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A8" w:rsidRPr="00121288" w:rsidRDefault="00121288" w:rsidP="00787557">
      <w:pPr>
        <w:jc w:val="center"/>
        <w:rPr>
          <w:b/>
          <w:sz w:val="28"/>
          <w:szCs w:val="28"/>
          <w:u w:val="single"/>
          <w:lang w:val="es-MX"/>
        </w:rPr>
      </w:pPr>
      <w:r w:rsidRPr="00121288">
        <w:rPr>
          <w:b/>
          <w:sz w:val="28"/>
          <w:szCs w:val="28"/>
          <w:u w:val="single"/>
          <w:lang w:val="es-MX"/>
        </w:rPr>
        <w:t>Distrito Escolar Unificado de Linden Punto de Conversación de Bono</w:t>
      </w:r>
      <w:r w:rsidR="00EE35C3" w:rsidRPr="00121288">
        <w:rPr>
          <w:b/>
          <w:sz w:val="28"/>
          <w:szCs w:val="28"/>
          <w:u w:val="single"/>
          <w:lang w:val="es-MX"/>
        </w:rPr>
        <w:t xml:space="preserve"> </w:t>
      </w:r>
    </w:p>
    <w:p w:rsidR="00787557" w:rsidRPr="00121288" w:rsidRDefault="00121288" w:rsidP="00787557">
      <w:pPr>
        <w:jc w:val="center"/>
        <w:rPr>
          <w:b/>
          <w:u w:val="single"/>
          <w:lang w:val="es-MX"/>
        </w:rPr>
      </w:pPr>
      <w:r w:rsidRPr="00121288">
        <w:rPr>
          <w:b/>
          <w:color w:val="222222"/>
          <w:lang w:val="es-ES"/>
        </w:rPr>
        <w:t>¿Debería LUSD buscar un bono para mejorar las instalaciones y programas?</w:t>
      </w:r>
    </w:p>
    <w:p w:rsidR="007630DB" w:rsidRPr="00121288" w:rsidRDefault="007630DB">
      <w:pPr>
        <w:rPr>
          <w:b/>
          <w:lang w:val="es-MX"/>
        </w:rPr>
      </w:pPr>
    </w:p>
    <w:p w:rsidR="00C3535C" w:rsidRPr="00121288" w:rsidRDefault="00121288" w:rsidP="00C3535C">
      <w:pPr>
        <w:pStyle w:val="ListParagraph"/>
        <w:numPr>
          <w:ilvl w:val="0"/>
          <w:numId w:val="1"/>
        </w:numPr>
        <w:rPr>
          <w:rFonts w:asciiTheme="minorHAnsi" w:hAnsiTheme="minorHAnsi" w:cstheme="minorHAnsi"/>
          <w:lang w:val="es-MX"/>
        </w:rPr>
      </w:pPr>
      <w:r w:rsidRPr="00121288">
        <w:rPr>
          <w:rFonts w:asciiTheme="minorHAnsi" w:hAnsiTheme="minorHAnsi" w:cstheme="minorHAnsi"/>
          <w:b/>
          <w:lang w:val="es-MX"/>
        </w:rPr>
        <w:t>El Distrito Escolar Unificado de Linden se compromete a proporcionar a los estudiantes una educaci</w:t>
      </w:r>
      <w:r>
        <w:rPr>
          <w:rFonts w:asciiTheme="minorHAnsi" w:hAnsiTheme="minorHAnsi" w:cstheme="minorHAnsi"/>
          <w:b/>
          <w:lang w:val="es-MX"/>
        </w:rPr>
        <w:t>ón de calidad.</w:t>
      </w:r>
      <w:r w:rsidR="00C3535C" w:rsidRPr="00121288">
        <w:rPr>
          <w:rFonts w:asciiTheme="minorHAnsi" w:hAnsiTheme="minorHAnsi" w:cstheme="minorHAnsi"/>
          <w:b/>
          <w:lang w:val="es-MX"/>
        </w:rPr>
        <w:t xml:space="preserve"> </w:t>
      </w:r>
      <w:r w:rsidR="00C3535C" w:rsidRPr="00121288">
        <w:rPr>
          <w:rFonts w:asciiTheme="minorHAnsi" w:hAnsiTheme="minorHAnsi" w:cstheme="minorHAnsi"/>
          <w:lang w:val="es-MX"/>
        </w:rPr>
        <w:t xml:space="preserve"> </w:t>
      </w:r>
      <w:r w:rsidR="00F40CA8" w:rsidRPr="00121288">
        <w:rPr>
          <w:rFonts w:asciiTheme="minorHAnsi" w:hAnsiTheme="minorHAnsi" w:cstheme="minorHAnsi"/>
          <w:lang w:val="es-MX"/>
        </w:rPr>
        <w:br/>
      </w:r>
      <w:r w:rsidRPr="00121288">
        <w:rPr>
          <w:rFonts w:asciiTheme="minorHAnsi" w:hAnsiTheme="minorHAnsi" w:cstheme="minorHAnsi"/>
          <w:lang w:val="es-MX"/>
        </w:rPr>
        <w:t>Para continuar con este éxito, debemos invertir en la</w:t>
      </w:r>
      <w:r>
        <w:rPr>
          <w:rFonts w:asciiTheme="minorHAnsi" w:hAnsiTheme="minorHAnsi" w:cstheme="minorHAnsi"/>
          <w:lang w:val="es-MX"/>
        </w:rPr>
        <w:t xml:space="preserve"> </w:t>
      </w:r>
      <w:r w:rsidRPr="00121288">
        <w:rPr>
          <w:rFonts w:asciiTheme="minorHAnsi" w:hAnsiTheme="minorHAnsi" w:cstheme="minorHAnsi"/>
          <w:lang w:val="es-MX"/>
        </w:rPr>
        <w:t>reparación y moderaci</w:t>
      </w:r>
      <w:r>
        <w:rPr>
          <w:rFonts w:asciiTheme="minorHAnsi" w:hAnsiTheme="minorHAnsi" w:cstheme="minorHAnsi"/>
          <w:lang w:val="es-MX"/>
        </w:rPr>
        <w:t>ón de nuestras escuelas.</w:t>
      </w:r>
      <w:r w:rsidR="00C3535C" w:rsidRPr="00121288">
        <w:rPr>
          <w:rFonts w:asciiTheme="minorHAnsi" w:hAnsiTheme="minorHAnsi" w:cstheme="minorHAnsi"/>
          <w:b/>
          <w:lang w:val="es-MX"/>
        </w:rPr>
        <w:br/>
      </w:r>
    </w:p>
    <w:p w:rsidR="007630DB" w:rsidRDefault="00121288" w:rsidP="007630DB">
      <w:pPr>
        <w:pStyle w:val="ListParagraph"/>
        <w:numPr>
          <w:ilvl w:val="0"/>
          <w:numId w:val="1"/>
        </w:numPr>
        <w:rPr>
          <w:lang w:val="es-MX"/>
        </w:rPr>
      </w:pPr>
      <w:r w:rsidRPr="00121288">
        <w:rPr>
          <w:b/>
          <w:lang w:val="es-MX"/>
        </w:rPr>
        <w:t xml:space="preserve">El </w:t>
      </w:r>
      <w:r w:rsidR="007630DB" w:rsidRPr="00121288">
        <w:rPr>
          <w:b/>
          <w:lang w:val="es-MX"/>
        </w:rPr>
        <w:t>Distrit</w:t>
      </w:r>
      <w:r w:rsidRPr="00121288">
        <w:rPr>
          <w:b/>
          <w:lang w:val="es-MX"/>
        </w:rPr>
        <w:t>o</w:t>
      </w:r>
      <w:r w:rsidR="007630DB" w:rsidRPr="00121288">
        <w:rPr>
          <w:b/>
          <w:lang w:val="es-MX"/>
        </w:rPr>
        <w:t xml:space="preserve"> </w:t>
      </w:r>
      <w:r w:rsidRPr="00121288">
        <w:rPr>
          <w:b/>
          <w:lang w:val="es-MX"/>
        </w:rPr>
        <w:t>tiene una larga historia de Buena administración de instalaciones.</w:t>
      </w:r>
      <w:bookmarkStart w:id="0" w:name="_GoBack"/>
      <w:bookmarkEnd w:id="0"/>
      <w:r w:rsidR="007630DB" w:rsidRPr="00121288">
        <w:rPr>
          <w:lang w:val="es-MX"/>
        </w:rPr>
        <w:br/>
      </w:r>
      <w:r>
        <w:rPr>
          <w:color w:val="222222"/>
          <w:lang w:val="es-ES"/>
        </w:rPr>
        <w:t>La última medida de bonos a</w:t>
      </w:r>
      <w:r w:rsidR="00906455">
        <w:rPr>
          <w:color w:val="222222"/>
          <w:lang w:val="es-ES"/>
        </w:rPr>
        <w:t>probada por los votantes en 2002</w:t>
      </w:r>
      <w:r>
        <w:rPr>
          <w:color w:val="222222"/>
          <w:lang w:val="es-ES"/>
        </w:rPr>
        <w:t xml:space="preserve"> brindó la oportunidad de avanzar en las oportunidades de educación técnica profesional, hacer mejoras en la infraestructura de construcción existente y agregar instalaciones al inventario del Distrito. Esos fondos, que se generaron sin alcanzar la tasa máxima de impuestos permitida por propiedad, fueron apreciados y bien gastados.</w:t>
      </w:r>
    </w:p>
    <w:p w:rsidR="00021EF5" w:rsidRPr="00121288" w:rsidRDefault="00021EF5" w:rsidP="00021EF5">
      <w:pPr>
        <w:pStyle w:val="ListParagraph"/>
        <w:rPr>
          <w:lang w:val="es-MX"/>
        </w:rPr>
      </w:pPr>
    </w:p>
    <w:p w:rsidR="00EE35C3" w:rsidRPr="00021EF5" w:rsidRDefault="00021EF5" w:rsidP="00EE35C3">
      <w:pPr>
        <w:pStyle w:val="ListParagraph"/>
        <w:numPr>
          <w:ilvl w:val="0"/>
          <w:numId w:val="1"/>
        </w:numPr>
        <w:rPr>
          <w:lang w:val="es-MX"/>
        </w:rPr>
      </w:pPr>
      <w:r w:rsidRPr="00CC60E7">
        <w:rPr>
          <w:rFonts w:asciiTheme="minorHAnsi" w:eastAsia="Arial" w:hAnsiTheme="minorHAnsi" w:cstheme="minorHAnsi"/>
          <w:b/>
          <w:color w:val="000000"/>
          <w:lang w:val="es-MX"/>
        </w:rPr>
        <w:t>La recesión económica de finales de 2000 solo permitió satisfacer las necesidades más básicas de instalaciones del Distrito.</w:t>
      </w:r>
      <w:r w:rsidR="00EE35C3" w:rsidRPr="00CC60E7">
        <w:rPr>
          <w:rFonts w:asciiTheme="minorHAnsi" w:eastAsia="Arial" w:hAnsiTheme="minorHAnsi" w:cstheme="minorHAnsi"/>
          <w:b/>
          <w:color w:val="000000"/>
          <w:lang w:val="es-MX"/>
        </w:rPr>
        <w:br/>
      </w:r>
      <w:r>
        <w:rPr>
          <w:color w:val="222222"/>
          <w:lang w:val="es-ES"/>
        </w:rPr>
        <w:t>Desde 2008, el Distrito ha enfocado sus recursos limitados en la educación en el salón de clases, lo que a menudo resultó en el mantenimiento de las instalaciones recibiendo solo el mínimo de fondos necesarios para mantener nuestra escuela segura y limpia.</w:t>
      </w:r>
    </w:p>
    <w:p w:rsidR="00021EF5" w:rsidRPr="00021EF5" w:rsidRDefault="00021EF5" w:rsidP="00021EF5">
      <w:pPr>
        <w:rPr>
          <w:lang w:val="es-MX"/>
        </w:rPr>
      </w:pPr>
    </w:p>
    <w:p w:rsidR="00021EF5" w:rsidRPr="00CC60E7" w:rsidRDefault="00021EF5" w:rsidP="00EC0604">
      <w:pPr>
        <w:pStyle w:val="NoSpacing"/>
        <w:numPr>
          <w:ilvl w:val="0"/>
          <w:numId w:val="1"/>
        </w:numPr>
        <w:rPr>
          <w:rFonts w:asciiTheme="minorHAnsi" w:hAnsiTheme="minorHAnsi" w:cstheme="minorHAnsi"/>
          <w:lang w:val="es-MX"/>
        </w:rPr>
      </w:pPr>
      <w:r w:rsidRPr="00CC60E7">
        <w:rPr>
          <w:rFonts w:asciiTheme="minorHAnsi" w:hAnsiTheme="minorHAnsi" w:cstheme="minorHAnsi"/>
          <w:b/>
          <w:lang w:val="es-MX"/>
        </w:rPr>
        <w:t>Ahora, para que podamos seguir permitiendo a nuestras instalaciones la posibilidad de cumplir su propósito de brindar un apoyo educativo de calidad, es necesario completar proyectos importantes de mantenimiento postergados e importantes.</w:t>
      </w:r>
    </w:p>
    <w:p w:rsidR="00F40CA8" w:rsidRPr="00912B75" w:rsidRDefault="00912B75" w:rsidP="00021EF5">
      <w:pPr>
        <w:pStyle w:val="NoSpacing"/>
        <w:ind w:left="720"/>
        <w:rPr>
          <w:rFonts w:asciiTheme="minorHAnsi" w:hAnsiTheme="minorHAnsi" w:cstheme="minorHAnsi"/>
          <w:lang w:val="es-MX"/>
        </w:rPr>
      </w:pPr>
      <w:r w:rsidRPr="00912B75">
        <w:rPr>
          <w:rFonts w:asciiTheme="minorHAnsi" w:hAnsiTheme="minorHAnsi" w:cstheme="minorHAnsi"/>
          <w:lang w:val="es-MX"/>
        </w:rPr>
        <w:t>En este momento, el Distrito necesita proporcionar entornos de aprendizaje en el aula del siglo 21 para los programas de ciencias, tecnología, ingeniería y matemáticas (STEM); reparar techos con goteras, deterioro de tuberías, alcantarillado y sistemas de calefacción / refrigeración</w:t>
      </w:r>
      <w:r w:rsidR="00F96B12" w:rsidRPr="00912B75">
        <w:rPr>
          <w:rFonts w:asciiTheme="minorHAnsi" w:hAnsiTheme="minorHAnsi" w:cstheme="minorHAnsi"/>
          <w:lang w:val="es-MX"/>
        </w:rPr>
        <w:t xml:space="preserve">; </w:t>
      </w:r>
      <w:r w:rsidRPr="00912B75">
        <w:rPr>
          <w:rFonts w:asciiTheme="minorHAnsi" w:hAnsiTheme="minorHAnsi" w:cstheme="minorHAnsi"/>
          <w:lang w:val="es-MX"/>
        </w:rPr>
        <w:t>modernizar aulas y baños desfasados; actualizar las instalaciones deportivas viejas y obsoletas; y hacer mejoras generales de la escuela en todos los sitios para cumplir con los requisitos actuales de salud, seguridad y accesibilidad.</w:t>
      </w:r>
      <w:r>
        <w:rPr>
          <w:rFonts w:asciiTheme="minorHAnsi" w:hAnsiTheme="minorHAnsi" w:cstheme="minorHAnsi"/>
          <w:lang w:val="es-MX"/>
        </w:rPr>
        <w:t xml:space="preserve"> Además, las mejoras en la tecnología de los distritos y los entornos de aprendizaje basados en computadora ayudarán a preparar a los estudiantes para futuros trabajos.</w:t>
      </w:r>
      <w:r w:rsidR="00F40CA8" w:rsidRPr="00912B75">
        <w:rPr>
          <w:rFonts w:asciiTheme="minorHAnsi" w:hAnsiTheme="minorHAnsi" w:cstheme="minorHAnsi"/>
          <w:lang w:val="es-MX"/>
        </w:rPr>
        <w:br/>
      </w:r>
    </w:p>
    <w:p w:rsidR="00F40CA8" w:rsidRPr="00912B75" w:rsidRDefault="00912B75" w:rsidP="00F96B12">
      <w:pPr>
        <w:pStyle w:val="NoSpacing"/>
        <w:numPr>
          <w:ilvl w:val="0"/>
          <w:numId w:val="1"/>
        </w:numPr>
        <w:rPr>
          <w:rFonts w:asciiTheme="minorHAnsi" w:hAnsiTheme="minorHAnsi" w:cstheme="minorHAnsi"/>
          <w:lang w:val="es-MX"/>
        </w:rPr>
      </w:pPr>
      <w:r w:rsidRPr="00CC60E7">
        <w:rPr>
          <w:rFonts w:asciiTheme="minorHAnsi" w:hAnsiTheme="minorHAnsi" w:cstheme="minorHAnsi"/>
          <w:b/>
          <w:lang w:val="es-MX"/>
        </w:rPr>
        <w:t>En apoyo de esta meta, el Distrito ha encargado una evaluación de las necesidades de las instalaciones que identificará las deficiencias, además de proporcionar estimaciones de costos de reparación y reemplazo para el trabajo de rehabilitación requerido.</w:t>
      </w:r>
      <w:r w:rsidR="00F40CA8" w:rsidRPr="00912B75">
        <w:rPr>
          <w:rFonts w:asciiTheme="minorHAnsi" w:hAnsiTheme="minorHAnsi" w:cstheme="minorHAnsi"/>
          <w:b/>
          <w:lang w:val="es-MX"/>
        </w:rPr>
        <w:br/>
      </w:r>
      <w:r w:rsidRPr="00912B75">
        <w:rPr>
          <w:rFonts w:asciiTheme="minorHAnsi" w:hAnsiTheme="minorHAnsi" w:cstheme="minorHAnsi"/>
          <w:lang w:val="es-MX"/>
        </w:rPr>
        <w:t>La evaluación de las necesidades de las instalaciones está a punto de completarse y ya ha proporcionado información vital e inicial a la Junta sobre los problemas e inquietudes de las instalaciones que deben abordarse de alguna manera</w:t>
      </w:r>
      <w:r w:rsidR="00E61373" w:rsidRPr="00912B75">
        <w:rPr>
          <w:rFonts w:asciiTheme="minorHAnsi" w:hAnsiTheme="minorHAnsi" w:cstheme="minorHAnsi"/>
          <w:lang w:val="es-MX"/>
        </w:rPr>
        <w:t xml:space="preserve">.  </w:t>
      </w:r>
      <w:r w:rsidR="00F40CA8" w:rsidRPr="00912B75">
        <w:rPr>
          <w:rFonts w:asciiTheme="minorHAnsi" w:hAnsiTheme="minorHAnsi" w:cstheme="minorHAnsi"/>
          <w:lang w:val="es-MX"/>
        </w:rPr>
        <w:br/>
      </w:r>
    </w:p>
    <w:p w:rsidR="00912B75" w:rsidRPr="00CC60E7" w:rsidRDefault="00912B75" w:rsidP="008F5D1C">
      <w:pPr>
        <w:pStyle w:val="NoSpacing"/>
        <w:numPr>
          <w:ilvl w:val="0"/>
          <w:numId w:val="1"/>
        </w:numPr>
        <w:rPr>
          <w:rFonts w:asciiTheme="minorHAnsi" w:hAnsiTheme="minorHAnsi" w:cstheme="minorHAnsi"/>
          <w:b/>
          <w:lang w:val="es-MX"/>
        </w:rPr>
      </w:pPr>
      <w:r w:rsidRPr="00CC60E7">
        <w:rPr>
          <w:rFonts w:asciiTheme="minorHAnsi" w:hAnsiTheme="minorHAnsi" w:cstheme="minorHAnsi"/>
          <w:b/>
          <w:lang w:val="es-MX"/>
        </w:rPr>
        <w:t>Con fondos operativos generales limitados disponibles para el apoyo de las instalaciones, la Junta está considerando realizar una elección de bonos escolares locales.</w:t>
      </w:r>
    </w:p>
    <w:p w:rsidR="00790C76" w:rsidRPr="00042219" w:rsidRDefault="00042219" w:rsidP="00912B75">
      <w:pPr>
        <w:pStyle w:val="NoSpacing"/>
        <w:ind w:left="720"/>
        <w:rPr>
          <w:rFonts w:asciiTheme="minorHAnsi" w:hAnsiTheme="minorHAnsi" w:cstheme="minorHAnsi"/>
          <w:lang w:val="es-MX"/>
        </w:rPr>
      </w:pPr>
      <w:r w:rsidRPr="00042219">
        <w:rPr>
          <w:rFonts w:asciiTheme="minorHAnsi" w:hAnsiTheme="minorHAnsi" w:cstheme="minorHAnsi"/>
          <w:lang w:val="es-MX"/>
        </w:rPr>
        <w:t>La Junta espera que la comunidad local aporte información sobre la viabilidad de un bono escolar y ayude a priorizar dónde se gastarán mejor los fondos dedicados a la mejora de instalaciones.</w:t>
      </w:r>
      <w:r w:rsidRPr="00042219">
        <w:rPr>
          <w:rFonts w:asciiTheme="minorHAnsi" w:hAnsiTheme="minorHAnsi" w:cstheme="minorHAnsi"/>
          <w:b/>
          <w:lang w:val="es-MX"/>
        </w:rPr>
        <w:t xml:space="preserve"> Puede proporcionar comentarios fácilmente al completar la encuesta de 3 preguntas que se encuentra en la web en</w:t>
      </w:r>
      <w:r w:rsidR="0048246F" w:rsidRPr="00042219">
        <w:rPr>
          <w:rFonts w:asciiTheme="minorHAnsi" w:hAnsiTheme="minorHAnsi" w:cstheme="minorHAnsi"/>
          <w:b/>
          <w:lang w:val="es-MX"/>
        </w:rPr>
        <w:t xml:space="preserve">: </w:t>
      </w:r>
      <w:hyperlink r:id="rId5" w:history="1">
        <w:r w:rsidR="008F5D1C" w:rsidRPr="00042219">
          <w:rPr>
            <w:rStyle w:val="Hyperlink"/>
            <w:rFonts w:asciiTheme="minorHAnsi" w:hAnsiTheme="minorHAnsi" w:cstheme="minorHAnsi"/>
            <w:b/>
            <w:lang w:val="es-MX"/>
          </w:rPr>
          <w:t>https://goo.gl/forms/voYk3pVlh6dLIoql2</w:t>
        </w:r>
      </w:hyperlink>
      <w:r w:rsidR="00790C76" w:rsidRPr="00042219">
        <w:rPr>
          <w:rFonts w:asciiTheme="minorHAnsi" w:hAnsiTheme="minorHAnsi" w:cstheme="minorHAnsi"/>
          <w:b/>
          <w:lang w:val="es-MX"/>
        </w:rPr>
        <w:br/>
      </w:r>
    </w:p>
    <w:p w:rsidR="003C1AAD" w:rsidRPr="00042219" w:rsidRDefault="00042219" w:rsidP="00F96B12">
      <w:pPr>
        <w:pStyle w:val="NoSpacing"/>
        <w:numPr>
          <w:ilvl w:val="0"/>
          <w:numId w:val="1"/>
        </w:numPr>
        <w:rPr>
          <w:rFonts w:asciiTheme="minorHAnsi" w:hAnsiTheme="minorHAnsi" w:cstheme="minorHAnsi"/>
          <w:lang w:val="es-MX"/>
        </w:rPr>
      </w:pPr>
      <w:r w:rsidRPr="00042219">
        <w:rPr>
          <w:rFonts w:asciiTheme="minorHAnsi" w:hAnsiTheme="minorHAnsi" w:cstheme="minorHAnsi"/>
          <w:b/>
          <w:lang w:val="es-MX"/>
        </w:rPr>
        <w:t>Las proyecciones iniciales indican que más de $30 millones de dólares podrían estar disponibles para reparaciones escolares y proyectos de capital a través de una medida de bonos local.</w:t>
      </w:r>
      <w:r w:rsidR="00790C76" w:rsidRPr="00042219">
        <w:rPr>
          <w:rFonts w:asciiTheme="minorHAnsi" w:hAnsiTheme="minorHAnsi" w:cstheme="minorHAnsi"/>
          <w:b/>
          <w:lang w:val="es-MX"/>
        </w:rPr>
        <w:br/>
      </w:r>
      <w:r w:rsidRPr="00042219">
        <w:rPr>
          <w:rFonts w:asciiTheme="minorHAnsi" w:hAnsiTheme="minorHAnsi" w:cstheme="minorHAnsi"/>
          <w:lang w:val="es-MX"/>
        </w:rPr>
        <w:t>De estos fondos, la Junt</w:t>
      </w:r>
      <w:r w:rsidR="00CC60E7">
        <w:rPr>
          <w:rFonts w:asciiTheme="minorHAnsi" w:hAnsiTheme="minorHAnsi" w:cstheme="minorHAnsi"/>
          <w:lang w:val="es-MX"/>
        </w:rPr>
        <w:t>a se comprometería a eliminar $</w:t>
      </w:r>
      <w:r w:rsidRPr="00042219">
        <w:rPr>
          <w:rFonts w:asciiTheme="minorHAnsi" w:hAnsiTheme="minorHAnsi" w:cstheme="minorHAnsi"/>
          <w:lang w:val="es-MX"/>
        </w:rPr>
        <w:t>6 millones en préstamos existentes para mejorar las instalaciones, un c</w:t>
      </w:r>
      <w:r w:rsidR="00CC60E7">
        <w:rPr>
          <w:rFonts w:asciiTheme="minorHAnsi" w:hAnsiTheme="minorHAnsi" w:cstheme="minorHAnsi"/>
          <w:lang w:val="es-MX"/>
        </w:rPr>
        <w:t>ompromiso que liberaría hasta $</w:t>
      </w:r>
      <w:r w:rsidRPr="00042219">
        <w:rPr>
          <w:rFonts w:asciiTheme="minorHAnsi" w:hAnsiTheme="minorHAnsi" w:cstheme="minorHAnsi"/>
          <w:lang w:val="es-MX"/>
        </w:rPr>
        <w:t>415,000 por año (en promedio) en fondos del fondo general para ser utilizados en el apoyo directo al programa educativo. Además, contar con fondos locales abrirá la puerta para que el Distrito reciba fondos equivalentes estatales para las mejoras de las instalaciones en nuestras escuelas existentes, dinero que no estará disponible con los</w:t>
      </w:r>
      <w:r>
        <w:rPr>
          <w:color w:val="222222"/>
          <w:lang w:val="es-ES"/>
        </w:rPr>
        <w:t xml:space="preserve"> </w:t>
      </w:r>
      <w:r w:rsidR="009E58D0" w:rsidRPr="00042219">
        <w:rPr>
          <w:rFonts w:asciiTheme="minorHAnsi" w:hAnsiTheme="minorHAnsi" w:cstheme="minorHAnsi"/>
          <w:lang w:val="es-MX"/>
        </w:rPr>
        <w:t xml:space="preserve">– </w:t>
      </w:r>
      <w:r w:rsidRPr="00042219">
        <w:rPr>
          <w:rFonts w:asciiTheme="minorHAnsi" w:hAnsiTheme="minorHAnsi" w:cstheme="minorHAnsi"/>
          <w:lang w:val="es-MX"/>
        </w:rPr>
        <w:t>dinero que no estará disponible con fondos de contrapartida local.</w:t>
      </w:r>
    </w:p>
    <w:p w:rsidR="001979C6" w:rsidRPr="001979C6" w:rsidRDefault="001979C6" w:rsidP="003C1AAD">
      <w:pPr>
        <w:pStyle w:val="ListParagraph"/>
        <w:numPr>
          <w:ilvl w:val="0"/>
          <w:numId w:val="1"/>
        </w:numPr>
        <w:adjustRightInd w:val="0"/>
        <w:rPr>
          <w:rFonts w:asciiTheme="minorHAnsi" w:eastAsia="Arial" w:hAnsiTheme="minorHAnsi" w:cstheme="minorHAnsi"/>
          <w:b/>
          <w:color w:val="000000"/>
          <w:lang w:val="es-MX"/>
        </w:rPr>
      </w:pPr>
      <w:r w:rsidRPr="001979C6">
        <w:rPr>
          <w:rFonts w:asciiTheme="minorHAnsi" w:eastAsia="Arial" w:hAnsiTheme="minorHAnsi" w:cstheme="minorHAnsi"/>
          <w:b/>
          <w:color w:val="000000"/>
          <w:lang w:val="es-MX"/>
        </w:rPr>
        <w:lastRenderedPageBreak/>
        <w:t>Como socio</w:t>
      </w:r>
      <w:r w:rsidR="006D1EAA">
        <w:rPr>
          <w:rFonts w:asciiTheme="minorHAnsi" w:eastAsia="Arial" w:hAnsiTheme="minorHAnsi" w:cstheme="minorHAnsi"/>
          <w:b/>
          <w:color w:val="000000"/>
          <w:lang w:val="es-MX"/>
        </w:rPr>
        <w:t>s</w:t>
      </w:r>
      <w:r w:rsidRPr="001979C6">
        <w:rPr>
          <w:rFonts w:asciiTheme="minorHAnsi" w:eastAsia="Arial" w:hAnsiTheme="minorHAnsi" w:cstheme="minorHAnsi"/>
          <w:b/>
          <w:color w:val="000000"/>
          <w:lang w:val="es-MX"/>
        </w:rPr>
        <w:t xml:space="preserve"> educativo</w:t>
      </w:r>
      <w:r w:rsidR="006D1EAA">
        <w:rPr>
          <w:rFonts w:asciiTheme="minorHAnsi" w:eastAsia="Arial" w:hAnsiTheme="minorHAnsi" w:cstheme="minorHAnsi"/>
          <w:b/>
          <w:color w:val="000000"/>
          <w:lang w:val="es-MX"/>
        </w:rPr>
        <w:t>s</w:t>
      </w:r>
      <w:r w:rsidRPr="001979C6">
        <w:rPr>
          <w:rFonts w:asciiTheme="minorHAnsi" w:eastAsia="Arial" w:hAnsiTheme="minorHAnsi" w:cstheme="minorHAnsi"/>
          <w:b/>
          <w:color w:val="000000"/>
          <w:lang w:val="es-MX"/>
        </w:rPr>
        <w:t xml:space="preserve"> del distrito escolar, nos estamos comunicando con usted para solicitar su opinión sobre el tema de una medida local de bonos que reparará y modernizará nuestras escuelas.</w:t>
      </w:r>
    </w:p>
    <w:p w:rsidR="003C1AAD" w:rsidRPr="006D1EAA" w:rsidRDefault="006D1EAA" w:rsidP="001979C6">
      <w:pPr>
        <w:pStyle w:val="ListParagraph"/>
        <w:adjustRightInd w:val="0"/>
        <w:rPr>
          <w:rFonts w:asciiTheme="minorHAnsi" w:hAnsiTheme="minorHAnsi" w:cstheme="minorHAnsi"/>
          <w:lang w:val="es-MX"/>
        </w:rPr>
      </w:pPr>
      <w:r>
        <w:rPr>
          <w:color w:val="222222"/>
          <w:lang w:val="es-ES"/>
        </w:rPr>
        <w:t>La Junta necesita escuchar las opiniones, el apoyo o las preocupaciones de sus escuelas y la comunidad local sobre la posibilidad de una elección de bonos. Esa información es clave para las próximas discusiones de la Junta sobre una elección de bonos y, en última instancia, impulsará sus acciones en este importante tema</w:t>
      </w:r>
      <w:r w:rsidR="00787557" w:rsidRPr="006D1EAA">
        <w:rPr>
          <w:rFonts w:asciiTheme="minorHAnsi" w:hAnsiTheme="minorHAnsi" w:cstheme="minorHAnsi"/>
          <w:lang w:val="es-MX"/>
        </w:rPr>
        <w:t>.</w:t>
      </w:r>
    </w:p>
    <w:p w:rsidR="009E58D0" w:rsidRPr="006D1EAA" w:rsidRDefault="00F96B12" w:rsidP="009E58D0">
      <w:pPr>
        <w:pStyle w:val="NoSpacing"/>
        <w:ind w:left="360"/>
        <w:rPr>
          <w:rFonts w:asciiTheme="minorHAnsi" w:hAnsiTheme="minorHAnsi" w:cstheme="minorHAnsi"/>
          <w:lang w:val="es-MX"/>
        </w:rPr>
      </w:pPr>
      <w:r w:rsidRPr="006D1EAA">
        <w:rPr>
          <w:rFonts w:asciiTheme="minorHAnsi" w:hAnsiTheme="minorHAnsi" w:cstheme="minorHAnsi"/>
          <w:lang w:val="es-MX"/>
        </w:rPr>
        <w:br/>
      </w:r>
    </w:p>
    <w:p w:rsidR="00F96B12" w:rsidRPr="006D1EAA" w:rsidRDefault="00F96B12" w:rsidP="00F92435">
      <w:pPr>
        <w:pStyle w:val="NoSpacing"/>
        <w:rPr>
          <w:rFonts w:asciiTheme="minorHAnsi" w:hAnsiTheme="minorHAnsi" w:cstheme="minorHAnsi"/>
          <w:lang w:val="es-MX"/>
        </w:rPr>
      </w:pPr>
    </w:p>
    <w:sectPr w:rsidR="00F96B12" w:rsidRPr="006D1EAA" w:rsidSect="008F5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53D4"/>
    <w:multiLevelType w:val="hybridMultilevel"/>
    <w:tmpl w:val="BABC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DB"/>
    <w:rsid w:val="00021EF5"/>
    <w:rsid w:val="00042219"/>
    <w:rsid w:val="00121288"/>
    <w:rsid w:val="001979C6"/>
    <w:rsid w:val="001B4F92"/>
    <w:rsid w:val="00201235"/>
    <w:rsid w:val="003C1AAD"/>
    <w:rsid w:val="0048246F"/>
    <w:rsid w:val="00543589"/>
    <w:rsid w:val="00551854"/>
    <w:rsid w:val="00580CFB"/>
    <w:rsid w:val="00586060"/>
    <w:rsid w:val="00655B35"/>
    <w:rsid w:val="006D1EAA"/>
    <w:rsid w:val="00744B2D"/>
    <w:rsid w:val="007630DB"/>
    <w:rsid w:val="00787557"/>
    <w:rsid w:val="00790C76"/>
    <w:rsid w:val="00850548"/>
    <w:rsid w:val="008C03BF"/>
    <w:rsid w:val="008F5D1C"/>
    <w:rsid w:val="009061C1"/>
    <w:rsid w:val="00906455"/>
    <w:rsid w:val="00912B75"/>
    <w:rsid w:val="009221C2"/>
    <w:rsid w:val="00924DB4"/>
    <w:rsid w:val="009700A8"/>
    <w:rsid w:val="009E58D0"/>
    <w:rsid w:val="00A30961"/>
    <w:rsid w:val="00AA5F95"/>
    <w:rsid w:val="00B16F34"/>
    <w:rsid w:val="00C3535C"/>
    <w:rsid w:val="00CC60E7"/>
    <w:rsid w:val="00DA363F"/>
    <w:rsid w:val="00E61373"/>
    <w:rsid w:val="00EC0604"/>
    <w:rsid w:val="00EE35C3"/>
    <w:rsid w:val="00EF584F"/>
    <w:rsid w:val="00F40CA8"/>
    <w:rsid w:val="00F92435"/>
    <w:rsid w:val="00F9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15D3"/>
  <w15:docId w15:val="{EEFC8288-2542-4C12-B13C-4CE9602F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3BF"/>
    <w:pPr>
      <w:widowControl w:val="0"/>
      <w:autoSpaceDE w:val="0"/>
      <w:autoSpaceDN w:val="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DB"/>
    <w:pPr>
      <w:ind w:left="720"/>
      <w:contextualSpacing/>
    </w:pPr>
  </w:style>
  <w:style w:type="paragraph" w:styleId="NoSpacing">
    <w:name w:val="No Spacing"/>
    <w:uiPriority w:val="1"/>
    <w:qFormat/>
    <w:rsid w:val="00F96B12"/>
    <w:rPr>
      <w:rFonts w:ascii="Arial" w:eastAsia="Arial" w:hAnsi="Arial" w:cs="Arial"/>
      <w:color w:val="000000"/>
    </w:rPr>
  </w:style>
  <w:style w:type="character" w:styleId="Hyperlink">
    <w:name w:val="Hyperlink"/>
    <w:basedOn w:val="DefaultParagraphFont"/>
    <w:uiPriority w:val="99"/>
    <w:unhideWhenUsed/>
    <w:rsid w:val="008F5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6017">
      <w:bodyDiv w:val="1"/>
      <w:marLeft w:val="0"/>
      <w:marRight w:val="0"/>
      <w:marTop w:val="0"/>
      <w:marBottom w:val="0"/>
      <w:divBdr>
        <w:top w:val="none" w:sz="0" w:space="0" w:color="auto"/>
        <w:left w:val="none" w:sz="0" w:space="0" w:color="auto"/>
        <w:bottom w:val="none" w:sz="0" w:space="0" w:color="auto"/>
        <w:right w:val="none" w:sz="0" w:space="0" w:color="auto"/>
      </w:divBdr>
      <w:divsChild>
        <w:div w:id="162016858">
          <w:marLeft w:val="0"/>
          <w:marRight w:val="0"/>
          <w:marTop w:val="0"/>
          <w:marBottom w:val="0"/>
          <w:divBdr>
            <w:top w:val="none" w:sz="0" w:space="0" w:color="auto"/>
            <w:left w:val="none" w:sz="0" w:space="0" w:color="auto"/>
            <w:bottom w:val="none" w:sz="0" w:space="0" w:color="auto"/>
            <w:right w:val="none" w:sz="0" w:space="0" w:color="auto"/>
          </w:divBdr>
          <w:divsChild>
            <w:div w:id="1875919196">
              <w:marLeft w:val="0"/>
              <w:marRight w:val="0"/>
              <w:marTop w:val="0"/>
              <w:marBottom w:val="0"/>
              <w:divBdr>
                <w:top w:val="none" w:sz="0" w:space="0" w:color="auto"/>
                <w:left w:val="none" w:sz="0" w:space="0" w:color="auto"/>
                <w:bottom w:val="none" w:sz="0" w:space="0" w:color="auto"/>
                <w:right w:val="none" w:sz="0" w:space="0" w:color="auto"/>
              </w:divBdr>
              <w:divsChild>
                <w:div w:id="59377190">
                  <w:marLeft w:val="0"/>
                  <w:marRight w:val="0"/>
                  <w:marTop w:val="0"/>
                  <w:marBottom w:val="0"/>
                  <w:divBdr>
                    <w:top w:val="none" w:sz="0" w:space="0" w:color="auto"/>
                    <w:left w:val="none" w:sz="0" w:space="0" w:color="auto"/>
                    <w:bottom w:val="none" w:sz="0" w:space="0" w:color="auto"/>
                    <w:right w:val="none" w:sz="0" w:space="0" w:color="auto"/>
                  </w:divBdr>
                  <w:divsChild>
                    <w:div w:id="1636568165">
                      <w:marLeft w:val="0"/>
                      <w:marRight w:val="0"/>
                      <w:marTop w:val="45"/>
                      <w:marBottom w:val="0"/>
                      <w:divBdr>
                        <w:top w:val="none" w:sz="0" w:space="0" w:color="auto"/>
                        <w:left w:val="none" w:sz="0" w:space="0" w:color="auto"/>
                        <w:bottom w:val="none" w:sz="0" w:space="0" w:color="auto"/>
                        <w:right w:val="none" w:sz="0" w:space="0" w:color="auto"/>
                      </w:divBdr>
                      <w:divsChild>
                        <w:div w:id="1533810398">
                          <w:marLeft w:val="0"/>
                          <w:marRight w:val="0"/>
                          <w:marTop w:val="0"/>
                          <w:marBottom w:val="0"/>
                          <w:divBdr>
                            <w:top w:val="none" w:sz="0" w:space="0" w:color="auto"/>
                            <w:left w:val="none" w:sz="0" w:space="0" w:color="auto"/>
                            <w:bottom w:val="none" w:sz="0" w:space="0" w:color="auto"/>
                            <w:right w:val="none" w:sz="0" w:space="0" w:color="auto"/>
                          </w:divBdr>
                          <w:divsChild>
                            <w:div w:id="1995987630">
                              <w:marLeft w:val="2070"/>
                              <w:marRight w:val="3960"/>
                              <w:marTop w:val="0"/>
                              <w:marBottom w:val="0"/>
                              <w:divBdr>
                                <w:top w:val="none" w:sz="0" w:space="0" w:color="auto"/>
                                <w:left w:val="none" w:sz="0" w:space="0" w:color="auto"/>
                                <w:bottom w:val="none" w:sz="0" w:space="0" w:color="auto"/>
                                <w:right w:val="none" w:sz="0" w:space="0" w:color="auto"/>
                              </w:divBdr>
                              <w:divsChild>
                                <w:div w:id="1046880792">
                                  <w:marLeft w:val="0"/>
                                  <w:marRight w:val="0"/>
                                  <w:marTop w:val="0"/>
                                  <w:marBottom w:val="0"/>
                                  <w:divBdr>
                                    <w:top w:val="none" w:sz="0" w:space="0" w:color="auto"/>
                                    <w:left w:val="none" w:sz="0" w:space="0" w:color="auto"/>
                                    <w:bottom w:val="none" w:sz="0" w:space="0" w:color="auto"/>
                                    <w:right w:val="none" w:sz="0" w:space="0" w:color="auto"/>
                                  </w:divBdr>
                                  <w:divsChild>
                                    <w:div w:id="358548315">
                                      <w:marLeft w:val="0"/>
                                      <w:marRight w:val="0"/>
                                      <w:marTop w:val="0"/>
                                      <w:marBottom w:val="0"/>
                                      <w:divBdr>
                                        <w:top w:val="none" w:sz="0" w:space="0" w:color="auto"/>
                                        <w:left w:val="none" w:sz="0" w:space="0" w:color="auto"/>
                                        <w:bottom w:val="none" w:sz="0" w:space="0" w:color="auto"/>
                                        <w:right w:val="none" w:sz="0" w:space="0" w:color="auto"/>
                                      </w:divBdr>
                                      <w:divsChild>
                                        <w:div w:id="392003156">
                                          <w:marLeft w:val="0"/>
                                          <w:marRight w:val="0"/>
                                          <w:marTop w:val="0"/>
                                          <w:marBottom w:val="0"/>
                                          <w:divBdr>
                                            <w:top w:val="none" w:sz="0" w:space="0" w:color="auto"/>
                                            <w:left w:val="none" w:sz="0" w:space="0" w:color="auto"/>
                                            <w:bottom w:val="none" w:sz="0" w:space="0" w:color="auto"/>
                                            <w:right w:val="none" w:sz="0" w:space="0" w:color="auto"/>
                                          </w:divBdr>
                                          <w:divsChild>
                                            <w:div w:id="695542196">
                                              <w:marLeft w:val="0"/>
                                              <w:marRight w:val="0"/>
                                              <w:marTop w:val="90"/>
                                              <w:marBottom w:val="0"/>
                                              <w:divBdr>
                                                <w:top w:val="none" w:sz="0" w:space="0" w:color="auto"/>
                                                <w:left w:val="none" w:sz="0" w:space="0" w:color="auto"/>
                                                <w:bottom w:val="none" w:sz="0" w:space="0" w:color="auto"/>
                                                <w:right w:val="none" w:sz="0" w:space="0" w:color="auto"/>
                                              </w:divBdr>
                                              <w:divsChild>
                                                <w:div w:id="384984656">
                                                  <w:marLeft w:val="0"/>
                                                  <w:marRight w:val="0"/>
                                                  <w:marTop w:val="0"/>
                                                  <w:marBottom w:val="0"/>
                                                  <w:divBdr>
                                                    <w:top w:val="none" w:sz="0" w:space="0" w:color="auto"/>
                                                    <w:left w:val="none" w:sz="0" w:space="0" w:color="auto"/>
                                                    <w:bottom w:val="none" w:sz="0" w:space="0" w:color="auto"/>
                                                    <w:right w:val="none" w:sz="0" w:space="0" w:color="auto"/>
                                                  </w:divBdr>
                                                  <w:divsChild>
                                                    <w:div w:id="1139615087">
                                                      <w:marLeft w:val="0"/>
                                                      <w:marRight w:val="0"/>
                                                      <w:marTop w:val="0"/>
                                                      <w:marBottom w:val="0"/>
                                                      <w:divBdr>
                                                        <w:top w:val="none" w:sz="0" w:space="0" w:color="auto"/>
                                                        <w:left w:val="none" w:sz="0" w:space="0" w:color="auto"/>
                                                        <w:bottom w:val="none" w:sz="0" w:space="0" w:color="auto"/>
                                                        <w:right w:val="none" w:sz="0" w:space="0" w:color="auto"/>
                                                      </w:divBdr>
                                                      <w:divsChild>
                                                        <w:div w:id="304743713">
                                                          <w:marLeft w:val="0"/>
                                                          <w:marRight w:val="0"/>
                                                          <w:marTop w:val="0"/>
                                                          <w:marBottom w:val="390"/>
                                                          <w:divBdr>
                                                            <w:top w:val="none" w:sz="0" w:space="0" w:color="auto"/>
                                                            <w:left w:val="none" w:sz="0" w:space="0" w:color="auto"/>
                                                            <w:bottom w:val="none" w:sz="0" w:space="0" w:color="auto"/>
                                                            <w:right w:val="none" w:sz="0" w:space="0" w:color="auto"/>
                                                          </w:divBdr>
                                                          <w:divsChild>
                                                            <w:div w:id="1206141840">
                                                              <w:marLeft w:val="0"/>
                                                              <w:marRight w:val="0"/>
                                                              <w:marTop w:val="0"/>
                                                              <w:marBottom w:val="0"/>
                                                              <w:divBdr>
                                                                <w:top w:val="none" w:sz="0" w:space="0" w:color="auto"/>
                                                                <w:left w:val="none" w:sz="0" w:space="0" w:color="auto"/>
                                                                <w:bottom w:val="none" w:sz="0" w:space="0" w:color="auto"/>
                                                                <w:right w:val="none" w:sz="0" w:space="0" w:color="auto"/>
                                                              </w:divBdr>
                                                              <w:divsChild>
                                                                <w:div w:id="1432512648">
                                                                  <w:marLeft w:val="0"/>
                                                                  <w:marRight w:val="0"/>
                                                                  <w:marTop w:val="0"/>
                                                                  <w:marBottom w:val="0"/>
                                                                  <w:divBdr>
                                                                    <w:top w:val="none" w:sz="0" w:space="0" w:color="auto"/>
                                                                    <w:left w:val="none" w:sz="0" w:space="0" w:color="auto"/>
                                                                    <w:bottom w:val="none" w:sz="0" w:space="0" w:color="auto"/>
                                                                    <w:right w:val="none" w:sz="0" w:space="0" w:color="auto"/>
                                                                  </w:divBdr>
                                                                  <w:divsChild>
                                                                    <w:div w:id="774399222">
                                                                      <w:marLeft w:val="0"/>
                                                                      <w:marRight w:val="0"/>
                                                                      <w:marTop w:val="0"/>
                                                                      <w:marBottom w:val="0"/>
                                                                      <w:divBdr>
                                                                        <w:top w:val="none" w:sz="0" w:space="0" w:color="auto"/>
                                                                        <w:left w:val="none" w:sz="0" w:space="0" w:color="auto"/>
                                                                        <w:bottom w:val="none" w:sz="0" w:space="0" w:color="auto"/>
                                                                        <w:right w:val="none" w:sz="0" w:space="0" w:color="auto"/>
                                                                      </w:divBdr>
                                                                      <w:divsChild>
                                                                        <w:div w:id="1159812560">
                                                                          <w:marLeft w:val="0"/>
                                                                          <w:marRight w:val="0"/>
                                                                          <w:marTop w:val="0"/>
                                                                          <w:marBottom w:val="0"/>
                                                                          <w:divBdr>
                                                                            <w:top w:val="none" w:sz="0" w:space="0" w:color="auto"/>
                                                                            <w:left w:val="none" w:sz="0" w:space="0" w:color="auto"/>
                                                                            <w:bottom w:val="none" w:sz="0" w:space="0" w:color="auto"/>
                                                                            <w:right w:val="none" w:sz="0" w:space="0" w:color="auto"/>
                                                                          </w:divBdr>
                                                                          <w:divsChild>
                                                                            <w:div w:id="1288392995">
                                                                              <w:marLeft w:val="0"/>
                                                                              <w:marRight w:val="0"/>
                                                                              <w:marTop w:val="0"/>
                                                                              <w:marBottom w:val="0"/>
                                                                              <w:divBdr>
                                                                                <w:top w:val="none" w:sz="0" w:space="0" w:color="auto"/>
                                                                                <w:left w:val="none" w:sz="0" w:space="0" w:color="auto"/>
                                                                                <w:bottom w:val="none" w:sz="0" w:space="0" w:color="auto"/>
                                                                                <w:right w:val="none" w:sz="0" w:space="0" w:color="auto"/>
                                                                              </w:divBdr>
                                                                              <w:divsChild>
                                                                                <w:div w:id="1133329921">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15015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voYk3pVlh6dLIoq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Hand</dc:creator>
  <cp:lastModifiedBy>Rick Hall</cp:lastModifiedBy>
  <cp:revision>3</cp:revision>
  <dcterms:created xsi:type="dcterms:W3CDTF">2018-04-20T22:39:00Z</dcterms:created>
  <dcterms:modified xsi:type="dcterms:W3CDTF">2018-04-20T22:39:00Z</dcterms:modified>
</cp:coreProperties>
</file>