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057AD0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762ECB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CA445A">
        <w:rPr>
          <w:rFonts w:ascii="Century Schoolbook" w:hAnsi="Century Schoolbook"/>
          <w:b/>
          <w:color w:val="FF0000"/>
          <w:sz w:val="32"/>
          <w:szCs w:val="32"/>
        </w:rPr>
        <w:t>d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0E33A8">
        <w:rPr>
          <w:rFonts w:ascii="Century Schoolbook" w:hAnsi="Century Schoolbook"/>
          <w:b/>
          <w:color w:val="FF0000"/>
          <w:sz w:val="32"/>
          <w:szCs w:val="32"/>
        </w:rPr>
        <w:t xml:space="preserve">April </w:t>
      </w:r>
      <w:r w:rsidR="00A51A89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762ECB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 11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grade students – Smarter Balance Test begin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Monday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16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 Please report to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 designat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ed testing locations. Testing dates and times have been posted in the following locations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;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cafeteria, library, an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 (administration building,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wall 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next to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room 130)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Looking forward to a great testing season.</w:t>
      </w:r>
    </w:p>
    <w:p w:rsidR="00D40D5A" w:rsidRDefault="00D40D5A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40D5A">
        <w:rPr>
          <w:rFonts w:ascii="Century Gothic" w:eastAsia="Calibri" w:hAnsi="Century Gothic" w:cs="Times New Roman"/>
          <w:color w:val="000000"/>
          <w:sz w:val="24"/>
          <w:szCs w:val="24"/>
        </w:rPr>
        <w:t>Seniors! There are limited amount of Class of 2018 sweaters and shirts! Get yours as soon as possible! Stop by Sammy's Corner and bring your $40.</w:t>
      </w:r>
    </w:p>
    <w:p w:rsidR="0003674E" w:rsidRDefault="0003674E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F26150" w:rsidRPr="00F26150" w:rsidRDefault="00F26150" w:rsidP="00F2615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tudent Senate meeting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during 5th period at Ethel Pope auditorium </w:t>
      </w:r>
    </w:p>
    <w:p w:rsidR="00F26150" w:rsidRDefault="00F26150" w:rsidP="00F2615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ICC meeting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the ASB room</w:t>
      </w: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609.</w:t>
      </w:r>
    </w:p>
    <w:p w:rsidR="00057AD0" w:rsidRPr="00057AD0" w:rsidRDefault="00057AD0" w:rsidP="00F2615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57AD0">
        <w:rPr>
          <w:rFonts w:ascii="Century Gothic" w:hAnsi="Century Gothic"/>
          <w:color w:val="000000"/>
          <w:sz w:val="24"/>
          <w:szCs w:val="24"/>
        </w:rPr>
        <w:t xml:space="preserve">Have some Chinese food while supporting the Saints Band! Go to Panda Express </w:t>
      </w:r>
      <w:r>
        <w:rPr>
          <w:rFonts w:ascii="Century Gothic" w:hAnsi="Century Gothic"/>
          <w:color w:val="000000"/>
          <w:sz w:val="24"/>
          <w:szCs w:val="24"/>
        </w:rPr>
        <w:t xml:space="preserve">TODAY </w:t>
      </w:r>
      <w:r w:rsidRPr="00057AD0">
        <w:rPr>
          <w:rFonts w:ascii="Century Gothic" w:hAnsi="Century Gothic"/>
          <w:color w:val="000000"/>
          <w:sz w:val="24"/>
          <w:szCs w:val="24"/>
        </w:rPr>
        <w:t>from 5PM-10PM and a portion of your bill will be donated to our Washington, D.C. trip. Don't forget to say you're there for the Saints Band!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7C6F80" w:rsidRPr="007C6F80" w:rsidRDefault="007C6F80" w:rsidP="007C6F80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, 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students who are going to the State FFA Leadership Conference in Anaheim. Last meeting before the trip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Mr. DeBernardi’s room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330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 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Please make sure all your paperwork is turned in. See you at lunch.</w:t>
      </w:r>
    </w:p>
    <w:p w:rsidR="007C6F80" w:rsidRPr="007C6F80" w:rsidRDefault="007C6F80" w:rsidP="007C6F8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51A89" w:rsidRPr="00A51A89" w:rsidRDefault="00A51A89" w:rsidP="00A51A89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Alpine Club will meet at lunch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the Senior Court for club photos.  Please arrive during the first 10 minutes of lunch to be in the photo.</w:t>
      </w:r>
    </w:p>
    <w:p w:rsidR="00A51A89" w:rsidRPr="00A51A89" w:rsidRDefault="00A51A89" w:rsidP="00A51A89">
      <w:pPr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51A89" w:rsidRDefault="00A51A89" w:rsidP="00A51A89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Close </w:t>
      </w:r>
      <w:proofErr w:type="gramStart"/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>Up</w:t>
      </w:r>
      <w:proofErr w:type="gramEnd"/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Washington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DC Club will meet at lunch on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the Senior Court for club photo’s.  Please arrive during the first 10 minutes of lunch.</w:t>
      </w:r>
    </w:p>
    <w:p w:rsidR="00EE7F35" w:rsidRPr="00EE7F35" w:rsidRDefault="00EE7F35" w:rsidP="00EE7F35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EE7F35" w:rsidRDefault="00EE7F35" w:rsidP="00EE7F35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EE7F35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GSA Club: Don't forget about our meeting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EE7F35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Ms. Goldin's room 221. We will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be taking our club photo </w:t>
      </w:r>
      <w:r w:rsidRPr="00EE7F35">
        <w:rPr>
          <w:rFonts w:ascii="Century Gothic" w:eastAsia="Calibri" w:hAnsi="Century Gothic" w:cs="Times New Roman"/>
          <w:color w:val="000000"/>
          <w:sz w:val="24"/>
          <w:szCs w:val="24"/>
        </w:rPr>
        <w:t>for the yearbook so don't miss out!</w:t>
      </w:r>
    </w:p>
    <w:p w:rsidR="00952D92" w:rsidRPr="00952D92" w:rsidRDefault="00952D92" w:rsidP="00952D92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952D92" w:rsidRDefault="00952D92" w:rsidP="00952D9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Attention all students!!!  Are you stressed?  Do you need a break from school before all the testing?  If so, join Spanish Honor Society members for a fun and exciting event called “Stress Reliever” this Saturday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14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There will be lots of fun activities, games, food and prizes.  All is free!!! The event is from 9:30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to 2:00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by the new building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(100’s)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Wear comfortable clothes and get ready to work out and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have some fun.  Don’t miss out!!!</w:t>
      </w:r>
    </w:p>
    <w:p w:rsidR="00057AD0" w:rsidRPr="00057AD0" w:rsidRDefault="00057AD0" w:rsidP="00057AD0">
      <w:pPr>
        <w:pStyle w:val="ListParagraph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057AD0" w:rsidRPr="00057AD0" w:rsidRDefault="00057AD0" w:rsidP="00057AD0">
      <w:pPr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952D92" w:rsidRPr="00952D92" w:rsidRDefault="00952D92" w:rsidP="00952D92">
      <w:pPr>
        <w:pStyle w:val="ListParagraph"/>
        <w:ind w:left="72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952D92" w:rsidRDefault="00952D92" w:rsidP="00952D9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52D92">
        <w:rPr>
          <w:rFonts w:ascii="Century Gothic" w:eastAsia="Calibri" w:hAnsi="Century Gothic" w:cs="Times New Roman"/>
          <w:color w:val="000000"/>
          <w:sz w:val="24"/>
          <w:szCs w:val="24"/>
          <w:lang w:val="es-MX"/>
        </w:rPr>
        <w:t xml:space="preserve">¡Atención a todos los estudiantes!!! ¿Estás estresado?  ¿Necesitas un descanso de la escuela antes de todos los exámenes?  Si es así, acompaña a los miembros de Sociedad Honoraria Hispánica para su divertido y emocionante evento “Alivio al estrés” este sábado 14 de abril.  Habrá muchas actividades divertidas, juegos, comida y premios.  ¡Todo es Gratis!!!  El evento será de 9:30 a 2:00 por el nuevo edificio.  Asegúrate de usar ropa cómoda para ejercitar tu cuerpo y para divertirte.  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¡No </w:t>
      </w:r>
      <w:proofErr w:type="spellStart"/>
      <w:proofErr w:type="gram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te</w:t>
      </w:r>
      <w:proofErr w:type="spellEnd"/>
      <w:proofErr w:type="gram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lo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pierdas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,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recuerda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es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este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sábado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!!!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  <w:bookmarkStart w:id="0" w:name="_GoBack"/>
      <w:bookmarkEnd w:id="0"/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Default="001A51A0" w:rsidP="001A51A0">
      <w:pPr>
        <w:rPr>
          <w:rFonts w:ascii="Century Gothic" w:eastAsia="Times New Roman" w:hAnsi="Century Gothic"/>
          <w:color w:val="000000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057AD0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52BA"/>
    <w:multiLevelType w:val="hybridMultilevel"/>
    <w:tmpl w:val="CD0A96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2"/>
  </w:num>
  <w:num w:numId="4">
    <w:abstractNumId w:val="35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26"/>
  </w:num>
  <w:num w:numId="15">
    <w:abstractNumId w:val="27"/>
  </w:num>
  <w:num w:numId="16">
    <w:abstractNumId w:val="31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41"/>
  </w:num>
  <w:num w:numId="27">
    <w:abstractNumId w:val="2"/>
  </w:num>
  <w:num w:numId="28">
    <w:abstractNumId w:val="25"/>
  </w:num>
  <w:num w:numId="29">
    <w:abstractNumId w:val="7"/>
  </w:num>
  <w:num w:numId="30">
    <w:abstractNumId w:val="21"/>
  </w:num>
  <w:num w:numId="31">
    <w:abstractNumId w:val="29"/>
  </w:num>
  <w:num w:numId="32">
    <w:abstractNumId w:val="36"/>
  </w:num>
  <w:num w:numId="33">
    <w:abstractNumId w:val="33"/>
  </w:num>
  <w:num w:numId="34">
    <w:abstractNumId w:val="20"/>
  </w:num>
  <w:num w:numId="35">
    <w:abstractNumId w:val="34"/>
  </w:num>
  <w:num w:numId="36">
    <w:abstractNumId w:val="24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39"/>
  </w:num>
  <w:num w:numId="42">
    <w:abstractNumId w:val="4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57AD0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141C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2ECB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2D92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36A2"/>
    <w:rsid w:val="00A24366"/>
    <w:rsid w:val="00A31A33"/>
    <w:rsid w:val="00A373FE"/>
    <w:rsid w:val="00A377C6"/>
    <w:rsid w:val="00A44DB1"/>
    <w:rsid w:val="00A51A89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83220"/>
    <w:rsid w:val="00A8397F"/>
    <w:rsid w:val="00A86E79"/>
    <w:rsid w:val="00A96F0C"/>
    <w:rsid w:val="00AB067C"/>
    <w:rsid w:val="00AB32E9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445A"/>
    <w:rsid w:val="00CA6852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E7F35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D8C2-3772-4B09-9A6E-B6D03142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1241</cp:revision>
  <cp:lastPrinted>2018-04-10T14:33:00Z</cp:lastPrinted>
  <dcterms:created xsi:type="dcterms:W3CDTF">2017-08-10T14:41:00Z</dcterms:created>
  <dcterms:modified xsi:type="dcterms:W3CDTF">2018-04-10T20:16:00Z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