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46" w:rsidRDefault="00AB5E46" w:rsidP="00AB5E46">
      <w:r>
        <w:t xml:space="preserve">The Caswell County Schools 2017-2018 calendar has been updated as of January 22, 2018 to </w:t>
      </w:r>
      <w:proofErr w:type="gramStart"/>
      <w:r>
        <w:t>includes</w:t>
      </w:r>
      <w:proofErr w:type="gramEnd"/>
      <w:r>
        <w:t xml:space="preserve"> make-up days for recent inclement weather closings, delays and early release times.  Since December, 2017, Caswell County Schools' students have missed five full days and numerous early release and late arrival hours of instruction.   </w:t>
      </w:r>
    </w:p>
    <w:p w:rsidR="00AB5E46" w:rsidRDefault="00AB5E46" w:rsidP="00AB5E46">
      <w:bookmarkStart w:id="0" w:name="_GoBack"/>
      <w:bookmarkEnd w:id="0"/>
    </w:p>
    <w:p w:rsidR="00AB5E46" w:rsidRDefault="00AB5E46" w:rsidP="00AB5E46">
      <w:r>
        <w:t>To make-up those missed hours, the revised calendar includes changing the February and March Early Release Day (March 17th) and Teacher Workday (February 19th</w:t>
      </w:r>
      <w:proofErr w:type="gramStart"/>
      <w:r>
        <w:t>)  to</w:t>
      </w:r>
      <w:proofErr w:type="gramEnd"/>
      <w:r>
        <w:t xml:space="preserve"> full student days.  Memorial Day Holiday (May 28th) is also changed to a full student day.   However, in order to keep Spring Break (March 30th-April 8th) and provide a much needed break for both students and staff, the revised calendar includes lengthening the end of the school day by 30 minutes on Monday through Thursday, beginning February 5, 2018 and ending on March 15, 2018.  This will allow students to make up two missed days and preserve Spring Break.   Please be reminded that the extended days begin Monday, February 5th and run through Thursday, March 15th.  The extended days are only Monday through Thursday of these weeks.   Your principal will send home an exact dismissal time for these dates. </w:t>
      </w:r>
    </w:p>
    <w:p w:rsidR="00AB5E46" w:rsidRDefault="00AB5E46" w:rsidP="00AB5E46"/>
    <w:p w:rsidR="00AB5E46" w:rsidRDefault="00AB5E46" w:rsidP="00AB5E46">
      <w:r>
        <w:t>Please understand that if additional inclement weather occurs, we will revisit make-up day needs.   Thank you, Dr. Sandra Carter</w:t>
      </w:r>
    </w:p>
    <w:p w:rsidR="00AB5E46" w:rsidRDefault="00AB5E46" w:rsidP="00AB5E46"/>
    <w:sectPr w:rsidR="00A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46"/>
    <w:rsid w:val="00967FDC"/>
    <w:rsid w:val="00AB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2018-01-26T19:09:00Z</dcterms:created>
  <dcterms:modified xsi:type="dcterms:W3CDTF">2018-01-26T19:17:00Z</dcterms:modified>
</cp:coreProperties>
</file>