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C0" w:rsidRDefault="00697CB0" w:rsidP="001667C0">
      <w:pPr>
        <w:jc w:val="center"/>
        <w:rPr>
          <w:sz w:val="36"/>
          <w:szCs w:val="36"/>
        </w:rPr>
      </w:pPr>
      <w:r>
        <w:rPr>
          <w:noProof/>
          <w:sz w:val="36"/>
          <w:szCs w:val="36"/>
        </w:rPr>
        <w:drawing>
          <wp:inline distT="0" distB="0" distL="0" distR="0" wp14:anchorId="07CC3551" wp14:editId="4026258A">
            <wp:extent cx="990600" cy="962025"/>
            <wp:effectExtent l="0" t="0" r="0" b="9525"/>
            <wp:docPr id="3" name="Picture 3" descr="C:\Users\richardson_johnnie\AppData\Local\Microsoft\Windows\Temporary Internet Files\Content.IE5\UUUYU6EP\diego_river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son_johnnie\AppData\Local\Microsoft\Windows\Temporary Internet Files\Content.IE5\UUUYU6EP\diego_rivera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rsidR="002916C9" w:rsidRDefault="001667C0" w:rsidP="001667C0">
      <w:pPr>
        <w:jc w:val="center"/>
        <w:rPr>
          <w:sz w:val="36"/>
          <w:szCs w:val="36"/>
        </w:rPr>
      </w:pPr>
      <w:r w:rsidRPr="001667C0">
        <w:rPr>
          <w:sz w:val="36"/>
          <w:szCs w:val="36"/>
        </w:rPr>
        <w:t>Summer Supplemental List for HS II Spanish</w:t>
      </w:r>
    </w:p>
    <w:p w:rsidR="001667C0" w:rsidRDefault="001667C0" w:rsidP="00697CB0">
      <w:pPr>
        <w:jc w:val="center"/>
        <w:rPr>
          <w:sz w:val="32"/>
          <w:szCs w:val="32"/>
        </w:rPr>
      </w:pPr>
      <w:r w:rsidRPr="001667C0">
        <w:rPr>
          <w:sz w:val="32"/>
          <w:szCs w:val="32"/>
        </w:rPr>
        <w:t>Sra. Johnnie F Richardson</w:t>
      </w:r>
    </w:p>
    <w:p w:rsidR="004805B9" w:rsidRPr="004805B9" w:rsidRDefault="004805B9" w:rsidP="004805B9">
      <w:pPr>
        <w:rPr>
          <w:sz w:val="28"/>
          <w:szCs w:val="28"/>
        </w:rPr>
      </w:pPr>
      <w:r w:rsidRPr="004805B9">
        <w:rPr>
          <w:sz w:val="28"/>
          <w:szCs w:val="28"/>
        </w:rPr>
        <w:t>Class Overview:</w:t>
      </w:r>
    </w:p>
    <w:p w:rsidR="004805B9" w:rsidRPr="004805B9" w:rsidRDefault="004805B9" w:rsidP="004805B9">
      <w:pPr>
        <w:tabs>
          <w:tab w:val="left" w:pos="2921"/>
        </w:tabs>
        <w:overflowPunct w:val="0"/>
        <w:autoSpaceDE w:val="0"/>
        <w:autoSpaceDN w:val="0"/>
        <w:adjustRightInd w:val="0"/>
      </w:pPr>
      <w:r>
        <w:t xml:space="preserve">The grammatical focus of the class will include the Preterit vs. Imperfect, which will be covered in-depth, but in context.  When appropriate, we will also examine and discuss important historical and cultural aspects of the Hispanic cultures such as el </w:t>
      </w:r>
      <w:proofErr w:type="spellStart"/>
      <w:r>
        <w:t>Día</w:t>
      </w:r>
      <w:proofErr w:type="spellEnd"/>
      <w:r>
        <w:t xml:space="preserve"> de </w:t>
      </w:r>
      <w:proofErr w:type="spellStart"/>
      <w:r>
        <w:t>los</w:t>
      </w:r>
      <w:proofErr w:type="spellEnd"/>
      <w:r>
        <w:t xml:space="preserve"> </w:t>
      </w:r>
      <w:proofErr w:type="spellStart"/>
      <w:r>
        <w:t>Muertos</w:t>
      </w:r>
      <w:proofErr w:type="spellEnd"/>
      <w:r>
        <w:t xml:space="preserve"> in Mexico</w:t>
      </w:r>
      <w:bookmarkStart w:id="0" w:name="_GoBack"/>
      <w:bookmarkEnd w:id="0"/>
      <w:r>
        <w:t xml:space="preserve">.  We will also use the video program </w:t>
      </w:r>
      <w:r>
        <w:rPr>
          <w:i/>
        </w:rPr>
        <w:t>La Catrina</w:t>
      </w:r>
      <w:r>
        <w:t xml:space="preserve"> as a way of strengthening listening, reading, speaking and writing skills. Because of the need to strengthen our spoken and written skills, we will focus upon these areas.  The students are expected to speak and seminar in Spanish the majority of the time (95%).  The seminar pieces include </w:t>
      </w:r>
      <w:proofErr w:type="spellStart"/>
      <w:r>
        <w:rPr>
          <w:i/>
        </w:rPr>
        <w:t>Día</w:t>
      </w:r>
      <w:proofErr w:type="spellEnd"/>
      <w:r>
        <w:rPr>
          <w:i/>
        </w:rPr>
        <w:t xml:space="preserve"> de </w:t>
      </w:r>
      <w:proofErr w:type="spellStart"/>
      <w:r>
        <w:rPr>
          <w:i/>
        </w:rPr>
        <w:t>Muertos</w:t>
      </w:r>
      <w:proofErr w:type="spellEnd"/>
      <w:r>
        <w:rPr>
          <w:i/>
        </w:rPr>
        <w:t xml:space="preserve"> </w:t>
      </w:r>
      <w:r>
        <w:t xml:space="preserve">by Diego Rivera and </w:t>
      </w:r>
      <w:proofErr w:type="spellStart"/>
      <w:r>
        <w:rPr>
          <w:i/>
        </w:rPr>
        <w:t>Caperucita</w:t>
      </w:r>
      <w:proofErr w:type="spellEnd"/>
      <w:r>
        <w:rPr>
          <w:i/>
        </w:rPr>
        <w:t xml:space="preserve"> </w:t>
      </w:r>
      <w:proofErr w:type="spellStart"/>
      <w:r>
        <w:rPr>
          <w:i/>
        </w:rPr>
        <w:t>Roja</w:t>
      </w:r>
      <w:proofErr w:type="spellEnd"/>
      <w:r>
        <w:t xml:space="preserve">. </w:t>
      </w:r>
    </w:p>
    <w:p w:rsidR="00697CB0" w:rsidRPr="00697CB0" w:rsidRDefault="00697CB0" w:rsidP="00697CB0">
      <w:pPr>
        <w:spacing w:line="240" w:lineRule="auto"/>
        <w:rPr>
          <w:sz w:val="28"/>
          <w:szCs w:val="28"/>
          <w:u w:val="single"/>
        </w:rPr>
      </w:pPr>
      <w:r w:rsidRPr="00697CB0">
        <w:rPr>
          <w:sz w:val="28"/>
          <w:szCs w:val="28"/>
          <w:u w:val="single"/>
        </w:rPr>
        <w:t>Review the following topics:</w:t>
      </w:r>
    </w:p>
    <w:p w:rsidR="001667C0" w:rsidRPr="00697CB0" w:rsidRDefault="00381D1A" w:rsidP="00697CB0">
      <w:pPr>
        <w:spacing w:line="240" w:lineRule="auto"/>
        <w:rPr>
          <w:sz w:val="24"/>
          <w:szCs w:val="24"/>
        </w:rPr>
      </w:pPr>
      <w:r w:rsidRPr="00697CB0">
        <w:rPr>
          <w:sz w:val="24"/>
          <w:szCs w:val="24"/>
        </w:rPr>
        <w:t>Adjective agreement</w:t>
      </w:r>
    </w:p>
    <w:p w:rsidR="00381D1A" w:rsidRPr="00697CB0" w:rsidRDefault="00381D1A" w:rsidP="00697CB0">
      <w:pPr>
        <w:spacing w:line="240" w:lineRule="auto"/>
        <w:rPr>
          <w:b/>
          <w:sz w:val="28"/>
          <w:szCs w:val="28"/>
        </w:rPr>
      </w:pPr>
      <w:r w:rsidRPr="00697CB0">
        <w:rPr>
          <w:sz w:val="24"/>
          <w:szCs w:val="24"/>
        </w:rPr>
        <w:t>Subject and Verb agreement</w:t>
      </w:r>
    </w:p>
    <w:p w:rsidR="00381D1A" w:rsidRDefault="00381D1A" w:rsidP="00697CB0">
      <w:pPr>
        <w:spacing w:line="240" w:lineRule="auto"/>
        <w:rPr>
          <w:sz w:val="24"/>
          <w:szCs w:val="24"/>
        </w:rPr>
      </w:pPr>
      <w:r w:rsidRPr="00697CB0">
        <w:rPr>
          <w:sz w:val="24"/>
          <w:szCs w:val="24"/>
        </w:rPr>
        <w:t>Present tense verb conjugations</w:t>
      </w:r>
    </w:p>
    <w:p w:rsidR="004805B9" w:rsidRPr="00697CB0" w:rsidRDefault="004805B9" w:rsidP="00697CB0">
      <w:pPr>
        <w:spacing w:line="240" w:lineRule="auto"/>
        <w:rPr>
          <w:sz w:val="24"/>
          <w:szCs w:val="24"/>
        </w:rPr>
      </w:pPr>
    </w:p>
    <w:p w:rsidR="00697CB0" w:rsidRPr="00697CB0" w:rsidRDefault="001667C0" w:rsidP="00697CB0">
      <w:pPr>
        <w:spacing w:line="240" w:lineRule="auto"/>
        <w:rPr>
          <w:sz w:val="28"/>
          <w:szCs w:val="28"/>
          <w:u w:val="single"/>
        </w:rPr>
      </w:pPr>
      <w:r w:rsidRPr="00697CB0">
        <w:rPr>
          <w:sz w:val="28"/>
          <w:szCs w:val="28"/>
          <w:u w:val="single"/>
        </w:rPr>
        <w:t>Grammatical Topics to be covered:</w:t>
      </w:r>
    </w:p>
    <w:p w:rsidR="001667C0" w:rsidRPr="00697CB0" w:rsidRDefault="00381D1A" w:rsidP="00697CB0">
      <w:pPr>
        <w:spacing w:line="240" w:lineRule="auto"/>
        <w:rPr>
          <w:sz w:val="24"/>
          <w:szCs w:val="24"/>
        </w:rPr>
      </w:pPr>
      <w:r w:rsidRPr="00697CB0">
        <w:rPr>
          <w:sz w:val="24"/>
          <w:szCs w:val="24"/>
        </w:rPr>
        <w:t>Preterit tense – regular and irregular verbs</w:t>
      </w:r>
    </w:p>
    <w:p w:rsidR="00381D1A" w:rsidRPr="00697CB0" w:rsidRDefault="00381D1A" w:rsidP="00697CB0">
      <w:pPr>
        <w:spacing w:line="240" w:lineRule="auto"/>
        <w:rPr>
          <w:sz w:val="24"/>
          <w:szCs w:val="24"/>
        </w:rPr>
      </w:pPr>
      <w:r w:rsidRPr="00697CB0">
        <w:rPr>
          <w:sz w:val="24"/>
          <w:szCs w:val="24"/>
        </w:rPr>
        <w:t>Imperfect tense – regular and irregular verbs</w:t>
      </w:r>
    </w:p>
    <w:p w:rsidR="00381D1A" w:rsidRDefault="00381D1A" w:rsidP="00697CB0">
      <w:pPr>
        <w:spacing w:line="240" w:lineRule="auto"/>
        <w:rPr>
          <w:sz w:val="24"/>
          <w:szCs w:val="24"/>
        </w:rPr>
      </w:pPr>
      <w:r w:rsidRPr="00697CB0">
        <w:rPr>
          <w:sz w:val="24"/>
          <w:szCs w:val="24"/>
        </w:rPr>
        <w:t>Preterit vs. Imperfect – when to use each one</w:t>
      </w:r>
    </w:p>
    <w:p w:rsidR="00697CB0" w:rsidRDefault="00697CB0" w:rsidP="00697CB0">
      <w:pPr>
        <w:spacing w:line="240" w:lineRule="auto"/>
        <w:rPr>
          <w:sz w:val="24"/>
          <w:szCs w:val="24"/>
        </w:rPr>
      </w:pPr>
    </w:p>
    <w:p w:rsidR="00697CB0" w:rsidRDefault="00697CB0" w:rsidP="00697CB0">
      <w:pPr>
        <w:spacing w:line="240" w:lineRule="auto"/>
        <w:rPr>
          <w:sz w:val="28"/>
          <w:szCs w:val="28"/>
          <w:u w:val="single"/>
        </w:rPr>
      </w:pPr>
      <w:r w:rsidRPr="00697CB0">
        <w:rPr>
          <w:sz w:val="28"/>
          <w:szCs w:val="28"/>
          <w:u w:val="single"/>
        </w:rPr>
        <w:t>Resources:</w:t>
      </w:r>
    </w:p>
    <w:p w:rsidR="00697CB0" w:rsidRDefault="004805B9" w:rsidP="00697CB0">
      <w:pPr>
        <w:spacing w:line="240" w:lineRule="auto"/>
        <w:rPr>
          <w:sz w:val="24"/>
          <w:szCs w:val="24"/>
        </w:rPr>
      </w:pPr>
      <w:r>
        <w:rPr>
          <w:sz w:val="24"/>
          <w:szCs w:val="24"/>
        </w:rPr>
        <w:t xml:space="preserve">Study Spanish  </w:t>
      </w:r>
      <w:r>
        <w:rPr>
          <w:sz w:val="24"/>
          <w:szCs w:val="24"/>
        </w:rPr>
        <w:tab/>
      </w:r>
      <w:r>
        <w:rPr>
          <w:sz w:val="24"/>
          <w:szCs w:val="24"/>
        </w:rPr>
        <w:tab/>
      </w:r>
      <w:hyperlink r:id="rId6" w:history="1">
        <w:r w:rsidRPr="00414677">
          <w:rPr>
            <w:rStyle w:val="Hyperlink"/>
            <w:sz w:val="24"/>
            <w:szCs w:val="24"/>
          </w:rPr>
          <w:t>www.studyspanish.com</w:t>
        </w:r>
      </w:hyperlink>
    </w:p>
    <w:p w:rsidR="004805B9" w:rsidRDefault="004805B9" w:rsidP="00697CB0">
      <w:pPr>
        <w:spacing w:line="240" w:lineRule="auto"/>
        <w:rPr>
          <w:sz w:val="24"/>
          <w:szCs w:val="24"/>
        </w:rPr>
      </w:pPr>
      <w:r>
        <w:rPr>
          <w:sz w:val="24"/>
          <w:szCs w:val="24"/>
        </w:rPr>
        <w:t>Power Speak Languages</w:t>
      </w:r>
      <w:r>
        <w:rPr>
          <w:sz w:val="24"/>
          <w:szCs w:val="24"/>
        </w:rPr>
        <w:tab/>
        <w:t xml:space="preserve">gale.powerspeak.com  </w:t>
      </w:r>
    </w:p>
    <w:p w:rsidR="004805B9" w:rsidRPr="004805B9" w:rsidRDefault="004805B9" w:rsidP="00697CB0">
      <w:pPr>
        <w:spacing w:line="240" w:lineRule="auto"/>
        <w:rPr>
          <w:sz w:val="24"/>
          <w:szCs w:val="24"/>
        </w:rPr>
      </w:pPr>
    </w:p>
    <w:sectPr w:rsidR="004805B9" w:rsidRPr="00480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C0"/>
    <w:rsid w:val="001667C0"/>
    <w:rsid w:val="002916C9"/>
    <w:rsid w:val="00381D1A"/>
    <w:rsid w:val="004805B9"/>
    <w:rsid w:val="0069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C0"/>
    <w:rPr>
      <w:rFonts w:ascii="Tahoma" w:hAnsi="Tahoma" w:cs="Tahoma"/>
      <w:sz w:val="16"/>
      <w:szCs w:val="16"/>
    </w:rPr>
  </w:style>
  <w:style w:type="character" w:styleId="Hyperlink">
    <w:name w:val="Hyperlink"/>
    <w:basedOn w:val="DefaultParagraphFont"/>
    <w:uiPriority w:val="99"/>
    <w:unhideWhenUsed/>
    <w:rsid w:val="00480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C0"/>
    <w:rPr>
      <w:rFonts w:ascii="Tahoma" w:hAnsi="Tahoma" w:cs="Tahoma"/>
      <w:sz w:val="16"/>
      <w:szCs w:val="16"/>
    </w:rPr>
  </w:style>
  <w:style w:type="character" w:styleId="Hyperlink">
    <w:name w:val="Hyperlink"/>
    <w:basedOn w:val="DefaultParagraphFont"/>
    <w:uiPriority w:val="99"/>
    <w:unhideWhenUsed/>
    <w:rsid w:val="00480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yspanis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Johnnie Faye Richardson</dc:creator>
  <cp:lastModifiedBy>Johnnie Faye Richardson</cp:lastModifiedBy>
  <cp:revision>3</cp:revision>
  <dcterms:created xsi:type="dcterms:W3CDTF">2017-05-24T17:16:00Z</dcterms:created>
  <dcterms:modified xsi:type="dcterms:W3CDTF">2017-05-24T17:35:00Z</dcterms:modified>
</cp:coreProperties>
</file>