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BB1" w:rsidRPr="00BB5BB1" w:rsidRDefault="004D651C" w:rsidP="00BB5BB1">
      <w:pPr>
        <w:jc w:val="center"/>
        <w:rPr>
          <w:rFonts w:ascii="Times New Roman" w:hAnsi="Times New Roman" w:cs="Times New Roman"/>
          <w:b/>
          <w:sz w:val="36"/>
          <w:szCs w:val="36"/>
        </w:rPr>
      </w:pPr>
      <w:r w:rsidRPr="00BB5BB1">
        <w:rPr>
          <w:rFonts w:ascii="Times New Roman" w:hAnsi="Times New Roman" w:cs="Times New Roman"/>
          <w:b/>
          <w:sz w:val="36"/>
          <w:szCs w:val="36"/>
        </w:rPr>
        <w:t>Red Bank High School</w:t>
      </w:r>
    </w:p>
    <w:p w:rsidR="00BB5BB1" w:rsidRPr="00BB5BB1" w:rsidRDefault="00BB5BB1" w:rsidP="00BB5BB1">
      <w:pPr>
        <w:suppressAutoHyphens/>
        <w:autoSpaceDE w:val="0"/>
        <w:spacing w:after="0" w:line="276" w:lineRule="auto"/>
        <w:jc w:val="center"/>
        <w:rPr>
          <w:rFonts w:ascii="Times New Roman" w:eastAsia="Times New Roman" w:hAnsi="Times New Roman" w:cs="Calibri"/>
          <w:b/>
          <w:bCs/>
          <w:color w:val="000000"/>
          <w:sz w:val="28"/>
          <w:szCs w:val="28"/>
          <w:lang w:eastAsia="ar-SA"/>
        </w:rPr>
      </w:pPr>
      <w:r w:rsidRPr="00BB5BB1">
        <w:rPr>
          <w:rFonts w:ascii="Times New Roman" w:eastAsia="Times New Roman" w:hAnsi="Times New Roman" w:cs="Calibri"/>
          <w:b/>
          <w:bCs/>
          <w:color w:val="000000"/>
          <w:sz w:val="28"/>
          <w:szCs w:val="28"/>
          <w:lang w:eastAsia="ar-SA"/>
        </w:rPr>
        <w:t>Cell Phones and Electronic Devices</w:t>
      </w:r>
    </w:p>
    <w:p w:rsidR="00BB5BB1" w:rsidRPr="00BB5BB1" w:rsidRDefault="00BB5BB1" w:rsidP="00BB5BB1">
      <w:pPr>
        <w:suppressAutoHyphens/>
        <w:autoSpaceDE w:val="0"/>
        <w:spacing w:after="0" w:line="276" w:lineRule="auto"/>
        <w:jc w:val="both"/>
        <w:rPr>
          <w:rFonts w:ascii="Times New Roman" w:eastAsia="Times New Roman" w:hAnsi="Times New Roman" w:cs="Calibri"/>
          <w:color w:val="000000"/>
          <w:lang w:eastAsia="ar-SA"/>
        </w:rPr>
      </w:pPr>
    </w:p>
    <w:p w:rsidR="00BB5BB1" w:rsidRPr="00BB5BB1" w:rsidRDefault="00BB5BB1" w:rsidP="00BB5BB1">
      <w:pPr>
        <w:suppressAutoHyphens/>
        <w:autoSpaceDE w:val="0"/>
        <w:spacing w:after="0" w:line="276" w:lineRule="auto"/>
        <w:jc w:val="both"/>
        <w:rPr>
          <w:rFonts w:ascii="Times New Roman" w:eastAsia="Times New Roman" w:hAnsi="Times New Roman" w:cs="Calibri"/>
          <w:color w:val="000000"/>
          <w:lang w:eastAsia="ar-SA"/>
        </w:rPr>
      </w:pPr>
      <w:r w:rsidRPr="00BB5BB1">
        <w:rPr>
          <w:rFonts w:ascii="Times New Roman" w:eastAsia="Times New Roman" w:hAnsi="Times New Roman" w:cs="Calibri"/>
          <w:color w:val="000000"/>
          <w:lang w:eastAsia="ar-SA"/>
        </w:rPr>
        <w:t xml:space="preserve">As a </w:t>
      </w:r>
      <w:proofErr w:type="gramStart"/>
      <w:r w:rsidRPr="00BB5BB1">
        <w:rPr>
          <w:rFonts w:ascii="Times New Roman" w:eastAsia="Times New Roman" w:hAnsi="Times New Roman" w:cs="Calibri"/>
          <w:color w:val="000000"/>
          <w:lang w:eastAsia="ar-SA"/>
        </w:rPr>
        <w:t>1:1</w:t>
      </w:r>
      <w:proofErr w:type="gramEnd"/>
      <w:r w:rsidRPr="00BB5BB1">
        <w:rPr>
          <w:rFonts w:ascii="Times New Roman" w:eastAsia="Times New Roman" w:hAnsi="Times New Roman" w:cs="Calibri"/>
          <w:color w:val="000000"/>
          <w:lang w:eastAsia="ar-SA"/>
        </w:rPr>
        <w:t xml:space="preserve"> Technology Environment, Red Bank High School encourages the use of devices as a means of instruction under staff supervision. Only under the consent and the direct supervision of a classroom teacher, for the purposes of enhancing educational instruction, </w:t>
      </w:r>
      <w:proofErr w:type="gramStart"/>
      <w:r w:rsidRPr="00BB5BB1">
        <w:rPr>
          <w:rFonts w:ascii="Times New Roman" w:eastAsia="Times New Roman" w:hAnsi="Times New Roman" w:cs="Calibri"/>
          <w:color w:val="000000"/>
          <w:lang w:eastAsia="ar-SA"/>
        </w:rPr>
        <w:t>may an electronic device be used</w:t>
      </w:r>
      <w:proofErr w:type="gramEnd"/>
      <w:r w:rsidRPr="00BB5BB1">
        <w:rPr>
          <w:rFonts w:ascii="Times New Roman" w:eastAsia="Times New Roman" w:hAnsi="Times New Roman" w:cs="Calibri"/>
          <w:color w:val="000000"/>
          <w:lang w:eastAsia="ar-SA"/>
        </w:rPr>
        <w:t xml:space="preserve"> in an academic setting during instructional time. Any classroom use of an electronic device is at </w:t>
      </w:r>
      <w:r w:rsidRPr="00BB5BB1">
        <w:rPr>
          <w:rFonts w:ascii="Times New Roman" w:eastAsia="Times New Roman" w:hAnsi="Times New Roman" w:cs="Calibri"/>
          <w:color w:val="000000"/>
          <w:u w:val="single"/>
          <w:lang w:eastAsia="ar-SA"/>
        </w:rPr>
        <w:t>teacher</w:t>
      </w:r>
      <w:r w:rsidRPr="00BB5BB1">
        <w:rPr>
          <w:rFonts w:ascii="Times New Roman" w:eastAsia="Times New Roman" w:hAnsi="Times New Roman" w:cs="Calibri"/>
          <w:color w:val="000000"/>
          <w:lang w:eastAsia="ar-SA"/>
        </w:rPr>
        <w:t xml:space="preserve"> </w:t>
      </w:r>
      <w:r w:rsidRPr="00BB5BB1">
        <w:rPr>
          <w:rFonts w:ascii="Times New Roman" w:eastAsia="Times New Roman" w:hAnsi="Times New Roman" w:cs="Calibri"/>
          <w:color w:val="000000"/>
          <w:u w:val="single"/>
          <w:lang w:eastAsia="ar-SA"/>
        </w:rPr>
        <w:t>discretion</w:t>
      </w:r>
      <w:r w:rsidRPr="00BB5BB1">
        <w:rPr>
          <w:rFonts w:ascii="Times New Roman" w:eastAsia="Times New Roman" w:hAnsi="Times New Roman" w:cs="Calibri"/>
          <w:color w:val="000000"/>
          <w:lang w:eastAsia="ar-SA"/>
        </w:rPr>
        <w:t>.</w:t>
      </w:r>
    </w:p>
    <w:p w:rsidR="00BB5BB1" w:rsidRPr="00BB5BB1" w:rsidRDefault="00BB5BB1" w:rsidP="00BB5BB1">
      <w:pPr>
        <w:suppressAutoHyphens/>
        <w:autoSpaceDE w:val="0"/>
        <w:spacing w:after="0" w:line="276" w:lineRule="auto"/>
        <w:jc w:val="both"/>
        <w:rPr>
          <w:rFonts w:ascii="Times New Roman" w:eastAsia="Times New Roman" w:hAnsi="Times New Roman" w:cs="Calibri"/>
          <w:color w:val="000000"/>
          <w:lang w:eastAsia="ar-SA"/>
        </w:rPr>
      </w:pPr>
    </w:p>
    <w:p w:rsidR="00BB5BB1" w:rsidRPr="00BB5BB1" w:rsidRDefault="00BB5BB1" w:rsidP="00BB5BB1">
      <w:pPr>
        <w:suppressAutoHyphens/>
        <w:autoSpaceDE w:val="0"/>
        <w:spacing w:after="0" w:line="276" w:lineRule="auto"/>
        <w:jc w:val="both"/>
        <w:rPr>
          <w:rFonts w:ascii="Times New Roman" w:eastAsia="Times New Roman" w:hAnsi="Times New Roman" w:cs="Calibri"/>
          <w:color w:val="000000"/>
          <w:lang w:eastAsia="ar-SA"/>
        </w:rPr>
      </w:pPr>
      <w:r w:rsidRPr="00BB5BB1">
        <w:rPr>
          <w:rFonts w:ascii="Times New Roman" w:eastAsia="Times New Roman" w:hAnsi="Times New Roman" w:cs="Calibri"/>
          <w:color w:val="000000"/>
          <w:lang w:eastAsia="ar-SA"/>
        </w:rPr>
        <w:t xml:space="preserve">Red Bank High School will allow students to use their cell phones or electronic devices in non-instructional areas before school, lunch, hallways during passing periods, after school, or at teacher discretion within the classroom. </w:t>
      </w:r>
      <w:r w:rsidRPr="00BB5BB1">
        <w:rPr>
          <w:rFonts w:ascii="Times New Roman" w:eastAsia="Times New Roman" w:hAnsi="Times New Roman" w:cs="Calibri"/>
          <w:b/>
          <w:color w:val="000000"/>
          <w:lang w:eastAsia="ar-SA"/>
        </w:rPr>
        <w:t xml:space="preserve">Cell phones and devices must remain on silent mode at all times so that no audible ring tones or noises </w:t>
      </w:r>
      <w:proofErr w:type="gramStart"/>
      <w:r w:rsidRPr="00BB5BB1">
        <w:rPr>
          <w:rFonts w:ascii="Times New Roman" w:eastAsia="Times New Roman" w:hAnsi="Times New Roman" w:cs="Calibri"/>
          <w:b/>
          <w:color w:val="000000"/>
          <w:lang w:eastAsia="ar-SA"/>
        </w:rPr>
        <w:t>are heard</w:t>
      </w:r>
      <w:proofErr w:type="gramEnd"/>
      <w:r w:rsidRPr="00BB5BB1">
        <w:rPr>
          <w:rFonts w:ascii="Times New Roman" w:eastAsia="Times New Roman" w:hAnsi="Times New Roman" w:cs="Calibri"/>
          <w:b/>
          <w:color w:val="000000"/>
          <w:lang w:eastAsia="ar-SA"/>
        </w:rPr>
        <w:t xml:space="preserve">. </w:t>
      </w:r>
      <w:r w:rsidRPr="00BB5BB1">
        <w:rPr>
          <w:rFonts w:ascii="Times New Roman" w:eastAsia="Times New Roman" w:hAnsi="Times New Roman" w:cs="Calibri"/>
          <w:color w:val="000000"/>
          <w:lang w:eastAsia="ar-SA"/>
        </w:rPr>
        <w:t xml:space="preserve">Recreational usage, in non-instructional areas and times, is restricted to activities such as checking the time, texting, or utilizing apps and general features on the phone/device such as calculators, notes, etc. Listening to music in non-instructional areas </w:t>
      </w:r>
      <w:proofErr w:type="gramStart"/>
      <w:r w:rsidRPr="00BB5BB1">
        <w:rPr>
          <w:rFonts w:ascii="Times New Roman" w:eastAsia="Times New Roman" w:hAnsi="Times New Roman" w:cs="Calibri"/>
          <w:color w:val="000000"/>
          <w:lang w:eastAsia="ar-SA"/>
        </w:rPr>
        <w:t>is also allowed</w:t>
      </w:r>
      <w:proofErr w:type="gramEnd"/>
      <w:r w:rsidRPr="00BB5BB1">
        <w:rPr>
          <w:rFonts w:ascii="Times New Roman" w:eastAsia="Times New Roman" w:hAnsi="Times New Roman" w:cs="Calibri"/>
          <w:color w:val="000000"/>
          <w:lang w:eastAsia="ar-SA"/>
        </w:rPr>
        <w:t xml:space="preserve">, but limited to the use with </w:t>
      </w:r>
      <w:r w:rsidRPr="00BB5BB1">
        <w:rPr>
          <w:rFonts w:ascii="Times New Roman" w:eastAsia="Times New Roman" w:hAnsi="Times New Roman" w:cs="Calibri"/>
          <w:b/>
          <w:color w:val="000000"/>
          <w:lang w:eastAsia="ar-SA"/>
        </w:rPr>
        <w:t>single</w:t>
      </w:r>
      <w:r w:rsidRPr="00BB5BB1">
        <w:rPr>
          <w:rFonts w:ascii="Times New Roman" w:eastAsia="Times New Roman" w:hAnsi="Times New Roman" w:cs="Calibri"/>
          <w:color w:val="000000"/>
          <w:lang w:eastAsia="ar-SA"/>
        </w:rPr>
        <w:t xml:space="preserve"> </w:t>
      </w:r>
      <w:r w:rsidRPr="00BB5BB1">
        <w:rPr>
          <w:rFonts w:ascii="Times New Roman" w:eastAsia="Times New Roman" w:hAnsi="Times New Roman" w:cs="Calibri"/>
          <w:b/>
          <w:color w:val="000000"/>
          <w:lang w:eastAsia="ar-SA"/>
        </w:rPr>
        <w:t>ear bud only</w:t>
      </w:r>
      <w:r w:rsidRPr="00BB5BB1">
        <w:rPr>
          <w:rFonts w:ascii="Times New Roman" w:eastAsia="Times New Roman" w:hAnsi="Times New Roman" w:cs="Calibri"/>
          <w:color w:val="000000"/>
          <w:lang w:eastAsia="ar-SA"/>
        </w:rPr>
        <w:t xml:space="preserve">. Over the ear or on the ear headphones </w:t>
      </w:r>
      <w:proofErr w:type="gramStart"/>
      <w:r w:rsidRPr="00BB5BB1">
        <w:rPr>
          <w:rFonts w:ascii="Times New Roman" w:eastAsia="Times New Roman" w:hAnsi="Times New Roman" w:cs="Calibri"/>
          <w:color w:val="000000"/>
          <w:lang w:eastAsia="ar-SA"/>
        </w:rPr>
        <w:t>are not allowed</w:t>
      </w:r>
      <w:proofErr w:type="gramEnd"/>
      <w:r w:rsidRPr="00BB5BB1">
        <w:rPr>
          <w:rFonts w:ascii="Times New Roman" w:eastAsia="Times New Roman" w:hAnsi="Times New Roman" w:cs="Calibri"/>
          <w:color w:val="000000"/>
          <w:lang w:eastAsia="ar-SA"/>
        </w:rPr>
        <w:t xml:space="preserve">. </w:t>
      </w:r>
    </w:p>
    <w:p w:rsidR="00BB5BB1" w:rsidRPr="00BB5BB1" w:rsidRDefault="00BB5BB1" w:rsidP="00BB5BB1">
      <w:pPr>
        <w:suppressAutoHyphens/>
        <w:autoSpaceDE w:val="0"/>
        <w:spacing w:after="0" w:line="276" w:lineRule="auto"/>
        <w:jc w:val="both"/>
        <w:rPr>
          <w:rFonts w:ascii="Times New Roman" w:eastAsia="Times New Roman" w:hAnsi="Times New Roman" w:cs="Calibri"/>
          <w:color w:val="000000"/>
          <w:lang w:eastAsia="ar-SA"/>
        </w:rPr>
      </w:pPr>
    </w:p>
    <w:p w:rsidR="00BB5BB1" w:rsidRPr="00BB5BB1" w:rsidRDefault="00BB5BB1" w:rsidP="00BB5BB1">
      <w:pPr>
        <w:suppressAutoHyphens/>
        <w:autoSpaceDE w:val="0"/>
        <w:spacing w:after="0" w:line="276" w:lineRule="auto"/>
        <w:jc w:val="both"/>
        <w:rPr>
          <w:rFonts w:ascii="Times New Roman" w:eastAsia="Times New Roman" w:hAnsi="Times New Roman" w:cs="Calibri"/>
          <w:color w:val="000000"/>
          <w:lang w:eastAsia="ar-SA"/>
        </w:rPr>
      </w:pPr>
      <w:r w:rsidRPr="00BB5BB1">
        <w:rPr>
          <w:rFonts w:ascii="Times New Roman" w:eastAsia="Times New Roman" w:hAnsi="Times New Roman" w:cs="Calibri"/>
          <w:color w:val="000000"/>
          <w:lang w:eastAsia="ar-SA"/>
        </w:rPr>
        <w:t>Students are restricted at all times within the building and on campus from using their cell phone or electronic device, in the following manner:</w:t>
      </w:r>
    </w:p>
    <w:p w:rsidR="00BB5BB1" w:rsidRPr="00BB5BB1" w:rsidRDefault="00BB5BB1" w:rsidP="00BB5BB1">
      <w:pPr>
        <w:numPr>
          <w:ilvl w:val="0"/>
          <w:numId w:val="1"/>
        </w:numPr>
        <w:suppressAutoHyphens/>
        <w:autoSpaceDE w:val="0"/>
        <w:spacing w:after="0" w:line="276" w:lineRule="auto"/>
        <w:jc w:val="both"/>
        <w:rPr>
          <w:rFonts w:ascii="Times New Roman" w:eastAsia="Times New Roman" w:hAnsi="Times New Roman" w:cs="Calibri"/>
          <w:color w:val="000000"/>
          <w:lang w:eastAsia="ar-SA"/>
        </w:rPr>
      </w:pPr>
      <w:r w:rsidRPr="00BB5BB1">
        <w:rPr>
          <w:rFonts w:ascii="Times New Roman" w:eastAsia="Times New Roman" w:hAnsi="Times New Roman" w:cs="Calibri"/>
          <w:color w:val="000000"/>
          <w:lang w:eastAsia="ar-SA"/>
        </w:rPr>
        <w:t>Making or receiving phone calls</w:t>
      </w:r>
    </w:p>
    <w:p w:rsidR="00BB5BB1" w:rsidRPr="00BB5BB1" w:rsidRDefault="00BB5BB1" w:rsidP="00BB5BB1">
      <w:pPr>
        <w:numPr>
          <w:ilvl w:val="0"/>
          <w:numId w:val="1"/>
        </w:numPr>
        <w:suppressAutoHyphens/>
        <w:autoSpaceDE w:val="0"/>
        <w:spacing w:after="0" w:line="276" w:lineRule="auto"/>
        <w:jc w:val="both"/>
        <w:rPr>
          <w:rFonts w:ascii="Times New Roman" w:eastAsia="Times New Roman" w:hAnsi="Times New Roman" w:cs="Calibri"/>
          <w:color w:val="000000"/>
          <w:lang w:eastAsia="ar-SA"/>
        </w:rPr>
      </w:pPr>
      <w:r w:rsidRPr="00BB5BB1">
        <w:rPr>
          <w:rFonts w:ascii="Times New Roman" w:eastAsia="Times New Roman" w:hAnsi="Times New Roman" w:cs="Calibri"/>
          <w:color w:val="000000"/>
          <w:lang w:eastAsia="ar-SA"/>
        </w:rPr>
        <w:t>Using any recording feature to include the phone/device cameras, video camera, or voice recorders (unless under teacher supervision for an instructional purpose)</w:t>
      </w:r>
    </w:p>
    <w:p w:rsidR="00BB5BB1" w:rsidRPr="00BB5BB1" w:rsidRDefault="00BB5BB1" w:rsidP="00BB5BB1">
      <w:pPr>
        <w:numPr>
          <w:ilvl w:val="0"/>
          <w:numId w:val="1"/>
        </w:numPr>
        <w:suppressAutoHyphens/>
        <w:autoSpaceDE w:val="0"/>
        <w:spacing w:after="0" w:line="276" w:lineRule="auto"/>
        <w:jc w:val="both"/>
        <w:rPr>
          <w:rFonts w:ascii="Times New Roman" w:eastAsia="Times New Roman" w:hAnsi="Times New Roman" w:cs="Calibri"/>
          <w:color w:val="000000"/>
          <w:lang w:eastAsia="ar-SA"/>
        </w:rPr>
      </w:pPr>
      <w:r w:rsidRPr="00BB5BB1">
        <w:rPr>
          <w:rFonts w:ascii="Times New Roman" w:eastAsia="Times New Roman" w:hAnsi="Times New Roman" w:cs="Calibri"/>
          <w:color w:val="000000"/>
          <w:lang w:eastAsia="ar-SA"/>
        </w:rPr>
        <w:t>Using real-time audio/video, i.e. Skyping, FaceTime, etc. (unless under teacher supervision for an instructional purpose)</w:t>
      </w:r>
    </w:p>
    <w:p w:rsidR="00BB5BB1" w:rsidRPr="00BB5BB1" w:rsidRDefault="00BB5BB1" w:rsidP="00BB5BB1">
      <w:pPr>
        <w:numPr>
          <w:ilvl w:val="0"/>
          <w:numId w:val="1"/>
        </w:numPr>
        <w:suppressAutoHyphens/>
        <w:autoSpaceDE w:val="0"/>
        <w:spacing w:after="0" w:line="276" w:lineRule="auto"/>
        <w:jc w:val="both"/>
        <w:rPr>
          <w:rFonts w:ascii="Times New Roman" w:eastAsia="Times New Roman" w:hAnsi="Times New Roman" w:cs="Calibri"/>
          <w:color w:val="000000"/>
          <w:lang w:eastAsia="ar-SA"/>
        </w:rPr>
      </w:pPr>
      <w:r w:rsidRPr="00BB5BB1">
        <w:rPr>
          <w:rFonts w:ascii="Times New Roman" w:eastAsia="Times New Roman" w:hAnsi="Times New Roman" w:cs="Calibri"/>
          <w:color w:val="000000"/>
          <w:lang w:eastAsia="ar-SA"/>
        </w:rPr>
        <w:t>Use of the phone/device’s internal speaker or external speakers for music, or any other reason.</w:t>
      </w:r>
    </w:p>
    <w:p w:rsidR="00BB5BB1" w:rsidRPr="00BB5BB1" w:rsidRDefault="00BB5BB1" w:rsidP="00BB5BB1">
      <w:pPr>
        <w:suppressAutoHyphens/>
        <w:autoSpaceDE w:val="0"/>
        <w:spacing w:after="0" w:line="276" w:lineRule="auto"/>
        <w:jc w:val="both"/>
        <w:rPr>
          <w:rFonts w:ascii="Times New Roman" w:eastAsia="Times New Roman" w:hAnsi="Times New Roman" w:cs="Calibri"/>
          <w:color w:val="000000"/>
          <w:lang w:eastAsia="ar-SA"/>
        </w:rPr>
      </w:pPr>
    </w:p>
    <w:p w:rsidR="00BB5BB1" w:rsidRPr="00BB5BB1" w:rsidRDefault="00BB5BB1" w:rsidP="00BB5BB1">
      <w:pPr>
        <w:suppressAutoHyphens/>
        <w:autoSpaceDE w:val="0"/>
        <w:spacing w:after="0" w:line="276" w:lineRule="auto"/>
        <w:jc w:val="both"/>
        <w:rPr>
          <w:rFonts w:ascii="Times New Roman" w:eastAsia="Times New Roman" w:hAnsi="Times New Roman" w:cs="Calibri"/>
          <w:color w:val="000000"/>
          <w:lang w:eastAsia="ar-SA"/>
        </w:rPr>
      </w:pPr>
      <w:r w:rsidRPr="00BB5BB1">
        <w:rPr>
          <w:rFonts w:ascii="Times New Roman" w:eastAsia="Times New Roman" w:hAnsi="Times New Roman" w:cs="Calibri"/>
          <w:color w:val="000000"/>
          <w:lang w:eastAsia="ar-SA"/>
        </w:rPr>
        <w:t xml:space="preserve">This policy </w:t>
      </w:r>
      <w:proofErr w:type="gramStart"/>
      <w:r w:rsidRPr="00BB5BB1">
        <w:rPr>
          <w:rFonts w:ascii="Times New Roman" w:eastAsia="Times New Roman" w:hAnsi="Times New Roman" w:cs="Calibri"/>
          <w:color w:val="000000"/>
          <w:lang w:eastAsia="ar-SA"/>
        </w:rPr>
        <w:t>is designed</w:t>
      </w:r>
      <w:proofErr w:type="gramEnd"/>
      <w:r w:rsidRPr="00BB5BB1">
        <w:rPr>
          <w:rFonts w:ascii="Times New Roman" w:eastAsia="Times New Roman" w:hAnsi="Times New Roman" w:cs="Calibri"/>
          <w:color w:val="000000"/>
          <w:lang w:eastAsia="ar-SA"/>
        </w:rPr>
        <w:t xml:space="preserve"> to protect the educational program of all students. The use of student cell phones or other electronic devices on campus is a privilege, not a right. Students found by staff members to be in violation of any of the above stated rules or restrictions are subject to administrative discipline, which may result in confiscation of the cell phone/device. Students using cell phones or electronic devices in any manner that violates our school rules of conduct, or using their device for unlawful purposes will be subject to more severe discipline action, up to and including extended suspension and/or expulsion.</w:t>
      </w:r>
    </w:p>
    <w:p w:rsidR="00BB5BB1" w:rsidRDefault="00BB5BB1" w:rsidP="00BB5BB1">
      <w:pPr>
        <w:suppressAutoHyphens/>
        <w:autoSpaceDE w:val="0"/>
        <w:spacing w:after="0" w:line="276" w:lineRule="auto"/>
        <w:jc w:val="both"/>
        <w:rPr>
          <w:rFonts w:ascii="Times New Roman" w:eastAsia="Times New Roman" w:hAnsi="Times New Roman" w:cs="Calibri"/>
          <w:color w:val="000000"/>
          <w:lang w:eastAsia="ar-SA"/>
        </w:rPr>
      </w:pPr>
    </w:p>
    <w:p w:rsidR="00BB5BB1" w:rsidRPr="00BB5BB1" w:rsidRDefault="00BB5BB1" w:rsidP="00BB5BB1">
      <w:pPr>
        <w:suppressAutoHyphens/>
        <w:autoSpaceDE w:val="0"/>
        <w:spacing w:after="0" w:line="276" w:lineRule="auto"/>
        <w:jc w:val="both"/>
        <w:rPr>
          <w:rFonts w:ascii="Times New Roman" w:eastAsia="Times New Roman" w:hAnsi="Times New Roman" w:cs="Calibri"/>
          <w:color w:val="000000"/>
          <w:lang w:eastAsia="ar-SA"/>
        </w:rPr>
      </w:pPr>
      <w:r w:rsidRPr="00BB5BB1">
        <w:rPr>
          <w:rFonts w:ascii="Times New Roman" w:eastAsia="Times New Roman" w:hAnsi="Times New Roman" w:cs="Calibri"/>
          <w:color w:val="000000"/>
          <w:lang w:eastAsia="ar-SA"/>
        </w:rPr>
        <w:t>Notice to parents: Ple</w:t>
      </w:r>
      <w:bookmarkStart w:id="0" w:name="_GoBack"/>
      <w:bookmarkEnd w:id="0"/>
      <w:r w:rsidRPr="00BB5BB1">
        <w:rPr>
          <w:rFonts w:ascii="Times New Roman" w:eastAsia="Times New Roman" w:hAnsi="Times New Roman" w:cs="Calibri"/>
          <w:color w:val="000000"/>
          <w:lang w:eastAsia="ar-SA"/>
        </w:rPr>
        <w:t xml:space="preserve">ase do not contact or communicate with students during instructional time via cell phones. All emergency contact to the student must go through the main office, attendance office, or nurse’s office when necessary. In most cases, a student </w:t>
      </w:r>
      <w:proofErr w:type="gramStart"/>
      <w:r w:rsidRPr="00BB5BB1">
        <w:rPr>
          <w:rFonts w:ascii="Times New Roman" w:eastAsia="Times New Roman" w:hAnsi="Times New Roman" w:cs="Calibri"/>
          <w:color w:val="000000"/>
          <w:lang w:eastAsia="ar-SA"/>
        </w:rPr>
        <w:t>may be given</w:t>
      </w:r>
      <w:proofErr w:type="gramEnd"/>
      <w:r w:rsidRPr="00BB5BB1">
        <w:rPr>
          <w:rFonts w:ascii="Times New Roman" w:eastAsia="Times New Roman" w:hAnsi="Times New Roman" w:cs="Calibri"/>
          <w:color w:val="000000"/>
          <w:lang w:eastAsia="ar-SA"/>
        </w:rPr>
        <w:t xml:space="preserve"> permission to use a classroom or administrative telephone to contact a parent/guardian.</w:t>
      </w:r>
    </w:p>
    <w:p w:rsidR="00BB5BB1" w:rsidRDefault="00BB5BB1" w:rsidP="00BB5BB1">
      <w:pPr>
        <w:suppressAutoHyphens/>
        <w:autoSpaceDE w:val="0"/>
        <w:spacing w:after="0" w:line="276" w:lineRule="auto"/>
        <w:jc w:val="both"/>
        <w:rPr>
          <w:rFonts w:ascii="Times New Roman" w:eastAsia="Times New Roman" w:hAnsi="Times New Roman" w:cs="Calibri"/>
          <w:color w:val="000000"/>
          <w:lang w:eastAsia="ar-SA"/>
        </w:rPr>
      </w:pPr>
    </w:p>
    <w:p w:rsidR="00BB5BB1" w:rsidRPr="00BB5BB1" w:rsidRDefault="00BB5BB1" w:rsidP="00BB5BB1">
      <w:pPr>
        <w:suppressAutoHyphens/>
        <w:autoSpaceDE w:val="0"/>
        <w:spacing w:after="0" w:line="276" w:lineRule="auto"/>
        <w:jc w:val="both"/>
        <w:rPr>
          <w:rFonts w:ascii="Times New Roman" w:eastAsia="Times New Roman" w:hAnsi="Times New Roman" w:cs="Calibri"/>
          <w:color w:val="000000"/>
          <w:lang w:eastAsia="ar-SA"/>
        </w:rPr>
      </w:pPr>
      <w:r w:rsidRPr="00BB5BB1">
        <w:rPr>
          <w:rFonts w:ascii="Times New Roman" w:eastAsia="Times New Roman" w:hAnsi="Times New Roman" w:cs="Calibri"/>
          <w:color w:val="000000"/>
          <w:lang w:eastAsia="ar-SA"/>
        </w:rPr>
        <w:t>Students bringing cellular phones or electronic devices to school, do so at their own risk. Neither the Hamilton County Department of Education, nor Red Bank High School will assume any liability for any lost, stolen or damaged cell phones or electronic devices in school, or any school related activity.</w:t>
      </w:r>
    </w:p>
    <w:p w:rsidR="00BB5BB1" w:rsidRPr="004D651C" w:rsidRDefault="00BB5BB1" w:rsidP="00BB5BB1">
      <w:pPr>
        <w:rPr>
          <w:b/>
          <w:sz w:val="28"/>
          <w:szCs w:val="28"/>
        </w:rPr>
      </w:pPr>
    </w:p>
    <w:sectPr w:rsidR="00BB5BB1" w:rsidRPr="004D6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C0DF0"/>
    <w:multiLevelType w:val="hybridMultilevel"/>
    <w:tmpl w:val="DABA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1C"/>
    <w:rsid w:val="004D651C"/>
    <w:rsid w:val="00961C93"/>
    <w:rsid w:val="00BB5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E2003"/>
  <w15:chartTrackingRefBased/>
  <w15:docId w15:val="{476E210C-D076-4AAF-AA35-77C672FB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ELAINE</dc:creator>
  <cp:keywords/>
  <dc:description/>
  <cp:lastModifiedBy>HARPER ELAINE</cp:lastModifiedBy>
  <cp:revision>1</cp:revision>
  <dcterms:created xsi:type="dcterms:W3CDTF">2017-07-13T18:16:00Z</dcterms:created>
  <dcterms:modified xsi:type="dcterms:W3CDTF">2017-07-13T19:07:00Z</dcterms:modified>
</cp:coreProperties>
</file>