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C3" w:rsidRDefault="00CB26AA">
      <w:pPr>
        <w:rPr>
          <w:sz w:val="36"/>
          <w:szCs w:val="36"/>
        </w:rPr>
      </w:pPr>
      <w:r>
        <w:rPr>
          <w:sz w:val="36"/>
          <w:szCs w:val="36"/>
        </w:rPr>
        <w:t>Seniors:</w:t>
      </w:r>
    </w:p>
    <w:p w:rsidR="00CB26AA" w:rsidRDefault="00CB26AA">
      <w:pPr>
        <w:rPr>
          <w:sz w:val="36"/>
          <w:szCs w:val="36"/>
        </w:rPr>
      </w:pP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Opp</w:t>
      </w:r>
      <w:proofErr w:type="spellEnd"/>
      <w:r>
        <w:rPr>
          <w:sz w:val="36"/>
          <w:szCs w:val="36"/>
        </w:rPr>
        <w:t xml:space="preserve"> City School Foundation Scholarships are now available.  There is one application that covers approximately</w:t>
      </w:r>
      <w:bookmarkStart w:id="0" w:name="_GoBack"/>
      <w:bookmarkEnd w:id="0"/>
      <w:r>
        <w:rPr>
          <w:sz w:val="36"/>
          <w:szCs w:val="36"/>
        </w:rPr>
        <w:t xml:space="preserve"> 25 scholarships.  Please pick up the application on the white table in the guidance office.  This application requires your </w:t>
      </w:r>
      <w:proofErr w:type="gramStart"/>
      <w:r>
        <w:rPr>
          <w:sz w:val="36"/>
          <w:szCs w:val="36"/>
        </w:rPr>
        <w:t>FAFSA  student</w:t>
      </w:r>
      <w:proofErr w:type="gramEnd"/>
      <w:r>
        <w:rPr>
          <w:sz w:val="36"/>
          <w:szCs w:val="36"/>
        </w:rPr>
        <w:t xml:space="preserve"> information page and your resume.  This application is due back to the guidance no later than March 24</w:t>
      </w:r>
      <w:r w:rsidRPr="00CB26A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3:00.  </w:t>
      </w:r>
    </w:p>
    <w:p w:rsidR="00CB26AA" w:rsidRDefault="00CB26AA">
      <w:pPr>
        <w:rPr>
          <w:sz w:val="36"/>
          <w:szCs w:val="36"/>
        </w:rPr>
      </w:pP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Additional Scholarships </w:t>
      </w:r>
      <w:proofErr w:type="gramStart"/>
      <w:r>
        <w:rPr>
          <w:sz w:val="36"/>
          <w:szCs w:val="36"/>
        </w:rPr>
        <w:t>-  Mabel</w:t>
      </w:r>
      <w:proofErr w:type="gramEnd"/>
      <w:r>
        <w:rPr>
          <w:sz w:val="36"/>
          <w:szCs w:val="36"/>
        </w:rPr>
        <w:t xml:space="preserve"> Amos Memorial Fund</w:t>
      </w: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State Farm</w:t>
      </w: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Alabama Conservation District</w:t>
      </w: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Alfa</w:t>
      </w:r>
    </w:p>
    <w:p w:rsid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Three Arts</w:t>
      </w:r>
    </w:p>
    <w:p w:rsidR="00CB26AA" w:rsidRPr="00CB26AA" w:rsidRDefault="00CB26AA">
      <w:pPr>
        <w:rPr>
          <w:sz w:val="36"/>
          <w:szCs w:val="36"/>
        </w:rPr>
      </w:pPr>
      <w:r>
        <w:rPr>
          <w:sz w:val="36"/>
          <w:szCs w:val="36"/>
        </w:rPr>
        <w:t xml:space="preserve">Check to see if you qualify for any of these applications. </w:t>
      </w:r>
    </w:p>
    <w:sectPr w:rsidR="00CB26AA" w:rsidRPr="00CB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A"/>
    <w:rsid w:val="00072FC3"/>
    <w:rsid w:val="00C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87B44-E8C6-4E69-878A-F287C747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mmims</dc:creator>
  <cp:keywords/>
  <dc:description/>
  <cp:lastModifiedBy>mmims</cp:lastModifiedBy>
  <cp:revision>1</cp:revision>
  <cp:lastPrinted>2017-02-22T17:44:00Z</cp:lastPrinted>
  <dcterms:created xsi:type="dcterms:W3CDTF">2017-02-22T17:34:00Z</dcterms:created>
  <dcterms:modified xsi:type="dcterms:W3CDTF">2017-02-22T17:44:00Z</dcterms:modified>
</cp:coreProperties>
</file>