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07" w:rsidRPr="00253FC3" w:rsidRDefault="005B0593" w:rsidP="00082307">
      <w:pPr>
        <w:jc w:val="center"/>
        <w:rPr>
          <w:b/>
          <w:sz w:val="40"/>
        </w:rPr>
      </w:pPr>
      <w:r w:rsidRPr="00253FC3">
        <w:rPr>
          <w:b/>
          <w:sz w:val="40"/>
        </w:rPr>
        <w:t>Compare &amp; Contrast Essay Transition Words</w:t>
      </w:r>
    </w:p>
    <w:p w:rsidR="00082307" w:rsidRPr="00253FC3" w:rsidRDefault="005B0593" w:rsidP="00082307">
      <w:pPr>
        <w:rPr>
          <w:rStyle w:val="Strong"/>
          <w:sz w:val="40"/>
        </w:rPr>
      </w:pPr>
    </w:p>
    <w:p w:rsidR="00082307" w:rsidRPr="00253FC3" w:rsidRDefault="005B0593" w:rsidP="00082307">
      <w:pPr>
        <w:rPr>
          <w:rStyle w:val="Strong"/>
          <w:sz w:val="32"/>
        </w:rPr>
      </w:pPr>
      <w:r w:rsidRPr="00253FC3">
        <w:rPr>
          <w:rStyle w:val="Strong"/>
          <w:sz w:val="32"/>
        </w:rPr>
        <w:t>Transitional words and phrases:</w:t>
      </w:r>
    </w:p>
    <w:p w:rsidR="00082307" w:rsidRPr="00253FC3" w:rsidRDefault="005B0593" w:rsidP="00082307">
      <w:pPr>
        <w:numPr>
          <w:ilvl w:val="0"/>
          <w:numId w:val="1"/>
        </w:numPr>
        <w:rPr>
          <w:sz w:val="32"/>
        </w:rPr>
      </w:pPr>
      <w:r w:rsidRPr="00253FC3">
        <w:rPr>
          <w:sz w:val="32"/>
        </w:rPr>
        <w:t>helps papers read more smoothly</w:t>
      </w:r>
    </w:p>
    <w:p w:rsidR="00082307" w:rsidRPr="00253FC3" w:rsidRDefault="005B0593" w:rsidP="00082307">
      <w:pPr>
        <w:numPr>
          <w:ilvl w:val="0"/>
          <w:numId w:val="1"/>
        </w:numPr>
        <w:rPr>
          <w:sz w:val="32"/>
        </w:rPr>
      </w:pPr>
      <w:r w:rsidRPr="00253FC3">
        <w:rPr>
          <w:sz w:val="32"/>
        </w:rPr>
        <w:t xml:space="preserve">provide logical organization and understandability </w:t>
      </w:r>
    </w:p>
    <w:p w:rsidR="00082307" w:rsidRPr="00253FC3" w:rsidRDefault="005B0593" w:rsidP="00082307">
      <w:pPr>
        <w:numPr>
          <w:ilvl w:val="0"/>
          <w:numId w:val="1"/>
        </w:numPr>
        <w:rPr>
          <w:sz w:val="32"/>
        </w:rPr>
      </w:pPr>
      <w:r w:rsidRPr="00253FC3">
        <w:rPr>
          <w:sz w:val="32"/>
        </w:rPr>
        <w:t>improve the connections and transitions between thoughts</w:t>
      </w:r>
    </w:p>
    <w:p w:rsidR="00082307" w:rsidRPr="00253FC3" w:rsidRDefault="005B0593" w:rsidP="00082307">
      <w:pPr>
        <w:rPr>
          <w:sz w:val="32"/>
        </w:rPr>
      </w:pPr>
    </w:p>
    <w:p w:rsidR="00082307" w:rsidRPr="00253FC3" w:rsidRDefault="005B0593" w:rsidP="00082307">
      <w:pPr>
        <w:rPr>
          <w:sz w:val="32"/>
        </w:rPr>
      </w:pPr>
      <w:r w:rsidRPr="00253FC3">
        <w:rPr>
          <w:rStyle w:val="Strong"/>
          <w:sz w:val="32"/>
        </w:rPr>
        <w:t>Transitions indicate relations</w:t>
      </w:r>
      <w:r w:rsidRPr="00253FC3">
        <w:rPr>
          <w:sz w:val="32"/>
        </w:rPr>
        <w:t>, whether</w:t>
      </w:r>
      <w:r w:rsidRPr="00253FC3">
        <w:rPr>
          <w:sz w:val="32"/>
        </w:rPr>
        <w:t xml:space="preserve"> within a sentence, paragraph, or paper.</w:t>
      </w:r>
      <w:r w:rsidRPr="00253FC3">
        <w:rPr>
          <w:sz w:val="32"/>
        </w:rPr>
        <w:br/>
        <w:t>___________________________________________________________________</w:t>
      </w:r>
    </w:p>
    <w:p w:rsidR="00082307" w:rsidRPr="00253FC3" w:rsidRDefault="005B0593" w:rsidP="00082307">
      <w:pPr>
        <w:rPr>
          <w:sz w:val="32"/>
        </w:rPr>
      </w:pPr>
      <w:r w:rsidRPr="00253FC3">
        <w:rPr>
          <w:sz w:val="32"/>
        </w:rPr>
        <w:t>This list illustrates "relationships" between ideas, followed by words and phrases that can connect them.</w:t>
      </w:r>
    </w:p>
    <w:p w:rsidR="00082307" w:rsidRPr="00253FC3" w:rsidRDefault="005B0593" w:rsidP="00082307">
      <w:pPr>
        <w:rPr>
          <w:sz w:val="32"/>
        </w:rPr>
      </w:pPr>
    </w:p>
    <w:p w:rsidR="00082307" w:rsidRPr="00253FC3" w:rsidRDefault="005B0593" w:rsidP="00082307">
      <w:pPr>
        <w:rPr>
          <w:b/>
          <w:sz w:val="32"/>
          <w:u w:val="single"/>
        </w:rPr>
      </w:pPr>
      <w:r w:rsidRPr="00253FC3">
        <w:rPr>
          <w:b/>
          <w:sz w:val="32"/>
          <w:u w:val="single"/>
        </w:rPr>
        <w:t>Comparison/Similarities Transitions:</w:t>
      </w:r>
    </w:p>
    <w:p w:rsidR="00082307" w:rsidRPr="00253FC3" w:rsidRDefault="005B0593" w:rsidP="00082307">
      <w:pPr>
        <w:rPr>
          <w:sz w:val="32"/>
        </w:rPr>
      </w:pPr>
      <w:r w:rsidRPr="00253FC3">
        <w:rPr>
          <w:sz w:val="32"/>
        </w:rPr>
        <w:t>als</w:t>
      </w:r>
      <w:r w:rsidRPr="00253FC3">
        <w:rPr>
          <w:sz w:val="32"/>
        </w:rPr>
        <w:t>o, again, as well as, besides, coupled with, furthermore, in addition, likewise, moreover, similarly, comparatively, correspondingly, identically, similar, moreover, together with, by the same token</w:t>
      </w:r>
    </w:p>
    <w:p w:rsidR="00082307" w:rsidRPr="00253FC3" w:rsidRDefault="005B0593" w:rsidP="00082307">
      <w:pPr>
        <w:rPr>
          <w:sz w:val="32"/>
        </w:rPr>
      </w:pPr>
    </w:p>
    <w:p w:rsidR="00082307" w:rsidRPr="00253FC3" w:rsidRDefault="005B0593" w:rsidP="00082307">
      <w:pPr>
        <w:rPr>
          <w:b/>
          <w:sz w:val="32"/>
          <w:u w:val="single"/>
        </w:rPr>
      </w:pPr>
      <w:r w:rsidRPr="00253FC3">
        <w:rPr>
          <w:b/>
          <w:sz w:val="32"/>
          <w:u w:val="single"/>
        </w:rPr>
        <w:t>Contrast/Difference Transitions:</w:t>
      </w:r>
    </w:p>
    <w:p w:rsidR="00082307" w:rsidRPr="00253FC3" w:rsidRDefault="005B0593" w:rsidP="00082307">
      <w:pPr>
        <w:rPr>
          <w:sz w:val="32"/>
        </w:rPr>
      </w:pPr>
      <w:proofErr w:type="gramStart"/>
      <w:r w:rsidRPr="00253FC3">
        <w:rPr>
          <w:sz w:val="32"/>
        </w:rPr>
        <w:t>contrast</w:t>
      </w:r>
      <w:proofErr w:type="gramEnd"/>
      <w:r w:rsidRPr="00253FC3">
        <w:rPr>
          <w:sz w:val="32"/>
        </w:rPr>
        <w:t>, conversely, i</w:t>
      </w:r>
      <w:r w:rsidRPr="00253FC3">
        <w:rPr>
          <w:sz w:val="32"/>
        </w:rPr>
        <w:t>nstead, on one hand, on the other hand, on the contrary, rather, yet, but, however, nevertheless, in contrast</w:t>
      </w:r>
    </w:p>
    <w:p w:rsidR="00082307" w:rsidRPr="00253FC3" w:rsidRDefault="005B0593" w:rsidP="00082307">
      <w:pPr>
        <w:rPr>
          <w:sz w:val="32"/>
        </w:rPr>
      </w:pPr>
    </w:p>
    <w:p w:rsidR="00082307" w:rsidRPr="00253FC3" w:rsidRDefault="005B0593" w:rsidP="00082307">
      <w:pPr>
        <w:rPr>
          <w:b/>
          <w:sz w:val="32"/>
          <w:u w:val="single"/>
        </w:rPr>
      </w:pPr>
      <w:r w:rsidRPr="00253FC3">
        <w:rPr>
          <w:b/>
          <w:sz w:val="32"/>
          <w:u w:val="single"/>
        </w:rPr>
        <w:t>Summarizing Transitions:</w:t>
      </w:r>
    </w:p>
    <w:p w:rsidR="00082307" w:rsidRPr="00253FC3" w:rsidRDefault="005B0593" w:rsidP="00082307">
      <w:pPr>
        <w:rPr>
          <w:sz w:val="32"/>
        </w:rPr>
      </w:pPr>
      <w:r w:rsidRPr="00253FC3">
        <w:rPr>
          <w:sz w:val="32"/>
        </w:rPr>
        <w:t>after all, all in all, all things considered, briefly, by and large, in any case, in any event, in brief, in conclusion,</w:t>
      </w:r>
      <w:r w:rsidRPr="00253FC3">
        <w:rPr>
          <w:sz w:val="32"/>
        </w:rPr>
        <w:t xml:space="preserve"> on the whole, in short, in summary, in the final analysis, in the long run, on balance, to sum up, to summarize, finally, in essence, in other words, in short</w:t>
      </w:r>
    </w:p>
    <w:p w:rsidR="00082307" w:rsidRPr="00253FC3" w:rsidRDefault="005B0593" w:rsidP="00082307">
      <w:pPr>
        <w:rPr>
          <w:sz w:val="32"/>
        </w:rPr>
      </w:pPr>
    </w:p>
    <w:p w:rsidR="00082307" w:rsidRPr="00253FC3" w:rsidRDefault="005B0593" w:rsidP="00082307">
      <w:pPr>
        <w:rPr>
          <w:b/>
          <w:sz w:val="32"/>
          <w:u w:val="single"/>
        </w:rPr>
      </w:pPr>
      <w:r w:rsidRPr="00253FC3">
        <w:rPr>
          <w:b/>
          <w:sz w:val="32"/>
          <w:u w:val="single"/>
        </w:rPr>
        <w:t>Example Transitions:</w:t>
      </w:r>
    </w:p>
    <w:p w:rsidR="00082307" w:rsidRPr="00253FC3" w:rsidRDefault="005B0593" w:rsidP="00082307">
      <w:pPr>
        <w:rPr>
          <w:b/>
          <w:sz w:val="32"/>
          <w:u w:val="single"/>
        </w:rPr>
      </w:pPr>
      <w:proofErr w:type="gramStart"/>
      <w:r w:rsidRPr="00253FC3">
        <w:rPr>
          <w:sz w:val="32"/>
        </w:rPr>
        <w:t>for</w:t>
      </w:r>
      <w:proofErr w:type="gramEnd"/>
      <w:r w:rsidRPr="00253FC3">
        <w:rPr>
          <w:sz w:val="32"/>
        </w:rPr>
        <w:t xml:space="preserve"> example, for instance, for one thing, as an illustration, illustrated </w:t>
      </w:r>
      <w:r w:rsidRPr="00253FC3">
        <w:rPr>
          <w:sz w:val="32"/>
        </w:rPr>
        <w:t>with, as an example, in this case, chiefly, especially, for instance, in particular, markedly, namely, particularly,  including, specifically, such as</w:t>
      </w:r>
    </w:p>
    <w:sectPr w:rsidR="00082307" w:rsidRPr="00253FC3" w:rsidSect="0008230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0C28"/>
    <w:multiLevelType w:val="hybridMultilevel"/>
    <w:tmpl w:val="148CC6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20A3"/>
    <w:rsid w:val="005B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253FC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Compare &amp; Contrast Essay Transition Words</vt:lpstr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Compare &amp; Contrast Essay Transition Words</dc:title>
  <dc:creator>Don Dalton</dc:creator>
  <cp:lastModifiedBy>fountainp</cp:lastModifiedBy>
  <cp:revision>2</cp:revision>
  <cp:lastPrinted>2015-08-18T15:17:00Z</cp:lastPrinted>
  <dcterms:created xsi:type="dcterms:W3CDTF">2015-08-18T15:17:00Z</dcterms:created>
  <dcterms:modified xsi:type="dcterms:W3CDTF">2015-08-18T15:17:00Z</dcterms:modified>
</cp:coreProperties>
</file>