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1C52" w14:textId="1A765F73" w:rsidR="00976AF2" w:rsidRPr="00125E0C" w:rsidRDefault="00512C83">
      <w:pPr>
        <w:rPr>
          <w:rFonts w:ascii="Calibri" w:hAnsi="Calibri"/>
          <w:color w:val="000000" w:themeColor="text1"/>
        </w:rPr>
      </w:pPr>
      <w:r w:rsidRPr="00125E0C">
        <w:rPr>
          <w:rFonts w:ascii="Calibri" w:hAnsi="Calibri"/>
          <w:color w:val="000000" w:themeColor="text1"/>
        </w:rPr>
        <w:t xml:space="preserve">FRIDAY, JANUARY 12: </w:t>
      </w:r>
      <w:r w:rsidR="00C24D17">
        <w:rPr>
          <w:rFonts w:ascii="Calibri" w:hAnsi="Calibri"/>
          <w:color w:val="000000" w:themeColor="text1"/>
        </w:rPr>
        <w:t>ENGLISH 12</w:t>
      </w:r>
    </w:p>
    <w:p w14:paraId="283F40CB" w14:textId="77777777" w:rsidR="00512C83" w:rsidRPr="00125E0C" w:rsidRDefault="00512C83">
      <w:pPr>
        <w:rPr>
          <w:rFonts w:ascii="Calibri" w:hAnsi="Calibri"/>
          <w:color w:val="000000" w:themeColor="text1"/>
        </w:rPr>
      </w:pPr>
    </w:p>
    <w:p w14:paraId="1DA57EC5" w14:textId="772CE39D" w:rsidR="00512C83" w:rsidRDefault="00512C83">
      <w:pPr>
        <w:rPr>
          <w:rFonts w:ascii="Calibri" w:hAnsi="Calibri"/>
          <w:color w:val="000000" w:themeColor="text1"/>
        </w:rPr>
      </w:pPr>
      <w:r w:rsidRPr="00125E0C">
        <w:rPr>
          <w:rFonts w:ascii="Calibri" w:hAnsi="Calibri"/>
          <w:color w:val="000000" w:themeColor="text1"/>
        </w:rPr>
        <w:t>Happy Friday.</w:t>
      </w:r>
      <w:r w:rsidR="00C24D17">
        <w:rPr>
          <w:rFonts w:ascii="Calibri" w:hAnsi="Calibri"/>
          <w:color w:val="000000" w:themeColor="text1"/>
        </w:rPr>
        <w:t xml:space="preserve"> See you Tuesday.</w:t>
      </w:r>
    </w:p>
    <w:p w14:paraId="4A389159" w14:textId="77777777" w:rsidR="00C24D17" w:rsidRDefault="00C24D17">
      <w:pPr>
        <w:rPr>
          <w:rFonts w:ascii="Calibri" w:hAnsi="Calibri"/>
          <w:color w:val="000000" w:themeColor="text1"/>
        </w:rPr>
      </w:pPr>
    </w:p>
    <w:p w14:paraId="1024E78A" w14:textId="58BB9DE2" w:rsidR="00C24D17" w:rsidRDefault="00C24D17">
      <w:pPr>
        <w:rPr>
          <w:rFonts w:ascii="Calibri" w:hAnsi="Calibri"/>
          <w:color w:val="000000" w:themeColor="text1"/>
        </w:rPr>
      </w:pPr>
      <w:r>
        <w:rPr>
          <w:rFonts w:ascii="Calibri" w:hAnsi="Calibri"/>
          <w:color w:val="000000" w:themeColor="text1"/>
        </w:rPr>
        <w:t>If you were out earlier this week, please see the personal essay assignment from Monday (I posted it to my website yesterday, at the end of yesterday’s assignment), and complete it in class today.</w:t>
      </w:r>
    </w:p>
    <w:p w14:paraId="7049C29B" w14:textId="77777777" w:rsidR="00C24D17" w:rsidRDefault="00C24D17">
      <w:pPr>
        <w:rPr>
          <w:rFonts w:ascii="Calibri" w:hAnsi="Calibri"/>
          <w:color w:val="000000" w:themeColor="text1"/>
        </w:rPr>
      </w:pPr>
    </w:p>
    <w:p w14:paraId="30A4BE65" w14:textId="486968CA" w:rsidR="00C24D17" w:rsidRDefault="00C24D17">
      <w:pPr>
        <w:rPr>
          <w:rFonts w:ascii="Calibri" w:hAnsi="Calibri"/>
          <w:color w:val="000000" w:themeColor="text1"/>
        </w:rPr>
      </w:pPr>
      <w:r>
        <w:rPr>
          <w:rFonts w:ascii="Calibri" w:hAnsi="Calibri"/>
          <w:color w:val="000000" w:themeColor="text1"/>
        </w:rPr>
        <w:t xml:space="preserve">Remember to bring your </w:t>
      </w:r>
      <w:r>
        <w:rPr>
          <w:rFonts w:ascii="Calibri" w:hAnsi="Calibri"/>
          <w:i/>
          <w:color w:val="000000" w:themeColor="text1"/>
        </w:rPr>
        <w:t xml:space="preserve">Macbeth </w:t>
      </w:r>
      <w:r>
        <w:rPr>
          <w:rFonts w:ascii="Calibri" w:hAnsi="Calibri"/>
          <w:color w:val="000000" w:themeColor="text1"/>
        </w:rPr>
        <w:t xml:space="preserve">book Tuesday, and to be ready for a vocab quiz on unit 7 Thursday. </w:t>
      </w:r>
    </w:p>
    <w:p w14:paraId="39212A88" w14:textId="77777777" w:rsidR="00C24D17" w:rsidRDefault="00C24D17">
      <w:pPr>
        <w:rPr>
          <w:rFonts w:ascii="Calibri" w:hAnsi="Calibri"/>
          <w:color w:val="000000" w:themeColor="text1"/>
        </w:rPr>
      </w:pPr>
    </w:p>
    <w:p w14:paraId="0EE5EEDE" w14:textId="54A15E79" w:rsidR="00C24D17" w:rsidRDefault="00C24D17">
      <w:pPr>
        <w:rPr>
          <w:rFonts w:ascii="Calibri" w:hAnsi="Calibri"/>
          <w:color w:val="000000" w:themeColor="text1"/>
        </w:rPr>
      </w:pPr>
      <w:r>
        <w:rPr>
          <w:rFonts w:ascii="Calibri" w:hAnsi="Calibri"/>
          <w:color w:val="000000" w:themeColor="text1"/>
        </w:rPr>
        <w:t>Enjoy the long weekend. Happy MLK Day.</w:t>
      </w:r>
    </w:p>
    <w:p w14:paraId="26097A31" w14:textId="77777777" w:rsidR="00C24D17" w:rsidRDefault="00C24D17">
      <w:pPr>
        <w:rPr>
          <w:rFonts w:ascii="Calibri" w:hAnsi="Calibri"/>
          <w:color w:val="000000" w:themeColor="text1"/>
        </w:rPr>
      </w:pPr>
    </w:p>
    <w:p w14:paraId="4DB23C65" w14:textId="4D44D000" w:rsidR="00C24D17" w:rsidRPr="00C24D17" w:rsidRDefault="00C24D17">
      <w:pPr>
        <w:rPr>
          <w:rFonts w:ascii="Calibri" w:hAnsi="Calibri"/>
          <w:color w:val="000000" w:themeColor="text1"/>
        </w:rPr>
      </w:pPr>
      <w:r>
        <w:rPr>
          <w:rFonts w:ascii="Calibri" w:hAnsi="Calibri"/>
          <w:color w:val="000000" w:themeColor="text1"/>
        </w:rPr>
        <w:t xml:space="preserve">MLK Day is an invitation to remember and reflect on not </w:t>
      </w:r>
      <w:proofErr w:type="gramStart"/>
      <w:r>
        <w:rPr>
          <w:rFonts w:ascii="Calibri" w:hAnsi="Calibri"/>
          <w:color w:val="000000" w:themeColor="text1"/>
        </w:rPr>
        <w:t>only  the</w:t>
      </w:r>
      <w:proofErr w:type="gramEnd"/>
      <w:r>
        <w:rPr>
          <w:rFonts w:ascii="Calibri" w:hAnsi="Calibri"/>
          <w:color w:val="000000" w:themeColor="text1"/>
        </w:rPr>
        <w:t xml:space="preserve"> country’s most famous civil rights icon and the causes he stood for, but also the countless ordinary women and men who contributed, often without recognition, to the civil rights cause. This history is still recent in Birmingham. Ask your family if your family has any stories from the movement. Do you know anyone who participated in any aspect of Birmingham’s movement? </w:t>
      </w:r>
      <w:r>
        <w:rPr>
          <w:rFonts w:ascii="Calibri" w:hAnsi="Calibri"/>
          <w:b/>
          <w:color w:val="000000" w:themeColor="text1"/>
        </w:rPr>
        <w:t xml:space="preserve">If so, I would like to ask you to tell us something about that in class on Tuesday. </w:t>
      </w:r>
      <w:r>
        <w:rPr>
          <w:rFonts w:ascii="Calibri" w:hAnsi="Calibri"/>
          <w:color w:val="000000" w:themeColor="text1"/>
        </w:rPr>
        <w:t>If we dig just a little, we will find that all of us are only a step or two removed from this crucial moment in world history. Please take time to know your history, and to feel how close it is.</w:t>
      </w:r>
    </w:p>
    <w:p w14:paraId="70FD08EE" w14:textId="77777777" w:rsidR="00512C83" w:rsidRPr="00125E0C" w:rsidRDefault="00512C83">
      <w:pPr>
        <w:rPr>
          <w:rFonts w:ascii="Calibri" w:hAnsi="Calibri"/>
          <w:color w:val="000000" w:themeColor="text1"/>
        </w:rPr>
      </w:pPr>
    </w:p>
    <w:p w14:paraId="6A8A207A" w14:textId="7E074166" w:rsidR="0086263B" w:rsidRPr="00125E0C" w:rsidRDefault="00C24D17">
      <w:pPr>
        <w:rPr>
          <w:rFonts w:ascii="Calibri" w:hAnsi="Calibri"/>
          <w:color w:val="000000" w:themeColor="text1"/>
        </w:rPr>
      </w:pPr>
      <w:r>
        <w:rPr>
          <w:rFonts w:ascii="Calibri" w:hAnsi="Calibri"/>
          <w:color w:val="000000" w:themeColor="text1"/>
        </w:rPr>
        <w:t>Here are a few well-known MLK quotes to think about:</w:t>
      </w:r>
    </w:p>
    <w:p w14:paraId="500CDF61" w14:textId="77777777" w:rsidR="0086263B" w:rsidRPr="00125E0C" w:rsidRDefault="0086263B">
      <w:pPr>
        <w:rPr>
          <w:rFonts w:ascii="Calibri" w:hAnsi="Calibri"/>
          <w:color w:val="000000" w:themeColor="text1"/>
        </w:rPr>
      </w:pPr>
    </w:p>
    <w:p w14:paraId="18E27E22" w14:textId="77777777" w:rsidR="0086263B" w:rsidRPr="00125E0C" w:rsidRDefault="00125E0C" w:rsidP="00125E0C">
      <w:pPr>
        <w:ind w:left="720"/>
        <w:rPr>
          <w:rFonts w:ascii="Calibri" w:eastAsia="Times New Roman" w:hAnsi="Calibri" w:cs="Times New Roman"/>
          <w:i/>
          <w:color w:val="000000" w:themeColor="text1"/>
        </w:rPr>
      </w:pPr>
      <w:r w:rsidRPr="00125E0C">
        <w:rPr>
          <w:rFonts w:ascii="Calibri" w:eastAsia="Times New Roman" w:hAnsi="Calibri" w:cs="Arial"/>
          <w:bCs/>
          <w:i/>
          <w:color w:val="000000" w:themeColor="text1"/>
          <w:shd w:val="clear" w:color="auto" w:fill="FFFFFF"/>
        </w:rPr>
        <w:t>He who passively</w:t>
      </w:r>
      <w:r w:rsidRPr="00125E0C">
        <w:rPr>
          <w:rFonts w:ascii="Calibri" w:eastAsia="Times New Roman" w:hAnsi="Calibri" w:cs="Arial"/>
          <w:i/>
          <w:color w:val="000000" w:themeColor="text1"/>
          <w:shd w:val="clear" w:color="auto" w:fill="FFFFFF"/>
        </w:rPr>
        <w:t> accepts evil is as much involved in it as </w:t>
      </w:r>
      <w:r w:rsidRPr="00125E0C">
        <w:rPr>
          <w:rFonts w:ascii="Calibri" w:eastAsia="Times New Roman" w:hAnsi="Calibri" w:cs="Arial"/>
          <w:bCs/>
          <w:i/>
          <w:color w:val="000000" w:themeColor="text1"/>
          <w:shd w:val="clear" w:color="auto" w:fill="FFFFFF"/>
        </w:rPr>
        <w:t>he</w:t>
      </w:r>
      <w:r w:rsidRPr="00125E0C">
        <w:rPr>
          <w:rFonts w:ascii="Calibri" w:eastAsia="Times New Roman" w:hAnsi="Calibri" w:cs="Arial"/>
          <w:i/>
          <w:color w:val="000000" w:themeColor="text1"/>
          <w:shd w:val="clear" w:color="auto" w:fill="FFFFFF"/>
        </w:rPr>
        <w:t> who helps to perpetrate it. </w:t>
      </w:r>
      <w:r w:rsidRPr="00125E0C">
        <w:rPr>
          <w:rFonts w:ascii="Calibri" w:eastAsia="Times New Roman" w:hAnsi="Calibri" w:cs="Arial"/>
          <w:bCs/>
          <w:i/>
          <w:color w:val="000000" w:themeColor="text1"/>
          <w:shd w:val="clear" w:color="auto" w:fill="FFFFFF"/>
        </w:rPr>
        <w:t>He</w:t>
      </w:r>
      <w:r w:rsidRPr="00125E0C">
        <w:rPr>
          <w:rFonts w:ascii="Calibri" w:eastAsia="Times New Roman" w:hAnsi="Calibri" w:cs="Arial"/>
          <w:i/>
          <w:color w:val="000000" w:themeColor="text1"/>
          <w:shd w:val="clear" w:color="auto" w:fill="FFFFFF"/>
        </w:rPr>
        <w:t> who accepts evil without protesting against it is really cooperating with it.</w:t>
      </w:r>
      <w:r w:rsidR="0086263B" w:rsidRPr="00125E0C">
        <w:rPr>
          <w:rFonts w:ascii="Calibri" w:hAnsi="Calibri"/>
          <w:color w:val="000000" w:themeColor="text1"/>
        </w:rPr>
        <w:tab/>
      </w:r>
    </w:p>
    <w:p w14:paraId="440D956D" w14:textId="77777777" w:rsidR="0086263B" w:rsidRPr="00125E0C" w:rsidRDefault="0086263B" w:rsidP="00125E0C">
      <w:pPr>
        <w:ind w:left="720"/>
        <w:rPr>
          <w:rFonts w:ascii="Calibri" w:hAnsi="Calibri"/>
          <w:color w:val="000000" w:themeColor="text1"/>
        </w:rPr>
      </w:pPr>
    </w:p>
    <w:p w14:paraId="582A3D7B" w14:textId="77777777" w:rsidR="0086263B" w:rsidRPr="00125E0C" w:rsidRDefault="0086263B" w:rsidP="00125E0C">
      <w:pPr>
        <w:ind w:left="720"/>
        <w:rPr>
          <w:rFonts w:ascii="Calibri" w:eastAsia="Times New Roman" w:hAnsi="Calibri" w:cs="Times New Roman"/>
          <w:color w:val="000000" w:themeColor="text1"/>
        </w:rPr>
      </w:pPr>
      <w:r w:rsidRPr="00125E0C">
        <w:rPr>
          <w:rFonts w:ascii="Calibri" w:eastAsia="Times New Roman" w:hAnsi="Calibri" w:cs="Arial"/>
          <w:i/>
          <w:iCs/>
          <w:color w:val="000000" w:themeColor="text1"/>
          <w:shd w:val="clear" w:color="auto" w:fill="FFFFFF"/>
        </w:rPr>
        <w:t>In the end, we will remember not the words of our enemies, but the silence of our friends.</w:t>
      </w:r>
    </w:p>
    <w:p w14:paraId="67856B14" w14:textId="77777777" w:rsidR="0086263B" w:rsidRPr="00125E0C" w:rsidRDefault="0086263B">
      <w:pPr>
        <w:rPr>
          <w:rFonts w:ascii="Calibri" w:hAnsi="Calibri"/>
          <w:color w:val="000000" w:themeColor="text1"/>
        </w:rPr>
      </w:pPr>
    </w:p>
    <w:p w14:paraId="0469BE7A" w14:textId="77777777" w:rsidR="0086263B" w:rsidRPr="0086263B" w:rsidRDefault="0086263B" w:rsidP="0086263B">
      <w:pPr>
        <w:shd w:val="clear" w:color="auto" w:fill="FFFFFF"/>
        <w:ind w:firstLine="720"/>
        <w:rPr>
          <w:rFonts w:ascii="Calibri" w:eastAsia="Times New Roman" w:hAnsi="Calibri" w:cs="Arial"/>
          <w:color w:val="000000" w:themeColor="text1"/>
        </w:rPr>
      </w:pPr>
      <w:r w:rsidRPr="0086263B">
        <w:rPr>
          <w:rFonts w:ascii="Calibri" w:eastAsia="Times New Roman" w:hAnsi="Calibri" w:cs="Arial"/>
          <w:i/>
          <w:iCs/>
          <w:color w:val="000000" w:themeColor="text1"/>
        </w:rPr>
        <w:t>Our lives begin to end the day we become silent about things that matter.</w:t>
      </w:r>
    </w:p>
    <w:p w14:paraId="67BD0A7C" w14:textId="77777777" w:rsidR="0086263B" w:rsidRDefault="0086263B" w:rsidP="0086263B">
      <w:pPr>
        <w:shd w:val="clear" w:color="auto" w:fill="FFFFFF"/>
        <w:rPr>
          <w:rFonts w:ascii="Calibri" w:eastAsia="Times New Roman" w:hAnsi="Calibri" w:cs="Arial"/>
          <w:i/>
          <w:iCs/>
          <w:color w:val="000000" w:themeColor="text1"/>
        </w:rPr>
      </w:pPr>
    </w:p>
    <w:p w14:paraId="5A4831C7" w14:textId="77777777" w:rsidR="00125E0C" w:rsidRPr="00125E0C" w:rsidRDefault="00125E0C" w:rsidP="0086263B">
      <w:pPr>
        <w:shd w:val="clear" w:color="auto" w:fill="FFFFFF"/>
        <w:rPr>
          <w:rFonts w:ascii="Calibri" w:eastAsia="Times New Roman" w:hAnsi="Calibri" w:cs="Arial"/>
          <w:iCs/>
          <w:color w:val="000000" w:themeColor="text1"/>
        </w:rPr>
      </w:pPr>
      <w:r>
        <w:rPr>
          <w:rFonts w:ascii="Calibri" w:eastAsia="Times New Roman" w:hAnsi="Calibri" w:cs="Arial"/>
          <w:iCs/>
          <w:color w:val="000000" w:themeColor="text1"/>
        </w:rPr>
        <w:t>And:</w:t>
      </w:r>
    </w:p>
    <w:p w14:paraId="1EAA8D5D" w14:textId="77777777" w:rsidR="00125E0C" w:rsidRPr="00125E0C" w:rsidRDefault="00125E0C" w:rsidP="0086263B">
      <w:pPr>
        <w:shd w:val="clear" w:color="auto" w:fill="FFFFFF"/>
        <w:rPr>
          <w:rFonts w:ascii="Calibri" w:eastAsia="Times New Roman" w:hAnsi="Calibri" w:cs="Arial"/>
          <w:i/>
          <w:iCs/>
          <w:color w:val="000000" w:themeColor="text1"/>
        </w:rPr>
      </w:pPr>
    </w:p>
    <w:p w14:paraId="0FFDFC1C" w14:textId="77777777" w:rsidR="0086263B" w:rsidRPr="0086263B" w:rsidRDefault="0086263B" w:rsidP="0086263B">
      <w:pPr>
        <w:shd w:val="clear" w:color="auto" w:fill="FFFFFF"/>
        <w:ind w:firstLine="720"/>
        <w:rPr>
          <w:rFonts w:ascii="Calibri" w:eastAsia="Times New Roman" w:hAnsi="Calibri" w:cs="Arial"/>
          <w:color w:val="000000" w:themeColor="text1"/>
        </w:rPr>
      </w:pPr>
      <w:r w:rsidRPr="0086263B">
        <w:rPr>
          <w:rFonts w:ascii="Calibri" w:eastAsia="Times New Roman" w:hAnsi="Calibri" w:cs="Arial"/>
          <w:i/>
          <w:iCs/>
          <w:color w:val="000000" w:themeColor="text1"/>
        </w:rPr>
        <w:t>I have decided to stick with love. Hate is too great a burden to bear.</w:t>
      </w:r>
    </w:p>
    <w:p w14:paraId="1DBD710D" w14:textId="77777777" w:rsidR="0086263B" w:rsidRPr="0086263B" w:rsidRDefault="0086263B" w:rsidP="0086263B">
      <w:pPr>
        <w:shd w:val="clear" w:color="auto" w:fill="FFFFFF"/>
        <w:rPr>
          <w:rFonts w:ascii="Calibri" w:eastAsia="Times New Roman" w:hAnsi="Calibri" w:cs="Arial"/>
          <w:color w:val="000000" w:themeColor="text1"/>
        </w:rPr>
      </w:pPr>
    </w:p>
    <w:p w14:paraId="07A6C004" w14:textId="68019847" w:rsidR="0086263B" w:rsidRDefault="00E031D7">
      <w:pPr>
        <w:rPr>
          <w:rFonts w:ascii="Calibri" w:eastAsia="Times New Roman" w:hAnsi="Calibri" w:cs="Arial"/>
          <w:iCs/>
          <w:color w:val="000000" w:themeColor="text1"/>
        </w:rPr>
      </w:pPr>
      <w:r>
        <w:rPr>
          <w:rFonts w:ascii="Calibri" w:eastAsia="Times New Roman" w:hAnsi="Calibri" w:cs="Arial"/>
          <w:iCs/>
          <w:color w:val="000000" w:themeColor="text1"/>
        </w:rPr>
        <w:t xml:space="preserve">And here are just a handful of names from Birmingham’s movement that you may </w:t>
      </w:r>
      <w:r>
        <w:rPr>
          <w:rFonts w:ascii="Calibri" w:eastAsia="Times New Roman" w:hAnsi="Calibri" w:cs="Arial"/>
          <w:i/>
          <w:iCs/>
          <w:color w:val="000000" w:themeColor="text1"/>
        </w:rPr>
        <w:t xml:space="preserve">not </w:t>
      </w:r>
      <w:r>
        <w:rPr>
          <w:rFonts w:ascii="Calibri" w:eastAsia="Times New Roman" w:hAnsi="Calibri" w:cs="Arial"/>
          <w:iCs/>
          <w:color w:val="000000" w:themeColor="text1"/>
        </w:rPr>
        <w:t>know. In class today, please spend 15 minutes (or more, if you like) reading online about any of the names on this list. Then use the rest of the period as a study hall, working silently and independently.</w:t>
      </w:r>
    </w:p>
    <w:p w14:paraId="19302B80" w14:textId="77777777" w:rsidR="00E031D7" w:rsidRDefault="00E031D7">
      <w:pPr>
        <w:rPr>
          <w:rFonts w:ascii="Calibri" w:eastAsia="Times New Roman" w:hAnsi="Calibri" w:cs="Arial"/>
          <w:iCs/>
          <w:color w:val="000000" w:themeColor="text1"/>
        </w:rPr>
      </w:pPr>
    </w:p>
    <w:p w14:paraId="14B6A854" w14:textId="77777777" w:rsidR="00E031D7" w:rsidRDefault="00E031D7">
      <w:pPr>
        <w:rPr>
          <w:rFonts w:ascii="Calibri" w:eastAsia="Times New Roman" w:hAnsi="Calibri" w:cs="Arial"/>
          <w:iCs/>
          <w:color w:val="000000" w:themeColor="text1"/>
        </w:rPr>
        <w:sectPr w:rsidR="00E031D7" w:rsidSect="00E031D7">
          <w:pgSz w:w="12240" w:h="15840"/>
          <w:pgMar w:top="720" w:right="720" w:bottom="720" w:left="720" w:header="720" w:footer="720" w:gutter="0"/>
          <w:cols w:space="720"/>
          <w:docGrid w:linePitch="360"/>
        </w:sectPr>
      </w:pPr>
    </w:p>
    <w:p w14:paraId="5D8843D2" w14:textId="2A5B897F" w:rsidR="00E031D7" w:rsidRDefault="00E031D7" w:rsidP="00E031D7">
      <w:pPr>
        <w:ind w:left="1440"/>
        <w:rPr>
          <w:rFonts w:ascii="Calibri" w:eastAsia="Times New Roman" w:hAnsi="Calibri" w:cs="Arial"/>
          <w:iCs/>
          <w:color w:val="000000" w:themeColor="text1"/>
        </w:rPr>
      </w:pPr>
      <w:r>
        <w:rPr>
          <w:rFonts w:ascii="Calibri" w:eastAsia="Times New Roman" w:hAnsi="Calibri" w:cs="Arial"/>
          <w:iCs/>
          <w:color w:val="000000" w:themeColor="text1"/>
        </w:rPr>
        <w:lastRenderedPageBreak/>
        <w:t>Carlton Reese</w:t>
      </w:r>
    </w:p>
    <w:p w14:paraId="489E2FB2" w14:textId="77777777" w:rsidR="00E031D7" w:rsidRDefault="00E031D7" w:rsidP="00E031D7">
      <w:pPr>
        <w:ind w:left="1440"/>
        <w:rPr>
          <w:rFonts w:ascii="Calibri" w:eastAsia="Times New Roman" w:hAnsi="Calibri" w:cs="Arial"/>
          <w:iCs/>
          <w:color w:val="000000" w:themeColor="text1"/>
        </w:rPr>
      </w:pPr>
      <w:r>
        <w:rPr>
          <w:rFonts w:ascii="Calibri" w:eastAsia="Times New Roman" w:hAnsi="Calibri" w:cs="Arial"/>
          <w:iCs/>
          <w:color w:val="000000" w:themeColor="text1"/>
        </w:rPr>
        <w:t>Shelley “The Playboy” Stewart and</w:t>
      </w:r>
    </w:p>
    <w:p w14:paraId="4F9EB172" w14:textId="779892D5" w:rsidR="00E031D7" w:rsidRDefault="00E031D7" w:rsidP="00E031D7">
      <w:pPr>
        <w:ind w:left="1440" w:firstLine="720"/>
        <w:rPr>
          <w:rFonts w:ascii="Calibri" w:eastAsia="Times New Roman" w:hAnsi="Calibri" w:cs="Arial"/>
          <w:iCs/>
          <w:color w:val="000000" w:themeColor="text1"/>
        </w:rPr>
      </w:pPr>
      <w:r>
        <w:rPr>
          <w:rFonts w:ascii="Calibri" w:eastAsia="Times New Roman" w:hAnsi="Calibri" w:cs="Arial"/>
          <w:iCs/>
          <w:color w:val="000000" w:themeColor="text1"/>
        </w:rPr>
        <w:t xml:space="preserve"> “Tall Paul”</w:t>
      </w:r>
      <w:r>
        <w:rPr>
          <w:rFonts w:ascii="Calibri" w:eastAsia="Times New Roman" w:hAnsi="Calibri" w:cs="Arial"/>
          <w:iCs/>
          <w:color w:val="000000" w:themeColor="text1"/>
        </w:rPr>
        <w:t xml:space="preserve"> White</w:t>
      </w:r>
    </w:p>
    <w:p w14:paraId="6068AA56" w14:textId="77777777" w:rsidR="00E031D7" w:rsidRDefault="00E031D7" w:rsidP="00E031D7">
      <w:pPr>
        <w:ind w:left="1440"/>
        <w:rPr>
          <w:rFonts w:ascii="Calibri" w:eastAsia="Times New Roman" w:hAnsi="Calibri" w:cs="Arial"/>
          <w:iCs/>
          <w:color w:val="000000" w:themeColor="text1"/>
        </w:rPr>
      </w:pPr>
      <w:r>
        <w:rPr>
          <w:rFonts w:ascii="Calibri" w:eastAsia="Times New Roman" w:hAnsi="Calibri" w:cs="Arial"/>
          <w:iCs/>
          <w:color w:val="000000" w:themeColor="text1"/>
        </w:rPr>
        <w:t>Virgil Ware</w:t>
      </w:r>
    </w:p>
    <w:p w14:paraId="1A73A4E0" w14:textId="77777777" w:rsidR="00E031D7" w:rsidRDefault="00E031D7" w:rsidP="00E031D7">
      <w:pPr>
        <w:ind w:left="1440"/>
        <w:rPr>
          <w:rFonts w:ascii="Calibri" w:eastAsia="Times New Roman" w:hAnsi="Calibri" w:cs="Arial"/>
          <w:iCs/>
          <w:color w:val="000000" w:themeColor="text1"/>
        </w:rPr>
      </w:pPr>
      <w:r>
        <w:rPr>
          <w:rFonts w:ascii="Calibri" w:eastAsia="Times New Roman" w:hAnsi="Calibri" w:cs="Arial"/>
          <w:iCs/>
          <w:color w:val="000000" w:themeColor="text1"/>
        </w:rPr>
        <w:t>Ralph Abernathy</w:t>
      </w:r>
    </w:p>
    <w:p w14:paraId="203BC046" w14:textId="6188DD45" w:rsidR="00E031D7" w:rsidRDefault="00E031D7" w:rsidP="00E031D7">
      <w:pPr>
        <w:ind w:left="1440"/>
        <w:rPr>
          <w:rFonts w:ascii="Calibri" w:eastAsia="Times New Roman" w:hAnsi="Calibri" w:cs="Arial"/>
          <w:iCs/>
          <w:color w:val="000000" w:themeColor="text1"/>
        </w:rPr>
      </w:pPr>
      <w:r>
        <w:rPr>
          <w:rFonts w:ascii="Calibri" w:eastAsia="Times New Roman" w:hAnsi="Calibri" w:cs="Arial"/>
          <w:iCs/>
          <w:color w:val="000000" w:themeColor="text1"/>
        </w:rPr>
        <w:lastRenderedPageBreak/>
        <w:t>James Bevel</w:t>
      </w:r>
    </w:p>
    <w:p w14:paraId="2F4C0729" w14:textId="599F3C5A" w:rsidR="00E031D7" w:rsidRDefault="00E031D7" w:rsidP="00E031D7">
      <w:pPr>
        <w:ind w:left="1440"/>
        <w:rPr>
          <w:rFonts w:ascii="Calibri" w:eastAsia="Times New Roman" w:hAnsi="Calibri" w:cs="Arial"/>
          <w:iCs/>
          <w:color w:val="000000" w:themeColor="text1"/>
        </w:rPr>
      </w:pPr>
      <w:r>
        <w:rPr>
          <w:rFonts w:ascii="Calibri" w:eastAsia="Times New Roman" w:hAnsi="Calibri" w:cs="Arial"/>
          <w:iCs/>
          <w:color w:val="000000" w:themeColor="text1"/>
        </w:rPr>
        <w:t>A.D. King</w:t>
      </w:r>
    </w:p>
    <w:p w14:paraId="3E18D48F" w14:textId="3D713694" w:rsidR="00E031D7" w:rsidRDefault="00E031D7" w:rsidP="00E031D7">
      <w:pPr>
        <w:ind w:left="1440"/>
        <w:rPr>
          <w:rFonts w:ascii="Calibri" w:eastAsia="Times New Roman" w:hAnsi="Calibri" w:cs="Arial"/>
          <w:iCs/>
          <w:color w:val="000000" w:themeColor="text1"/>
        </w:rPr>
      </w:pPr>
      <w:r>
        <w:rPr>
          <w:rFonts w:ascii="Calibri" w:eastAsia="Times New Roman" w:hAnsi="Calibri" w:cs="Arial"/>
          <w:iCs/>
          <w:color w:val="000000" w:themeColor="text1"/>
        </w:rPr>
        <w:t xml:space="preserve">Virginia </w:t>
      </w:r>
      <w:proofErr w:type="spellStart"/>
      <w:r>
        <w:rPr>
          <w:rFonts w:ascii="Calibri" w:eastAsia="Times New Roman" w:hAnsi="Calibri" w:cs="Arial"/>
          <w:iCs/>
          <w:color w:val="000000" w:themeColor="text1"/>
        </w:rPr>
        <w:t>Durr</w:t>
      </w:r>
      <w:proofErr w:type="spellEnd"/>
    </w:p>
    <w:p w14:paraId="6342FF1D" w14:textId="4834537C" w:rsidR="00E031D7" w:rsidRDefault="00E031D7" w:rsidP="00E031D7">
      <w:pPr>
        <w:ind w:left="1440"/>
        <w:rPr>
          <w:rFonts w:ascii="Calibri" w:eastAsia="Times New Roman" w:hAnsi="Calibri" w:cs="Arial"/>
          <w:iCs/>
          <w:color w:val="000000" w:themeColor="text1"/>
        </w:rPr>
      </w:pPr>
      <w:r>
        <w:rPr>
          <w:rFonts w:ascii="Calibri" w:eastAsia="Times New Roman" w:hAnsi="Calibri" w:cs="Arial"/>
          <w:iCs/>
          <w:color w:val="000000" w:themeColor="text1"/>
        </w:rPr>
        <w:t>A.G. Gaston</w:t>
      </w:r>
    </w:p>
    <w:p w14:paraId="29FDAB32" w14:textId="77777777" w:rsidR="00E031D7" w:rsidRDefault="00E031D7">
      <w:pPr>
        <w:rPr>
          <w:rFonts w:ascii="Calibri" w:hAnsi="Calibri"/>
          <w:color w:val="000000" w:themeColor="text1"/>
        </w:rPr>
        <w:sectPr w:rsidR="00E031D7" w:rsidSect="00E031D7">
          <w:type w:val="continuous"/>
          <w:pgSz w:w="12240" w:h="15840"/>
          <w:pgMar w:top="720" w:right="720" w:bottom="720" w:left="720" w:header="720" w:footer="720" w:gutter="0"/>
          <w:cols w:num="2" w:space="720"/>
          <w:docGrid w:linePitch="360"/>
        </w:sectPr>
      </w:pPr>
    </w:p>
    <w:p w14:paraId="256FAC5E" w14:textId="3E64542A" w:rsidR="00E031D7" w:rsidRPr="00E031D7" w:rsidRDefault="00E031D7">
      <w:pPr>
        <w:rPr>
          <w:rFonts w:ascii="Calibri" w:hAnsi="Calibri"/>
          <w:color w:val="000000" w:themeColor="text1"/>
        </w:rPr>
      </w:pPr>
      <w:bookmarkStart w:id="0" w:name="_GoBack"/>
      <w:bookmarkEnd w:id="0"/>
    </w:p>
    <w:sectPr w:rsidR="00E031D7" w:rsidRPr="00E031D7" w:rsidSect="00E031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83"/>
    <w:rsid w:val="00125E0C"/>
    <w:rsid w:val="003820A8"/>
    <w:rsid w:val="004E680C"/>
    <w:rsid w:val="00512C83"/>
    <w:rsid w:val="0086263B"/>
    <w:rsid w:val="00A93063"/>
    <w:rsid w:val="00C041F5"/>
    <w:rsid w:val="00C24D17"/>
    <w:rsid w:val="00E0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14C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5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59500">
      <w:bodyDiv w:val="1"/>
      <w:marLeft w:val="0"/>
      <w:marRight w:val="0"/>
      <w:marTop w:val="0"/>
      <w:marBottom w:val="0"/>
      <w:divBdr>
        <w:top w:val="none" w:sz="0" w:space="0" w:color="auto"/>
        <w:left w:val="none" w:sz="0" w:space="0" w:color="auto"/>
        <w:bottom w:val="none" w:sz="0" w:space="0" w:color="auto"/>
        <w:right w:val="none" w:sz="0" w:space="0" w:color="auto"/>
      </w:divBdr>
    </w:div>
    <w:div w:id="1615552321">
      <w:bodyDiv w:val="1"/>
      <w:marLeft w:val="0"/>
      <w:marRight w:val="0"/>
      <w:marTop w:val="0"/>
      <w:marBottom w:val="0"/>
      <w:divBdr>
        <w:top w:val="none" w:sz="0" w:space="0" w:color="auto"/>
        <w:left w:val="none" w:sz="0" w:space="0" w:color="auto"/>
        <w:bottom w:val="none" w:sz="0" w:space="0" w:color="auto"/>
        <w:right w:val="none" w:sz="0" w:space="0" w:color="auto"/>
      </w:divBdr>
    </w:div>
    <w:div w:id="1887831269">
      <w:bodyDiv w:val="1"/>
      <w:marLeft w:val="0"/>
      <w:marRight w:val="0"/>
      <w:marTop w:val="0"/>
      <w:marBottom w:val="0"/>
      <w:divBdr>
        <w:top w:val="none" w:sz="0" w:space="0" w:color="auto"/>
        <w:left w:val="none" w:sz="0" w:space="0" w:color="auto"/>
        <w:bottom w:val="none" w:sz="0" w:space="0" w:color="auto"/>
        <w:right w:val="none" w:sz="0" w:space="0" w:color="auto"/>
      </w:divBdr>
      <w:divsChild>
        <w:div w:id="874777572">
          <w:marLeft w:val="0"/>
          <w:marRight w:val="0"/>
          <w:marTop w:val="0"/>
          <w:marBottom w:val="0"/>
          <w:divBdr>
            <w:top w:val="none" w:sz="0" w:space="0" w:color="auto"/>
            <w:left w:val="none" w:sz="0" w:space="0" w:color="auto"/>
            <w:bottom w:val="none" w:sz="0" w:space="0" w:color="auto"/>
            <w:right w:val="none" w:sz="0" w:space="0" w:color="auto"/>
          </w:divBdr>
          <w:divsChild>
            <w:div w:id="1879975593">
              <w:marLeft w:val="0"/>
              <w:marRight w:val="0"/>
              <w:marTop w:val="0"/>
              <w:marBottom w:val="0"/>
              <w:divBdr>
                <w:top w:val="none" w:sz="0" w:space="0" w:color="auto"/>
                <w:left w:val="none" w:sz="0" w:space="0" w:color="auto"/>
                <w:bottom w:val="none" w:sz="0" w:space="0" w:color="auto"/>
                <w:right w:val="none" w:sz="0" w:space="0" w:color="auto"/>
              </w:divBdr>
              <w:divsChild>
                <w:div w:id="11541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373">
          <w:marLeft w:val="0"/>
          <w:marRight w:val="0"/>
          <w:marTop w:val="0"/>
          <w:marBottom w:val="0"/>
          <w:divBdr>
            <w:top w:val="none" w:sz="0" w:space="0" w:color="auto"/>
            <w:left w:val="none" w:sz="0" w:space="0" w:color="auto"/>
            <w:bottom w:val="none" w:sz="0" w:space="0" w:color="auto"/>
            <w:right w:val="none" w:sz="0" w:space="0" w:color="auto"/>
          </w:divBdr>
          <w:divsChild>
            <w:div w:id="1290236111">
              <w:marLeft w:val="0"/>
              <w:marRight w:val="0"/>
              <w:marTop w:val="0"/>
              <w:marBottom w:val="0"/>
              <w:divBdr>
                <w:top w:val="none" w:sz="0" w:space="0" w:color="auto"/>
                <w:left w:val="none" w:sz="0" w:space="0" w:color="auto"/>
                <w:bottom w:val="none" w:sz="0" w:space="0" w:color="auto"/>
                <w:right w:val="none" w:sz="0" w:space="0" w:color="auto"/>
              </w:divBdr>
              <w:divsChild>
                <w:div w:id="8595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7458">
          <w:marLeft w:val="0"/>
          <w:marRight w:val="0"/>
          <w:marTop w:val="0"/>
          <w:marBottom w:val="0"/>
          <w:divBdr>
            <w:top w:val="none" w:sz="0" w:space="0" w:color="auto"/>
            <w:left w:val="none" w:sz="0" w:space="0" w:color="auto"/>
            <w:bottom w:val="none" w:sz="0" w:space="0" w:color="auto"/>
            <w:right w:val="none" w:sz="0" w:space="0" w:color="auto"/>
          </w:divBdr>
          <w:divsChild>
            <w:div w:id="10885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274">
      <w:bodyDiv w:val="1"/>
      <w:marLeft w:val="0"/>
      <w:marRight w:val="0"/>
      <w:marTop w:val="0"/>
      <w:marBottom w:val="0"/>
      <w:divBdr>
        <w:top w:val="none" w:sz="0" w:space="0" w:color="auto"/>
        <w:left w:val="none" w:sz="0" w:space="0" w:color="auto"/>
        <w:bottom w:val="none" w:sz="0" w:space="0" w:color="auto"/>
        <w:right w:val="none" w:sz="0" w:space="0" w:color="auto"/>
      </w:divBdr>
      <w:divsChild>
        <w:div w:id="667632423">
          <w:marLeft w:val="0"/>
          <w:marRight w:val="0"/>
          <w:marTop w:val="0"/>
          <w:marBottom w:val="0"/>
          <w:divBdr>
            <w:top w:val="none" w:sz="0" w:space="0" w:color="auto"/>
            <w:left w:val="none" w:sz="0" w:space="0" w:color="auto"/>
            <w:bottom w:val="none" w:sz="0" w:space="0" w:color="auto"/>
            <w:right w:val="none" w:sz="0" w:space="0" w:color="auto"/>
          </w:divBdr>
          <w:divsChild>
            <w:div w:id="2085293748">
              <w:marLeft w:val="0"/>
              <w:marRight w:val="0"/>
              <w:marTop w:val="0"/>
              <w:marBottom w:val="0"/>
              <w:divBdr>
                <w:top w:val="none" w:sz="0" w:space="0" w:color="auto"/>
                <w:left w:val="none" w:sz="0" w:space="0" w:color="auto"/>
                <w:bottom w:val="none" w:sz="0" w:space="0" w:color="auto"/>
                <w:right w:val="none" w:sz="0" w:space="0" w:color="auto"/>
              </w:divBdr>
              <w:divsChild>
                <w:div w:id="14954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4935">
          <w:marLeft w:val="0"/>
          <w:marRight w:val="0"/>
          <w:marTop w:val="0"/>
          <w:marBottom w:val="0"/>
          <w:divBdr>
            <w:top w:val="none" w:sz="0" w:space="0" w:color="auto"/>
            <w:left w:val="none" w:sz="0" w:space="0" w:color="auto"/>
            <w:bottom w:val="none" w:sz="0" w:space="0" w:color="auto"/>
            <w:right w:val="none" w:sz="0" w:space="0" w:color="auto"/>
          </w:divBdr>
          <w:divsChild>
            <w:div w:id="582833253">
              <w:marLeft w:val="0"/>
              <w:marRight w:val="0"/>
              <w:marTop w:val="0"/>
              <w:marBottom w:val="0"/>
              <w:divBdr>
                <w:top w:val="none" w:sz="0" w:space="0" w:color="auto"/>
                <w:left w:val="none" w:sz="0" w:space="0" w:color="auto"/>
                <w:bottom w:val="none" w:sz="0" w:space="0" w:color="auto"/>
                <w:right w:val="none" w:sz="0" w:space="0" w:color="auto"/>
              </w:divBdr>
              <w:divsChild>
                <w:div w:id="1281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3244">
          <w:marLeft w:val="0"/>
          <w:marRight w:val="0"/>
          <w:marTop w:val="0"/>
          <w:marBottom w:val="0"/>
          <w:divBdr>
            <w:top w:val="none" w:sz="0" w:space="0" w:color="auto"/>
            <w:left w:val="none" w:sz="0" w:space="0" w:color="auto"/>
            <w:bottom w:val="none" w:sz="0" w:space="0" w:color="auto"/>
            <w:right w:val="none" w:sz="0" w:space="0" w:color="auto"/>
          </w:divBdr>
          <w:divsChild>
            <w:div w:id="1858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2018-01-12T12:54:00Z</dcterms:created>
  <dcterms:modified xsi:type="dcterms:W3CDTF">2018-01-12T12:54:00Z</dcterms:modified>
</cp:coreProperties>
</file>