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11DB" w:rsidRDefault="001B069A">
      <w:pPr>
        <w:spacing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 xml:space="preserve">Career Preparedness Syllabus </w:t>
      </w:r>
    </w:p>
    <w:p w:rsidR="003D11DB" w:rsidRDefault="001B069A">
      <w:pPr>
        <w:spacing w:line="240" w:lineRule="auto"/>
        <w:rPr>
          <w:rFonts w:ascii="Arial" w:eastAsia="Arial" w:hAnsi="Arial" w:cs="Arial"/>
          <w:sz w:val="24"/>
          <w:szCs w:val="24"/>
        </w:rPr>
      </w:pPr>
      <w:r>
        <w:rPr>
          <w:rFonts w:ascii="Arial" w:eastAsia="Arial" w:hAnsi="Arial" w:cs="Arial"/>
          <w:b/>
          <w:sz w:val="24"/>
          <w:szCs w:val="24"/>
        </w:rPr>
        <w:t>Course Title:</w:t>
      </w:r>
      <w:r>
        <w:rPr>
          <w:rFonts w:ascii="Arial" w:eastAsia="Arial" w:hAnsi="Arial" w:cs="Arial"/>
          <w:sz w:val="24"/>
          <w:szCs w:val="24"/>
        </w:rPr>
        <w:t xml:space="preserve"> </w:t>
      </w:r>
      <w:r>
        <w:rPr>
          <w:rFonts w:ascii="Arial" w:eastAsia="Arial" w:hAnsi="Arial" w:cs="Arial"/>
          <w:sz w:val="24"/>
          <w:szCs w:val="24"/>
        </w:rPr>
        <w:tab/>
        <w:t>HSA Career Preparedness</w:t>
      </w:r>
    </w:p>
    <w:p w:rsidR="003D11DB" w:rsidRDefault="001B069A">
      <w:pPr>
        <w:spacing w:line="240" w:lineRule="auto"/>
        <w:rPr>
          <w:rFonts w:ascii="Arial" w:eastAsia="Arial" w:hAnsi="Arial" w:cs="Arial"/>
          <w:sz w:val="24"/>
          <w:szCs w:val="24"/>
        </w:rPr>
      </w:pPr>
      <w:r>
        <w:rPr>
          <w:rFonts w:ascii="Arial" w:eastAsia="Arial" w:hAnsi="Arial" w:cs="Arial"/>
          <w:b/>
          <w:sz w:val="24"/>
          <w:szCs w:val="24"/>
        </w:rPr>
        <w:t>Career Pathway:</w:t>
      </w:r>
      <w:r>
        <w:rPr>
          <w:rFonts w:ascii="Arial" w:eastAsia="Arial" w:hAnsi="Arial" w:cs="Arial"/>
          <w:sz w:val="24"/>
          <w:szCs w:val="24"/>
        </w:rPr>
        <w:t xml:space="preserve"> </w:t>
      </w:r>
      <w:r>
        <w:rPr>
          <w:rFonts w:ascii="Arial" w:eastAsia="Arial" w:hAnsi="Arial" w:cs="Arial"/>
          <w:sz w:val="24"/>
          <w:szCs w:val="24"/>
        </w:rPr>
        <w:tab/>
        <w:t>Therapeutic Services</w:t>
      </w:r>
    </w:p>
    <w:p w:rsidR="003D11DB" w:rsidRDefault="001B069A">
      <w:pPr>
        <w:spacing w:line="240" w:lineRule="auto"/>
        <w:rPr>
          <w:rFonts w:ascii="Arial" w:eastAsia="Arial" w:hAnsi="Arial" w:cs="Arial"/>
          <w:sz w:val="24"/>
          <w:szCs w:val="24"/>
        </w:rPr>
      </w:pPr>
      <w:r>
        <w:rPr>
          <w:rFonts w:ascii="Arial" w:eastAsia="Arial" w:hAnsi="Arial" w:cs="Arial"/>
          <w:b/>
          <w:sz w:val="24"/>
          <w:szCs w:val="24"/>
        </w:rPr>
        <w:t>Instructor:</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t>John Hardin, MA, ATC, CSCS</w:t>
      </w:r>
    </w:p>
    <w:p w:rsidR="003D11DB" w:rsidRDefault="001B069A">
      <w:pPr>
        <w:spacing w:line="240" w:lineRule="auto"/>
        <w:rPr>
          <w:rFonts w:ascii="Arial" w:eastAsia="Arial" w:hAnsi="Arial" w:cs="Arial"/>
          <w:sz w:val="24"/>
          <w:szCs w:val="24"/>
        </w:rPr>
      </w:pPr>
      <w:r>
        <w:rPr>
          <w:rFonts w:ascii="Arial" w:eastAsia="Arial" w:hAnsi="Arial" w:cs="Arial"/>
          <w:b/>
          <w:sz w:val="24"/>
          <w:szCs w:val="24"/>
        </w:rPr>
        <w:t>Contact:</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 xml:space="preserve"> jhardin@hoover.k12.al.us</w:t>
      </w:r>
    </w:p>
    <w:p w:rsidR="003D11DB" w:rsidRDefault="001B069A">
      <w:pPr>
        <w:spacing w:line="240" w:lineRule="auto"/>
        <w:rPr>
          <w:rFonts w:ascii="Arial" w:eastAsia="Arial" w:hAnsi="Arial" w:cs="Arial"/>
          <w:sz w:val="24"/>
          <w:szCs w:val="24"/>
        </w:rPr>
      </w:pPr>
      <w:r>
        <w:rPr>
          <w:rFonts w:ascii="Arial" w:eastAsia="Arial" w:hAnsi="Arial" w:cs="Arial"/>
          <w:b/>
          <w:sz w:val="24"/>
          <w:szCs w:val="24"/>
        </w:rPr>
        <w:t>Prerequisite:</w:t>
      </w:r>
      <w:r>
        <w:rPr>
          <w:rFonts w:ascii="Arial" w:eastAsia="Arial" w:hAnsi="Arial" w:cs="Arial"/>
          <w:b/>
          <w:sz w:val="24"/>
          <w:szCs w:val="24"/>
        </w:rPr>
        <w:tab/>
      </w:r>
      <w:r>
        <w:rPr>
          <w:rFonts w:ascii="Arial" w:eastAsia="Arial" w:hAnsi="Arial" w:cs="Arial"/>
          <w:sz w:val="24"/>
          <w:szCs w:val="24"/>
        </w:rPr>
        <w:t>Acceptance into the Health Science Academy</w:t>
      </w:r>
    </w:p>
    <w:p w:rsidR="003D11DB" w:rsidRDefault="001B069A">
      <w:pPr>
        <w:spacing w:line="240" w:lineRule="auto"/>
        <w:rPr>
          <w:rFonts w:ascii="Arial" w:eastAsia="Arial" w:hAnsi="Arial" w:cs="Arial"/>
          <w:sz w:val="24"/>
          <w:szCs w:val="24"/>
        </w:rPr>
      </w:pPr>
      <w:r>
        <w:rPr>
          <w:rFonts w:ascii="Arial" w:eastAsia="Arial" w:hAnsi="Arial" w:cs="Arial"/>
          <w:b/>
          <w:sz w:val="24"/>
          <w:szCs w:val="24"/>
        </w:rPr>
        <w:t>Required Supplies:</w:t>
      </w:r>
      <w:r>
        <w:rPr>
          <w:rFonts w:ascii="Arial" w:eastAsia="Arial" w:hAnsi="Arial" w:cs="Arial"/>
          <w:sz w:val="24"/>
          <w:szCs w:val="24"/>
        </w:rPr>
        <w:t xml:space="preserve"> Binder, Notebook Paper, Pen, Chrome Book, Calculator</w:t>
      </w:r>
    </w:p>
    <w:p w:rsidR="003D11DB" w:rsidRDefault="001B069A">
      <w:pPr>
        <w:spacing w:line="240" w:lineRule="auto"/>
        <w:rPr>
          <w:rFonts w:ascii="Arial" w:eastAsia="Arial" w:hAnsi="Arial" w:cs="Arial"/>
          <w:sz w:val="24"/>
          <w:szCs w:val="24"/>
        </w:rPr>
      </w:pPr>
      <w:r>
        <w:rPr>
          <w:rFonts w:ascii="Arial" w:eastAsia="Arial" w:hAnsi="Arial" w:cs="Arial"/>
          <w:b/>
          <w:sz w:val="24"/>
          <w:szCs w:val="24"/>
        </w:rPr>
        <w:t>Course Description:</w:t>
      </w:r>
      <w:r>
        <w:rPr>
          <w:rFonts w:ascii="Arial" w:eastAsia="Arial" w:hAnsi="Arial" w:cs="Arial"/>
          <w:sz w:val="24"/>
          <w:szCs w:val="24"/>
        </w:rPr>
        <w:t xml:space="preserve"> This course focuses on four integrated areas of instruction—academic planning and career development, financial literacy, technology, and foundational knowledge of </w:t>
      </w:r>
      <w:r>
        <w:rPr>
          <w:rFonts w:ascii="Arial" w:eastAsia="Arial" w:hAnsi="Arial" w:cs="Arial"/>
          <w:sz w:val="24"/>
          <w:szCs w:val="24"/>
        </w:rPr>
        <w:t>health science.  Mastery of the content standards will provide a strong foundation for student acquisition of the skills, attitudes, and knowledge that enables them to achieve success in school, at work, and across the lifespan.</w:t>
      </w:r>
    </w:p>
    <w:p w:rsidR="003D11DB" w:rsidRDefault="001B069A">
      <w:pPr>
        <w:spacing w:line="240" w:lineRule="auto"/>
        <w:rPr>
          <w:rFonts w:ascii="Arial" w:eastAsia="Arial" w:hAnsi="Arial" w:cs="Arial"/>
          <w:b/>
          <w:sz w:val="24"/>
          <w:szCs w:val="24"/>
        </w:rPr>
      </w:pPr>
      <w:r>
        <w:rPr>
          <w:rFonts w:ascii="Arial" w:eastAsia="Arial" w:hAnsi="Arial" w:cs="Arial"/>
          <w:b/>
          <w:sz w:val="24"/>
          <w:szCs w:val="24"/>
        </w:rPr>
        <w:t>This course provides the st</w:t>
      </w:r>
      <w:r>
        <w:rPr>
          <w:rFonts w:ascii="Arial" w:eastAsia="Arial" w:hAnsi="Arial" w:cs="Arial"/>
          <w:b/>
          <w:sz w:val="24"/>
          <w:szCs w:val="24"/>
        </w:rPr>
        <w:t>udent with the opportunity to obtain their Health ½ credit requirement for the State of Alabama.</w:t>
      </w:r>
    </w:p>
    <w:p w:rsidR="003D11DB" w:rsidRDefault="001B069A">
      <w:pPr>
        <w:spacing w:line="240" w:lineRule="auto"/>
        <w:rPr>
          <w:rFonts w:ascii="Arial" w:eastAsia="Arial" w:hAnsi="Arial" w:cs="Arial"/>
          <w:b/>
          <w:sz w:val="24"/>
          <w:szCs w:val="24"/>
        </w:rPr>
      </w:pPr>
      <w:r>
        <w:rPr>
          <w:rFonts w:ascii="Arial" w:eastAsia="Arial" w:hAnsi="Arial" w:cs="Arial"/>
          <w:b/>
          <w:sz w:val="24"/>
          <w:szCs w:val="24"/>
        </w:rPr>
        <w:t>Program Goals:</w:t>
      </w:r>
    </w:p>
    <w:p w:rsidR="003D11DB" w:rsidRDefault="001B069A">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Develop a body of knowledge common to all healthcare careers.</w:t>
      </w:r>
    </w:p>
    <w:p w:rsidR="003D11DB" w:rsidRDefault="001B069A">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Meet learning needs of all Health Science students.</w:t>
      </w:r>
    </w:p>
    <w:p w:rsidR="003D11DB" w:rsidRDefault="001B069A">
      <w:pPr>
        <w:numPr>
          <w:ilvl w:val="0"/>
          <w:numId w:val="11"/>
        </w:numPr>
        <w:spacing w:after="0" w:line="240" w:lineRule="auto"/>
        <w:contextualSpacing/>
        <w:rPr>
          <w:rFonts w:ascii="Arial" w:eastAsia="Arial" w:hAnsi="Arial" w:cs="Arial"/>
          <w:sz w:val="24"/>
          <w:szCs w:val="24"/>
        </w:rPr>
      </w:pPr>
      <w:r>
        <w:rPr>
          <w:rFonts w:ascii="Arial" w:eastAsia="Arial" w:hAnsi="Arial" w:cs="Arial"/>
          <w:sz w:val="24"/>
          <w:szCs w:val="24"/>
        </w:rPr>
        <w:t>Promote character growth and d</w:t>
      </w:r>
      <w:r>
        <w:rPr>
          <w:rFonts w:ascii="Arial" w:eastAsia="Arial" w:hAnsi="Arial" w:cs="Arial"/>
          <w:sz w:val="24"/>
          <w:szCs w:val="24"/>
        </w:rPr>
        <w:t>evelopment including human relations, good work habits, positive attitudes toward fulfillment of responsibilities, and establishment of ethical values.</w:t>
      </w:r>
    </w:p>
    <w:p w:rsidR="003D11DB" w:rsidRDefault="001B069A">
      <w:pPr>
        <w:numPr>
          <w:ilvl w:val="0"/>
          <w:numId w:val="11"/>
        </w:numPr>
        <w:spacing w:line="240" w:lineRule="auto"/>
        <w:contextualSpacing/>
        <w:rPr>
          <w:rFonts w:ascii="Arial" w:eastAsia="Arial" w:hAnsi="Arial" w:cs="Arial"/>
          <w:sz w:val="24"/>
          <w:szCs w:val="24"/>
        </w:rPr>
      </w:pPr>
      <w:r>
        <w:rPr>
          <w:rFonts w:ascii="Arial" w:eastAsia="Arial" w:hAnsi="Arial" w:cs="Arial"/>
          <w:sz w:val="24"/>
          <w:szCs w:val="24"/>
        </w:rPr>
        <w:t>Develop the skills of logical thinking, communication, problem solving, and decision making.</w:t>
      </w:r>
    </w:p>
    <w:p w:rsidR="003D11DB" w:rsidRDefault="001B069A">
      <w:pPr>
        <w:spacing w:line="240" w:lineRule="auto"/>
        <w:rPr>
          <w:rFonts w:ascii="Arial" w:eastAsia="Arial" w:hAnsi="Arial" w:cs="Arial"/>
          <w:b/>
          <w:sz w:val="24"/>
          <w:szCs w:val="24"/>
        </w:rPr>
      </w:pPr>
      <w:r>
        <w:rPr>
          <w:rFonts w:ascii="Arial" w:eastAsia="Arial" w:hAnsi="Arial" w:cs="Arial"/>
          <w:b/>
          <w:sz w:val="24"/>
          <w:szCs w:val="24"/>
        </w:rPr>
        <w:t>Course Goal</w:t>
      </w:r>
      <w:r>
        <w:rPr>
          <w:rFonts w:ascii="Arial" w:eastAsia="Arial" w:hAnsi="Arial" w:cs="Arial"/>
          <w:b/>
          <w:sz w:val="24"/>
          <w:szCs w:val="24"/>
        </w:rPr>
        <w:t>s:</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Provide a learning environment which replicates or simulates healthcare settings.</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Identify career options related to healthcare.</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Translate medical terms, symbols and abbreviations to laymen’s terms.</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Utilize mathematical concepts related to basic financi</w:t>
      </w:r>
      <w:r>
        <w:rPr>
          <w:rFonts w:ascii="Arial" w:eastAsia="Arial" w:hAnsi="Arial" w:cs="Arial"/>
          <w:sz w:val="24"/>
          <w:szCs w:val="24"/>
        </w:rPr>
        <w:t>al skills and the healthcare industry.</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Understand technology related to healthcare.</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Understand digital citizenship and the responsibility as a healthcare professional.</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Identify the ethical characteristics required in the work place.</w:t>
      </w:r>
    </w:p>
    <w:p w:rsidR="003D11DB" w:rsidRDefault="001B069A">
      <w:pPr>
        <w:numPr>
          <w:ilvl w:val="0"/>
          <w:numId w:val="7"/>
        </w:numPr>
        <w:spacing w:after="0" w:line="240" w:lineRule="auto"/>
        <w:contextualSpacing/>
        <w:rPr>
          <w:rFonts w:ascii="Arial" w:eastAsia="Arial" w:hAnsi="Arial" w:cs="Arial"/>
          <w:sz w:val="24"/>
          <w:szCs w:val="24"/>
        </w:rPr>
      </w:pPr>
      <w:r>
        <w:rPr>
          <w:rFonts w:ascii="Arial" w:eastAsia="Arial" w:hAnsi="Arial" w:cs="Arial"/>
          <w:sz w:val="24"/>
          <w:szCs w:val="24"/>
        </w:rPr>
        <w:t>Prepare students for en</w:t>
      </w:r>
      <w:r>
        <w:rPr>
          <w:rFonts w:ascii="Arial" w:eastAsia="Arial" w:hAnsi="Arial" w:cs="Arial"/>
          <w:sz w:val="24"/>
          <w:szCs w:val="24"/>
        </w:rPr>
        <w:t>try and acceptance into a health career and/or post-secondary education program.</w:t>
      </w:r>
    </w:p>
    <w:p w:rsidR="003D11DB" w:rsidRDefault="003D11DB">
      <w:pPr>
        <w:spacing w:line="240" w:lineRule="auto"/>
        <w:rPr>
          <w:rFonts w:ascii="Arial" w:eastAsia="Arial" w:hAnsi="Arial" w:cs="Arial"/>
          <w:b/>
          <w:sz w:val="24"/>
          <w:szCs w:val="24"/>
        </w:rPr>
      </w:pPr>
    </w:p>
    <w:p w:rsidR="003D11DB" w:rsidRDefault="001B069A">
      <w:pPr>
        <w:spacing w:line="240" w:lineRule="auto"/>
        <w:rPr>
          <w:rFonts w:ascii="Arial" w:eastAsia="Arial" w:hAnsi="Arial" w:cs="Arial"/>
          <w:sz w:val="24"/>
          <w:szCs w:val="24"/>
        </w:rPr>
      </w:pPr>
      <w:r>
        <w:rPr>
          <w:rFonts w:ascii="Arial" w:eastAsia="Arial" w:hAnsi="Arial" w:cs="Arial"/>
          <w:b/>
          <w:sz w:val="24"/>
          <w:szCs w:val="24"/>
        </w:rPr>
        <w:t xml:space="preserve">Essential Question: </w:t>
      </w:r>
      <w:r>
        <w:rPr>
          <w:rFonts w:ascii="Arial" w:eastAsia="Arial" w:hAnsi="Arial" w:cs="Arial"/>
          <w:sz w:val="24"/>
          <w:szCs w:val="24"/>
        </w:rPr>
        <w:t>What skills and knowledge are essential to be college/career ready in the 21</w:t>
      </w:r>
      <w:r>
        <w:rPr>
          <w:rFonts w:ascii="Arial" w:eastAsia="Arial" w:hAnsi="Arial" w:cs="Arial"/>
          <w:sz w:val="24"/>
          <w:szCs w:val="24"/>
          <w:vertAlign w:val="superscript"/>
        </w:rPr>
        <w:t>st</w:t>
      </w:r>
      <w:r>
        <w:rPr>
          <w:rFonts w:ascii="Arial" w:eastAsia="Arial" w:hAnsi="Arial" w:cs="Arial"/>
          <w:sz w:val="24"/>
          <w:szCs w:val="24"/>
        </w:rPr>
        <w:t xml:space="preserve"> century?</w:t>
      </w:r>
    </w:p>
    <w:p w:rsidR="003D11DB" w:rsidRDefault="001B069A">
      <w:pPr>
        <w:spacing w:line="240" w:lineRule="auto"/>
        <w:rPr>
          <w:rFonts w:ascii="Arial" w:eastAsia="Arial" w:hAnsi="Arial" w:cs="Arial"/>
          <w:sz w:val="24"/>
          <w:szCs w:val="24"/>
        </w:rPr>
      </w:pPr>
      <w:r>
        <w:rPr>
          <w:rFonts w:ascii="Arial" w:eastAsia="Arial" w:hAnsi="Arial" w:cs="Arial"/>
          <w:b/>
          <w:sz w:val="24"/>
          <w:szCs w:val="24"/>
        </w:rPr>
        <w:lastRenderedPageBreak/>
        <w:t xml:space="preserve">Instructional Philosophy: </w:t>
      </w:r>
      <w:r>
        <w:rPr>
          <w:rFonts w:ascii="Arial" w:eastAsia="Arial" w:hAnsi="Arial" w:cs="Arial"/>
          <w:sz w:val="24"/>
          <w:szCs w:val="24"/>
        </w:rPr>
        <w:t xml:space="preserve">It is my belief that all students can and will learn when presented new information they find relevant to their lives in an inviting atmosphere through a variety of interesting methods and activities. Therefore, it is my goal and philosophy to create such </w:t>
      </w:r>
      <w:r>
        <w:rPr>
          <w:rFonts w:ascii="Arial" w:eastAsia="Arial" w:hAnsi="Arial" w:cs="Arial"/>
          <w:sz w:val="24"/>
          <w:szCs w:val="24"/>
        </w:rPr>
        <w:t xml:space="preserve">a learning environment in the Health Science class. The instruction will be divided into a classroom component and a clinical component. In the classroom, students will work through modules of assignments with instructor assistance and evaluation of skill </w:t>
      </w:r>
      <w:r>
        <w:rPr>
          <w:rFonts w:ascii="Arial" w:eastAsia="Arial" w:hAnsi="Arial" w:cs="Arial"/>
          <w:sz w:val="24"/>
          <w:szCs w:val="24"/>
        </w:rPr>
        <w:t>performances. Training videos, class demonstration, skill practice, field trips, and guest lectures will be utilized as instructional methods. Student assessment can include graded assignments, skill performance evaluation, journal entries, clinical superv</w:t>
      </w:r>
      <w:r>
        <w:rPr>
          <w:rFonts w:ascii="Arial" w:eastAsia="Arial" w:hAnsi="Arial" w:cs="Arial"/>
          <w:sz w:val="24"/>
          <w:szCs w:val="24"/>
        </w:rPr>
        <w:t xml:space="preserve">isor evaluations, and tests of students’ knowledge of concepts covered. Professionalism will be emphasized at all times. </w:t>
      </w:r>
    </w:p>
    <w:p w:rsidR="003D11DB" w:rsidRDefault="001B069A">
      <w:pPr>
        <w:spacing w:line="240" w:lineRule="auto"/>
        <w:rPr>
          <w:rFonts w:ascii="Arial" w:eastAsia="Arial" w:hAnsi="Arial" w:cs="Arial"/>
          <w:sz w:val="24"/>
          <w:szCs w:val="24"/>
        </w:rPr>
      </w:pPr>
      <w:r>
        <w:rPr>
          <w:rFonts w:ascii="Arial" w:eastAsia="Arial" w:hAnsi="Arial" w:cs="Arial"/>
          <w:b/>
          <w:sz w:val="24"/>
          <w:szCs w:val="24"/>
        </w:rPr>
        <w:t>In order to successfully complete this course, students will need to:</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Read on grade level and study.</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Complete assignments independently and successfully pass skill performance evaluations.</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Follow and apply basic safety requirements.</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Collect and analyze data/use critical thinking skills and problem solving.</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Use and care for medical equipment and supplies s</w:t>
      </w:r>
      <w:r>
        <w:rPr>
          <w:rFonts w:ascii="Arial" w:eastAsia="Arial" w:hAnsi="Arial" w:cs="Arial"/>
          <w:sz w:val="24"/>
          <w:szCs w:val="24"/>
        </w:rPr>
        <w:t>afely.</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Perform patient care assignments and CPR.</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Prepare and read graphs.</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Perform mathematical calculations.</w:t>
      </w:r>
    </w:p>
    <w:p w:rsidR="003D11DB" w:rsidRDefault="001B069A">
      <w:pPr>
        <w:numPr>
          <w:ilvl w:val="0"/>
          <w:numId w:val="12"/>
        </w:numPr>
        <w:spacing w:after="0" w:line="240" w:lineRule="auto"/>
        <w:contextualSpacing/>
        <w:rPr>
          <w:rFonts w:ascii="Arial" w:eastAsia="Arial" w:hAnsi="Arial" w:cs="Arial"/>
          <w:sz w:val="24"/>
          <w:szCs w:val="24"/>
        </w:rPr>
      </w:pPr>
      <w:r>
        <w:rPr>
          <w:rFonts w:ascii="Arial" w:eastAsia="Arial" w:hAnsi="Arial" w:cs="Arial"/>
          <w:sz w:val="24"/>
          <w:szCs w:val="24"/>
        </w:rPr>
        <w:t>Prepare and type written reports and communicate effectively in writing and speaking.</w:t>
      </w:r>
    </w:p>
    <w:p w:rsidR="003D11DB" w:rsidRDefault="001B069A">
      <w:pPr>
        <w:numPr>
          <w:ilvl w:val="0"/>
          <w:numId w:val="12"/>
        </w:numPr>
        <w:spacing w:line="240" w:lineRule="auto"/>
        <w:contextualSpacing/>
        <w:rPr>
          <w:rFonts w:ascii="Arial" w:eastAsia="Arial" w:hAnsi="Arial" w:cs="Arial"/>
          <w:sz w:val="24"/>
          <w:szCs w:val="24"/>
        </w:rPr>
      </w:pPr>
      <w:r>
        <w:rPr>
          <w:rFonts w:ascii="Arial" w:eastAsia="Arial" w:hAnsi="Arial" w:cs="Arial"/>
          <w:sz w:val="24"/>
          <w:szCs w:val="24"/>
        </w:rPr>
        <w:t>Use a variety of technology equipment.</w:t>
      </w:r>
    </w:p>
    <w:p w:rsidR="003D11DB" w:rsidRDefault="001B069A">
      <w:pPr>
        <w:spacing w:line="240" w:lineRule="auto"/>
        <w:rPr>
          <w:rFonts w:ascii="Arial" w:eastAsia="Arial" w:hAnsi="Arial" w:cs="Arial"/>
          <w:sz w:val="24"/>
          <w:szCs w:val="24"/>
        </w:rPr>
      </w:pPr>
      <w:r>
        <w:rPr>
          <w:rFonts w:ascii="Arial" w:eastAsia="Arial" w:hAnsi="Arial" w:cs="Arial"/>
          <w:b/>
          <w:sz w:val="24"/>
          <w:szCs w:val="24"/>
        </w:rPr>
        <w:t xml:space="preserve">Text: </w:t>
      </w:r>
      <w:r>
        <w:rPr>
          <w:rFonts w:ascii="Arial" w:eastAsia="Arial" w:hAnsi="Arial" w:cs="Arial"/>
          <w:sz w:val="24"/>
          <w:szCs w:val="24"/>
        </w:rPr>
        <w:t>A variety of res</w:t>
      </w:r>
      <w:r>
        <w:rPr>
          <w:rFonts w:ascii="Arial" w:eastAsia="Arial" w:hAnsi="Arial" w:cs="Arial"/>
          <w:sz w:val="24"/>
          <w:szCs w:val="24"/>
        </w:rPr>
        <w:t xml:space="preserve">ources will be utilized in the classroom. </w:t>
      </w:r>
    </w:p>
    <w:p w:rsidR="003D11DB" w:rsidRDefault="001B069A">
      <w:pPr>
        <w:spacing w:line="240" w:lineRule="auto"/>
        <w:rPr>
          <w:rFonts w:ascii="Arial" w:eastAsia="Arial" w:hAnsi="Arial" w:cs="Arial"/>
          <w:sz w:val="24"/>
          <w:szCs w:val="24"/>
        </w:rPr>
      </w:pPr>
      <w:r>
        <w:rPr>
          <w:rFonts w:ascii="Arial" w:eastAsia="Arial" w:hAnsi="Arial" w:cs="Arial"/>
          <w:b/>
          <w:sz w:val="24"/>
          <w:szCs w:val="24"/>
        </w:rPr>
        <w:t>Additional Materials</w:t>
      </w:r>
      <w:r>
        <w:rPr>
          <w:rFonts w:ascii="Arial" w:eastAsia="Arial" w:hAnsi="Arial" w:cs="Arial"/>
          <w:sz w:val="24"/>
          <w:szCs w:val="24"/>
        </w:rPr>
        <w:t>: Videos, guest speakers, field trips, laboratory equipment, computer software programs.</w:t>
      </w:r>
    </w:p>
    <w:p w:rsidR="003D11DB" w:rsidRDefault="001B069A">
      <w:pPr>
        <w:spacing w:line="240" w:lineRule="auto"/>
        <w:rPr>
          <w:rFonts w:ascii="Arial" w:eastAsia="Arial" w:hAnsi="Arial" w:cs="Arial"/>
          <w:sz w:val="24"/>
          <w:szCs w:val="24"/>
        </w:rPr>
      </w:pPr>
      <w:r>
        <w:rPr>
          <w:rFonts w:ascii="Arial" w:eastAsia="Arial" w:hAnsi="Arial" w:cs="Arial"/>
          <w:sz w:val="24"/>
          <w:szCs w:val="24"/>
        </w:rPr>
        <w:t>Students in HSA will have classroom exposure to all aspects of the human body. This may be in the form o</w:t>
      </w:r>
      <w:r>
        <w:rPr>
          <w:rFonts w:ascii="Arial" w:eastAsia="Arial" w:hAnsi="Arial" w:cs="Arial"/>
          <w:sz w:val="24"/>
          <w:szCs w:val="24"/>
        </w:rPr>
        <w:t xml:space="preserve">f films, videos, speakers, assignments, or field trips. I feel </w:t>
      </w:r>
      <w:r>
        <w:rPr>
          <w:rFonts w:ascii="Arial" w:eastAsia="Arial" w:hAnsi="Arial" w:cs="Arial"/>
          <w:b/>
          <w:sz w:val="24"/>
          <w:szCs w:val="24"/>
        </w:rPr>
        <w:t xml:space="preserve">ALL </w:t>
      </w:r>
      <w:r>
        <w:rPr>
          <w:rFonts w:ascii="Arial" w:eastAsia="Arial" w:hAnsi="Arial" w:cs="Arial"/>
          <w:sz w:val="24"/>
          <w:szCs w:val="24"/>
        </w:rPr>
        <w:t xml:space="preserve">materials used in the classroom are important for the students. However, if you do not wish for your child to take part in these learning activities, please contact me. </w:t>
      </w:r>
      <w:r>
        <w:rPr>
          <w:rFonts w:ascii="Arial" w:eastAsia="Arial" w:hAnsi="Arial" w:cs="Arial"/>
          <w:sz w:val="24"/>
          <w:szCs w:val="24"/>
          <w:u w:val="single"/>
        </w:rPr>
        <w:t>Failure to respond i</w:t>
      </w:r>
      <w:r>
        <w:rPr>
          <w:rFonts w:ascii="Arial" w:eastAsia="Arial" w:hAnsi="Arial" w:cs="Arial"/>
          <w:sz w:val="24"/>
          <w:szCs w:val="24"/>
          <w:u w:val="single"/>
        </w:rPr>
        <w:t>n writing will automatically submit your approval</w:t>
      </w:r>
      <w:r>
        <w:rPr>
          <w:rFonts w:ascii="Arial" w:eastAsia="Arial" w:hAnsi="Arial" w:cs="Arial"/>
          <w:sz w:val="24"/>
          <w:szCs w:val="24"/>
        </w:rPr>
        <w:t xml:space="preserve">. </w:t>
      </w:r>
    </w:p>
    <w:p w:rsidR="003D11DB" w:rsidRDefault="001B069A">
      <w:pPr>
        <w:spacing w:line="240" w:lineRule="auto"/>
        <w:rPr>
          <w:rFonts w:ascii="Arial" w:eastAsia="Arial" w:hAnsi="Arial" w:cs="Arial"/>
          <w:sz w:val="24"/>
          <w:szCs w:val="24"/>
        </w:rPr>
      </w:pPr>
      <w:r>
        <w:rPr>
          <w:rFonts w:ascii="Arial" w:eastAsia="Arial" w:hAnsi="Arial" w:cs="Arial"/>
          <w:b/>
          <w:sz w:val="24"/>
          <w:szCs w:val="24"/>
        </w:rPr>
        <w:t>Course Requirements</w:t>
      </w:r>
      <w:r>
        <w:rPr>
          <w:rFonts w:ascii="Arial" w:eastAsia="Arial" w:hAnsi="Arial" w:cs="Arial"/>
          <w:sz w:val="24"/>
          <w:szCs w:val="24"/>
        </w:rPr>
        <w:t>:</w:t>
      </w:r>
    </w:p>
    <w:p w:rsidR="003D11DB" w:rsidRDefault="001B069A">
      <w:pPr>
        <w:spacing w:line="240" w:lineRule="auto"/>
        <w:rPr>
          <w:rFonts w:ascii="Arial" w:eastAsia="Arial" w:hAnsi="Arial" w:cs="Arial"/>
          <w:sz w:val="24"/>
          <w:szCs w:val="24"/>
        </w:rPr>
      </w:pPr>
      <w:r>
        <w:rPr>
          <w:rFonts w:ascii="Arial" w:eastAsia="Arial" w:hAnsi="Arial" w:cs="Arial"/>
          <w:sz w:val="24"/>
          <w:szCs w:val="24"/>
        </w:rPr>
        <w:t>Successfully complete daily assignments</w:t>
      </w:r>
    </w:p>
    <w:p w:rsidR="003D11DB" w:rsidRDefault="001B069A">
      <w:pPr>
        <w:spacing w:line="240" w:lineRule="auto"/>
        <w:rPr>
          <w:rFonts w:ascii="Arial" w:eastAsia="Arial" w:hAnsi="Arial" w:cs="Arial"/>
          <w:sz w:val="24"/>
          <w:szCs w:val="24"/>
        </w:rPr>
      </w:pPr>
      <w:r>
        <w:rPr>
          <w:rFonts w:ascii="Arial" w:eastAsia="Arial" w:hAnsi="Arial" w:cs="Arial"/>
          <w:sz w:val="24"/>
          <w:szCs w:val="24"/>
        </w:rPr>
        <w:t>Successfully complete projects</w:t>
      </w:r>
    </w:p>
    <w:p w:rsidR="003D11DB" w:rsidRDefault="001B069A">
      <w:pPr>
        <w:spacing w:line="240" w:lineRule="auto"/>
        <w:rPr>
          <w:rFonts w:ascii="Arial" w:eastAsia="Arial" w:hAnsi="Arial" w:cs="Arial"/>
          <w:sz w:val="24"/>
          <w:szCs w:val="24"/>
        </w:rPr>
      </w:pPr>
      <w:r>
        <w:rPr>
          <w:rFonts w:ascii="Arial" w:eastAsia="Arial" w:hAnsi="Arial" w:cs="Arial"/>
          <w:sz w:val="24"/>
          <w:szCs w:val="24"/>
        </w:rPr>
        <w:t>Pass written tests</w:t>
      </w:r>
    </w:p>
    <w:p w:rsidR="003D11DB" w:rsidRDefault="001B069A">
      <w:pPr>
        <w:spacing w:line="240" w:lineRule="auto"/>
        <w:rPr>
          <w:rFonts w:ascii="Arial" w:eastAsia="Arial" w:hAnsi="Arial" w:cs="Arial"/>
          <w:sz w:val="24"/>
          <w:szCs w:val="24"/>
        </w:rPr>
      </w:pPr>
      <w:r>
        <w:rPr>
          <w:rFonts w:ascii="Arial" w:eastAsia="Arial" w:hAnsi="Arial" w:cs="Arial"/>
          <w:sz w:val="24"/>
          <w:szCs w:val="24"/>
        </w:rPr>
        <w:t>Write reports of field trips and guest speaker experiences</w:t>
      </w:r>
    </w:p>
    <w:p w:rsidR="003D11DB" w:rsidRDefault="001B069A">
      <w:pPr>
        <w:spacing w:line="240" w:lineRule="auto"/>
        <w:rPr>
          <w:rFonts w:ascii="Arial" w:eastAsia="Arial" w:hAnsi="Arial" w:cs="Arial"/>
          <w:sz w:val="24"/>
          <w:szCs w:val="24"/>
        </w:rPr>
      </w:pPr>
      <w:r>
        <w:rPr>
          <w:rFonts w:ascii="Arial" w:eastAsia="Arial" w:hAnsi="Arial" w:cs="Arial"/>
          <w:sz w:val="24"/>
          <w:szCs w:val="24"/>
        </w:rPr>
        <w:t xml:space="preserve">Successfully perform a variety of </w:t>
      </w:r>
      <w:r>
        <w:rPr>
          <w:rFonts w:ascii="Arial" w:eastAsia="Arial" w:hAnsi="Arial" w:cs="Arial"/>
          <w:sz w:val="24"/>
          <w:szCs w:val="24"/>
        </w:rPr>
        <w:t>health care skills for instructor evaluation</w:t>
      </w:r>
    </w:p>
    <w:p w:rsidR="003D11DB" w:rsidRDefault="001B069A">
      <w:pPr>
        <w:spacing w:line="240" w:lineRule="auto"/>
        <w:rPr>
          <w:rFonts w:ascii="Arial" w:eastAsia="Arial" w:hAnsi="Arial" w:cs="Arial"/>
          <w:sz w:val="24"/>
          <w:szCs w:val="24"/>
        </w:rPr>
      </w:pPr>
      <w:r>
        <w:rPr>
          <w:rFonts w:ascii="Arial" w:eastAsia="Arial" w:hAnsi="Arial" w:cs="Arial"/>
          <w:b/>
          <w:sz w:val="24"/>
          <w:szCs w:val="24"/>
        </w:rPr>
        <w:lastRenderedPageBreak/>
        <w:t>Student Expectations for this class</w:t>
      </w:r>
      <w:r>
        <w:rPr>
          <w:rFonts w:ascii="Arial" w:eastAsia="Arial" w:hAnsi="Arial" w:cs="Arial"/>
          <w:sz w:val="24"/>
          <w:szCs w:val="24"/>
        </w:rPr>
        <w:t xml:space="preserve">: Study and come to class prepared each day, listen and follow instructions. Show respect for each other and the teacher at all times. Misconduct will not be tolerated. School </w:t>
      </w:r>
      <w:r>
        <w:rPr>
          <w:rFonts w:ascii="Arial" w:eastAsia="Arial" w:hAnsi="Arial" w:cs="Arial"/>
          <w:sz w:val="24"/>
          <w:szCs w:val="24"/>
        </w:rPr>
        <w:t>code of conduct policy will apply. The classroom disciplinary process is as follows:</w:t>
      </w:r>
    </w:p>
    <w:p w:rsidR="003D11DB" w:rsidRDefault="001B069A">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Student asked to discontinue inappropriate behavior.</w:t>
      </w:r>
    </w:p>
    <w:p w:rsidR="003D11DB" w:rsidRDefault="001B069A">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Verbal warning – may be assigned to stay after school or report before school for conference.</w:t>
      </w:r>
    </w:p>
    <w:p w:rsidR="003D11DB" w:rsidRDefault="001B069A">
      <w:pPr>
        <w:numPr>
          <w:ilvl w:val="0"/>
          <w:numId w:val="1"/>
        </w:numPr>
        <w:spacing w:after="0" w:line="240" w:lineRule="auto"/>
        <w:contextualSpacing/>
        <w:rPr>
          <w:rFonts w:ascii="Arial" w:eastAsia="Arial" w:hAnsi="Arial" w:cs="Arial"/>
          <w:sz w:val="24"/>
          <w:szCs w:val="24"/>
        </w:rPr>
      </w:pPr>
      <w:r>
        <w:rPr>
          <w:rFonts w:ascii="Arial" w:eastAsia="Arial" w:hAnsi="Arial" w:cs="Arial"/>
          <w:sz w:val="24"/>
          <w:szCs w:val="24"/>
        </w:rPr>
        <w:t>Call to parents is attempted.</w:t>
      </w:r>
    </w:p>
    <w:p w:rsidR="003D11DB" w:rsidRDefault="001B069A">
      <w:pPr>
        <w:numPr>
          <w:ilvl w:val="0"/>
          <w:numId w:val="1"/>
        </w:numPr>
        <w:spacing w:line="240" w:lineRule="auto"/>
        <w:contextualSpacing/>
        <w:rPr>
          <w:rFonts w:ascii="Arial" w:eastAsia="Arial" w:hAnsi="Arial" w:cs="Arial"/>
          <w:sz w:val="24"/>
          <w:szCs w:val="24"/>
        </w:rPr>
      </w:pPr>
      <w:r>
        <w:rPr>
          <w:rFonts w:ascii="Arial" w:eastAsia="Arial" w:hAnsi="Arial" w:cs="Arial"/>
          <w:sz w:val="24"/>
          <w:szCs w:val="24"/>
        </w:rPr>
        <w:t xml:space="preserve">Referral to administer is initiated. </w:t>
      </w:r>
    </w:p>
    <w:p w:rsidR="003D11DB" w:rsidRDefault="001B069A">
      <w:pPr>
        <w:spacing w:after="0" w:line="240" w:lineRule="auto"/>
        <w:rPr>
          <w:rFonts w:ascii="Arial" w:eastAsia="Arial" w:hAnsi="Arial" w:cs="Arial"/>
          <w:sz w:val="24"/>
          <w:szCs w:val="24"/>
        </w:rPr>
      </w:pPr>
      <w:r>
        <w:rPr>
          <w:rFonts w:ascii="Arial" w:eastAsia="Arial" w:hAnsi="Arial" w:cs="Arial"/>
          <w:b/>
          <w:sz w:val="24"/>
          <w:szCs w:val="24"/>
        </w:rPr>
        <w:t xml:space="preserve">Academic Dishonesty:  </w:t>
      </w:r>
      <w:r>
        <w:rPr>
          <w:rFonts w:ascii="Arial" w:eastAsia="Arial" w:hAnsi="Arial" w:cs="Arial"/>
          <w:sz w:val="24"/>
          <w:szCs w:val="24"/>
        </w:rPr>
        <w:t>The SPHS Code of Academic Honesty and Integrity will apply.  Cheating of any kind will not be tolerated.</w:t>
      </w:r>
    </w:p>
    <w:p w:rsidR="003D11DB" w:rsidRDefault="001B069A">
      <w:pPr>
        <w:numPr>
          <w:ilvl w:val="0"/>
          <w:numId w:val="9"/>
        </w:numPr>
        <w:spacing w:after="0" w:line="240" w:lineRule="auto"/>
        <w:contextualSpacing/>
        <w:rPr>
          <w:rFonts w:ascii="Arial" w:eastAsia="Arial" w:hAnsi="Arial" w:cs="Arial"/>
          <w:sz w:val="24"/>
          <w:szCs w:val="24"/>
        </w:rPr>
      </w:pPr>
      <w:r>
        <w:rPr>
          <w:rFonts w:ascii="Arial" w:eastAsia="Arial" w:hAnsi="Arial" w:cs="Arial"/>
          <w:sz w:val="24"/>
          <w:szCs w:val="24"/>
        </w:rPr>
        <w:t xml:space="preserve">First offense: </w:t>
      </w:r>
    </w:p>
    <w:p w:rsidR="003D11DB" w:rsidRDefault="001B069A">
      <w:pPr>
        <w:numPr>
          <w:ilvl w:val="1"/>
          <w:numId w:val="9"/>
        </w:numPr>
        <w:spacing w:after="0" w:line="240" w:lineRule="auto"/>
        <w:contextualSpacing/>
        <w:rPr>
          <w:rFonts w:ascii="Arial" w:eastAsia="Arial" w:hAnsi="Arial" w:cs="Arial"/>
          <w:sz w:val="24"/>
          <w:szCs w:val="24"/>
        </w:rPr>
      </w:pPr>
      <w:r>
        <w:rPr>
          <w:rFonts w:ascii="Arial" w:eastAsia="Arial" w:hAnsi="Arial" w:cs="Arial"/>
          <w:sz w:val="24"/>
          <w:szCs w:val="24"/>
        </w:rPr>
        <w:t>Zero on test/assignment</w:t>
      </w:r>
    </w:p>
    <w:p w:rsidR="003D11DB" w:rsidRDefault="001B069A">
      <w:pPr>
        <w:numPr>
          <w:ilvl w:val="1"/>
          <w:numId w:val="9"/>
        </w:numPr>
        <w:spacing w:after="0" w:line="240" w:lineRule="auto"/>
        <w:contextualSpacing/>
        <w:rPr>
          <w:rFonts w:ascii="Arial" w:eastAsia="Arial" w:hAnsi="Arial" w:cs="Arial"/>
          <w:sz w:val="24"/>
          <w:szCs w:val="24"/>
        </w:rPr>
      </w:pPr>
      <w:r>
        <w:rPr>
          <w:rFonts w:ascii="Arial" w:eastAsia="Arial" w:hAnsi="Arial" w:cs="Arial"/>
          <w:sz w:val="24"/>
          <w:szCs w:val="24"/>
        </w:rPr>
        <w:t xml:space="preserve">Parent called by the </w:t>
      </w:r>
      <w:r>
        <w:rPr>
          <w:rFonts w:ascii="Arial" w:eastAsia="Arial" w:hAnsi="Arial" w:cs="Arial"/>
          <w:sz w:val="24"/>
          <w:szCs w:val="24"/>
        </w:rPr>
        <w:t>teacher</w:t>
      </w:r>
    </w:p>
    <w:p w:rsidR="003D11DB" w:rsidRDefault="001B069A">
      <w:pPr>
        <w:numPr>
          <w:ilvl w:val="1"/>
          <w:numId w:val="9"/>
        </w:numPr>
        <w:spacing w:after="0" w:line="240" w:lineRule="auto"/>
        <w:contextualSpacing/>
        <w:rPr>
          <w:rFonts w:ascii="Arial" w:eastAsia="Arial" w:hAnsi="Arial" w:cs="Arial"/>
          <w:sz w:val="24"/>
          <w:szCs w:val="24"/>
        </w:rPr>
      </w:pPr>
      <w:r>
        <w:rPr>
          <w:rFonts w:ascii="Arial" w:eastAsia="Arial" w:hAnsi="Arial" w:cs="Arial"/>
          <w:sz w:val="24"/>
          <w:szCs w:val="24"/>
        </w:rPr>
        <w:t>Discipline referral to administrator</w:t>
      </w:r>
    </w:p>
    <w:p w:rsidR="003D11DB" w:rsidRDefault="001B069A">
      <w:pPr>
        <w:numPr>
          <w:ilvl w:val="1"/>
          <w:numId w:val="9"/>
        </w:numPr>
        <w:spacing w:after="0" w:line="240" w:lineRule="auto"/>
        <w:contextualSpacing/>
        <w:rPr>
          <w:rFonts w:ascii="Arial" w:eastAsia="Arial" w:hAnsi="Arial" w:cs="Arial"/>
          <w:sz w:val="24"/>
          <w:szCs w:val="24"/>
        </w:rPr>
      </w:pPr>
      <w:r>
        <w:rPr>
          <w:rFonts w:ascii="Arial" w:eastAsia="Arial" w:hAnsi="Arial" w:cs="Arial"/>
          <w:sz w:val="24"/>
          <w:szCs w:val="24"/>
        </w:rPr>
        <w:t>Student will be ineligible for academic awards in subsequent semester.</w:t>
      </w:r>
    </w:p>
    <w:p w:rsidR="003D11DB" w:rsidRDefault="001B069A">
      <w:pPr>
        <w:numPr>
          <w:ilvl w:val="0"/>
          <w:numId w:val="9"/>
        </w:numPr>
        <w:spacing w:after="0" w:line="240" w:lineRule="auto"/>
        <w:contextualSpacing/>
        <w:rPr>
          <w:rFonts w:ascii="Arial" w:eastAsia="Arial" w:hAnsi="Arial" w:cs="Arial"/>
          <w:sz w:val="24"/>
          <w:szCs w:val="24"/>
        </w:rPr>
      </w:pPr>
      <w:r>
        <w:rPr>
          <w:rFonts w:ascii="Arial" w:eastAsia="Arial" w:hAnsi="Arial" w:cs="Arial"/>
          <w:sz w:val="24"/>
          <w:szCs w:val="24"/>
        </w:rPr>
        <w:t>Second Offense:</w:t>
      </w:r>
    </w:p>
    <w:p w:rsidR="003D11DB" w:rsidRDefault="001B069A">
      <w:pPr>
        <w:numPr>
          <w:ilvl w:val="1"/>
          <w:numId w:val="9"/>
        </w:numPr>
        <w:spacing w:after="0" w:line="240" w:lineRule="auto"/>
        <w:contextualSpacing/>
        <w:rPr>
          <w:rFonts w:ascii="Arial" w:eastAsia="Arial" w:hAnsi="Arial" w:cs="Arial"/>
          <w:sz w:val="24"/>
          <w:szCs w:val="24"/>
        </w:rPr>
      </w:pPr>
      <w:r>
        <w:rPr>
          <w:rFonts w:ascii="Arial" w:eastAsia="Arial" w:hAnsi="Arial" w:cs="Arial"/>
          <w:sz w:val="24"/>
          <w:szCs w:val="24"/>
        </w:rPr>
        <w:t>Zero on test/assignment</w:t>
      </w:r>
    </w:p>
    <w:p w:rsidR="003D11DB" w:rsidRDefault="001B069A">
      <w:pPr>
        <w:numPr>
          <w:ilvl w:val="1"/>
          <w:numId w:val="9"/>
        </w:numPr>
        <w:spacing w:after="0" w:line="240" w:lineRule="auto"/>
        <w:contextualSpacing/>
        <w:rPr>
          <w:rFonts w:ascii="Arial" w:eastAsia="Arial" w:hAnsi="Arial" w:cs="Arial"/>
          <w:sz w:val="24"/>
          <w:szCs w:val="24"/>
        </w:rPr>
      </w:pPr>
      <w:r>
        <w:rPr>
          <w:rFonts w:ascii="Arial" w:eastAsia="Arial" w:hAnsi="Arial" w:cs="Arial"/>
          <w:sz w:val="24"/>
          <w:szCs w:val="24"/>
        </w:rPr>
        <w:t xml:space="preserve">ISS </w:t>
      </w:r>
    </w:p>
    <w:p w:rsidR="003D11DB" w:rsidRDefault="003D11DB">
      <w:pPr>
        <w:spacing w:line="240" w:lineRule="auto"/>
        <w:rPr>
          <w:rFonts w:ascii="Arial" w:eastAsia="Arial" w:hAnsi="Arial" w:cs="Arial"/>
          <w:b/>
          <w:sz w:val="24"/>
          <w:szCs w:val="24"/>
        </w:rPr>
      </w:pPr>
    </w:p>
    <w:p w:rsidR="003D11DB" w:rsidRDefault="001B069A">
      <w:pPr>
        <w:spacing w:after="0" w:line="240" w:lineRule="auto"/>
        <w:rPr>
          <w:rFonts w:ascii="Arial" w:eastAsia="Arial" w:hAnsi="Arial" w:cs="Arial"/>
          <w:sz w:val="24"/>
          <w:szCs w:val="24"/>
        </w:rPr>
      </w:pPr>
      <w:r>
        <w:rPr>
          <w:rFonts w:ascii="Arial" w:eastAsia="Arial" w:hAnsi="Arial" w:cs="Arial"/>
          <w:b/>
          <w:sz w:val="24"/>
          <w:szCs w:val="24"/>
        </w:rPr>
        <w:t xml:space="preserve">Attendance:  </w:t>
      </w:r>
      <w:r>
        <w:rPr>
          <w:rFonts w:ascii="Arial" w:eastAsia="Arial" w:hAnsi="Arial" w:cs="Arial"/>
          <w:sz w:val="24"/>
          <w:szCs w:val="24"/>
        </w:rPr>
        <w:t xml:space="preserve">The school attendance policy will apply.  Students with unexcused absences will not be allowed to make up assignments.  </w:t>
      </w:r>
      <w:r>
        <w:rPr>
          <w:rFonts w:ascii="Arial" w:eastAsia="Arial" w:hAnsi="Arial" w:cs="Arial"/>
          <w:b/>
          <w:sz w:val="24"/>
          <w:szCs w:val="24"/>
        </w:rPr>
        <w:t>Students will be given a “0” for the assignment</w:t>
      </w:r>
      <w:r>
        <w:rPr>
          <w:rFonts w:ascii="Arial" w:eastAsia="Arial" w:hAnsi="Arial" w:cs="Arial"/>
          <w:sz w:val="24"/>
          <w:szCs w:val="24"/>
        </w:rPr>
        <w:t>.  Students with excused absences are allowed three days to make up work.  It is the resp</w:t>
      </w:r>
      <w:r>
        <w:rPr>
          <w:rFonts w:ascii="Arial" w:eastAsia="Arial" w:hAnsi="Arial" w:cs="Arial"/>
          <w:sz w:val="24"/>
          <w:szCs w:val="24"/>
        </w:rPr>
        <w:t xml:space="preserve">onsibility of the </w:t>
      </w:r>
      <w:r>
        <w:rPr>
          <w:rFonts w:ascii="Arial" w:eastAsia="Arial" w:hAnsi="Arial" w:cs="Arial"/>
          <w:b/>
          <w:i/>
          <w:sz w:val="24"/>
          <w:szCs w:val="24"/>
          <w:u w:val="single"/>
        </w:rPr>
        <w:t>student</w:t>
      </w:r>
      <w:r>
        <w:rPr>
          <w:rFonts w:ascii="Arial" w:eastAsia="Arial" w:hAnsi="Arial" w:cs="Arial"/>
          <w:sz w:val="24"/>
          <w:szCs w:val="24"/>
        </w:rPr>
        <w:t xml:space="preserve"> to request make-up work and schedule make-up times with the instructor at her convenience.  In my room, I have a “missed work” bin.  It will be the responsibility of the student to check this folder upon return from an absence and</w:t>
      </w:r>
      <w:r>
        <w:rPr>
          <w:rFonts w:ascii="Arial" w:eastAsia="Arial" w:hAnsi="Arial" w:cs="Arial"/>
          <w:sz w:val="24"/>
          <w:szCs w:val="24"/>
        </w:rPr>
        <w:t xml:space="preserve"> turn in any work accordingly.</w:t>
      </w:r>
    </w:p>
    <w:p w:rsidR="003D11DB" w:rsidRDefault="003D11DB">
      <w:pPr>
        <w:spacing w:line="240" w:lineRule="auto"/>
        <w:rPr>
          <w:rFonts w:ascii="Arial" w:eastAsia="Arial" w:hAnsi="Arial" w:cs="Arial"/>
          <w:b/>
          <w:sz w:val="24"/>
          <w:szCs w:val="24"/>
        </w:rPr>
      </w:pPr>
    </w:p>
    <w:p w:rsidR="003D11DB" w:rsidRDefault="001B069A">
      <w:pPr>
        <w:spacing w:after="0" w:line="240" w:lineRule="auto"/>
        <w:rPr>
          <w:rFonts w:ascii="Arial" w:eastAsia="Arial" w:hAnsi="Arial" w:cs="Arial"/>
          <w:sz w:val="24"/>
          <w:szCs w:val="24"/>
        </w:rPr>
      </w:pPr>
      <w:r>
        <w:rPr>
          <w:rFonts w:ascii="Arial" w:eastAsia="Arial" w:hAnsi="Arial" w:cs="Arial"/>
          <w:b/>
          <w:sz w:val="24"/>
          <w:szCs w:val="24"/>
        </w:rPr>
        <w:t>Assessment Procedures:</w:t>
      </w:r>
      <w:r>
        <w:rPr>
          <w:rFonts w:ascii="Arial" w:eastAsia="Arial" w:hAnsi="Arial" w:cs="Arial"/>
          <w:sz w:val="24"/>
          <w:szCs w:val="24"/>
        </w:rPr>
        <w:t xml:space="preserve">  Each section of grading will be given a percentage value. Because of the nature of this course and the healthcare industry, test questions will be at a higher thinking level.  Tests and quizzes will c</w:t>
      </w:r>
      <w:r>
        <w:rPr>
          <w:rFonts w:ascii="Arial" w:eastAsia="Arial" w:hAnsi="Arial" w:cs="Arial"/>
          <w:sz w:val="24"/>
          <w:szCs w:val="24"/>
        </w:rPr>
        <w:t xml:space="preserve">onsist of application questions.  The students must know the basic material in order to apply the knowledge.  </w:t>
      </w:r>
    </w:p>
    <w:p w:rsidR="003D11DB" w:rsidRDefault="003D11DB">
      <w:pPr>
        <w:spacing w:after="0" w:line="240" w:lineRule="auto"/>
        <w:rPr>
          <w:rFonts w:ascii="Arial" w:eastAsia="Arial" w:hAnsi="Arial" w:cs="Arial"/>
          <w:sz w:val="24"/>
          <w:szCs w:val="24"/>
        </w:rPr>
      </w:pPr>
    </w:p>
    <w:p w:rsidR="003D11DB" w:rsidRDefault="001B069A">
      <w:pPr>
        <w:spacing w:after="0" w:line="240" w:lineRule="auto"/>
        <w:rPr>
          <w:rFonts w:ascii="Arial" w:eastAsia="Arial" w:hAnsi="Arial" w:cs="Arial"/>
          <w:sz w:val="24"/>
          <w:szCs w:val="24"/>
        </w:rPr>
      </w:pPr>
      <w:r>
        <w:rPr>
          <w:rFonts w:ascii="Arial" w:eastAsia="Arial" w:hAnsi="Arial" w:cs="Arial"/>
          <w:sz w:val="24"/>
          <w:szCs w:val="24"/>
        </w:rPr>
        <w:t>Students will receive a variety of assignments with varying point values, including but not limited to:  test, quizzes, projects, class work, pa</w:t>
      </w:r>
      <w:r>
        <w:rPr>
          <w:rFonts w:ascii="Arial" w:eastAsia="Arial" w:hAnsi="Arial" w:cs="Arial"/>
          <w:sz w:val="24"/>
          <w:szCs w:val="24"/>
        </w:rPr>
        <w:t xml:space="preserve">rticipation, and work ethic.  It is important that all assignments be turned in at the given due date.  Ten points will be deducted per day for late assignments.  </w:t>
      </w:r>
    </w:p>
    <w:p w:rsidR="003D11DB" w:rsidRDefault="003D11DB">
      <w:pPr>
        <w:spacing w:after="0" w:line="240" w:lineRule="auto"/>
        <w:rPr>
          <w:rFonts w:ascii="Arial" w:eastAsia="Arial" w:hAnsi="Arial" w:cs="Arial"/>
          <w:sz w:val="24"/>
          <w:szCs w:val="24"/>
        </w:rPr>
      </w:pPr>
    </w:p>
    <w:p w:rsidR="003D11DB" w:rsidRDefault="003D11DB">
      <w:pPr>
        <w:spacing w:after="0" w:line="240" w:lineRule="auto"/>
        <w:rPr>
          <w:rFonts w:ascii="Arial" w:eastAsia="Arial" w:hAnsi="Arial" w:cs="Arial"/>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4"/>
        <w:gridCol w:w="4686"/>
      </w:tblGrid>
      <w:tr w:rsidR="003D11DB">
        <w:tc>
          <w:tcPr>
            <w:tcW w:w="4664" w:type="dxa"/>
          </w:tcPr>
          <w:p w:rsidR="003D11DB" w:rsidRDefault="001B069A">
            <w:pPr>
              <w:rPr>
                <w:rFonts w:ascii="Arial" w:eastAsia="Arial" w:hAnsi="Arial" w:cs="Arial"/>
                <w:b/>
                <w:sz w:val="24"/>
                <w:szCs w:val="24"/>
              </w:rPr>
            </w:pPr>
            <w:r>
              <w:rPr>
                <w:rFonts w:ascii="Arial" w:eastAsia="Arial" w:hAnsi="Arial" w:cs="Arial"/>
                <w:b/>
                <w:sz w:val="24"/>
                <w:szCs w:val="24"/>
              </w:rPr>
              <w:t>Grading Scale:</w:t>
            </w:r>
          </w:p>
        </w:tc>
        <w:tc>
          <w:tcPr>
            <w:tcW w:w="4686" w:type="dxa"/>
          </w:tcPr>
          <w:p w:rsidR="003D11DB" w:rsidRDefault="001B069A">
            <w:pPr>
              <w:rPr>
                <w:rFonts w:ascii="Arial" w:eastAsia="Arial" w:hAnsi="Arial" w:cs="Arial"/>
                <w:b/>
                <w:sz w:val="24"/>
                <w:szCs w:val="24"/>
              </w:rPr>
            </w:pPr>
            <w:r>
              <w:rPr>
                <w:rFonts w:ascii="Arial" w:eastAsia="Arial" w:hAnsi="Arial" w:cs="Arial"/>
                <w:b/>
                <w:sz w:val="24"/>
                <w:szCs w:val="24"/>
              </w:rPr>
              <w:t>Category Values:</w:t>
            </w:r>
          </w:p>
        </w:tc>
      </w:tr>
      <w:tr w:rsidR="003D11DB">
        <w:tc>
          <w:tcPr>
            <w:tcW w:w="4664" w:type="dxa"/>
          </w:tcPr>
          <w:p w:rsidR="003D11DB" w:rsidRDefault="001B069A">
            <w:pPr>
              <w:rPr>
                <w:rFonts w:ascii="Arial" w:eastAsia="Arial" w:hAnsi="Arial" w:cs="Arial"/>
                <w:sz w:val="24"/>
                <w:szCs w:val="24"/>
              </w:rPr>
            </w:pPr>
            <w:r>
              <w:rPr>
                <w:rFonts w:ascii="Arial" w:eastAsia="Arial" w:hAnsi="Arial" w:cs="Arial"/>
                <w:sz w:val="24"/>
                <w:szCs w:val="24"/>
              </w:rPr>
              <w:t>A      90-100</w:t>
            </w:r>
          </w:p>
        </w:tc>
        <w:tc>
          <w:tcPr>
            <w:tcW w:w="4686" w:type="dxa"/>
          </w:tcPr>
          <w:p w:rsidR="003D11DB" w:rsidRDefault="001B069A">
            <w:pPr>
              <w:rPr>
                <w:rFonts w:ascii="Arial" w:eastAsia="Arial" w:hAnsi="Arial" w:cs="Arial"/>
                <w:sz w:val="24"/>
                <w:szCs w:val="24"/>
              </w:rPr>
            </w:pPr>
            <w:r>
              <w:rPr>
                <w:rFonts w:ascii="Arial" w:eastAsia="Arial" w:hAnsi="Arial" w:cs="Arial"/>
                <w:sz w:val="24"/>
                <w:szCs w:val="24"/>
              </w:rPr>
              <w:t>Tests/Projects:      60%</w:t>
            </w:r>
          </w:p>
        </w:tc>
      </w:tr>
      <w:tr w:rsidR="003D11DB">
        <w:tc>
          <w:tcPr>
            <w:tcW w:w="4664" w:type="dxa"/>
          </w:tcPr>
          <w:p w:rsidR="003D11DB" w:rsidRDefault="001B069A">
            <w:pPr>
              <w:rPr>
                <w:rFonts w:ascii="Arial" w:eastAsia="Arial" w:hAnsi="Arial" w:cs="Arial"/>
                <w:sz w:val="24"/>
                <w:szCs w:val="24"/>
              </w:rPr>
            </w:pPr>
            <w:r>
              <w:rPr>
                <w:rFonts w:ascii="Arial" w:eastAsia="Arial" w:hAnsi="Arial" w:cs="Arial"/>
                <w:sz w:val="24"/>
                <w:szCs w:val="24"/>
              </w:rPr>
              <w:t>B      80-89</w:t>
            </w:r>
          </w:p>
        </w:tc>
        <w:tc>
          <w:tcPr>
            <w:tcW w:w="4686" w:type="dxa"/>
          </w:tcPr>
          <w:p w:rsidR="003D11DB" w:rsidRDefault="001B069A">
            <w:pPr>
              <w:rPr>
                <w:rFonts w:ascii="Arial" w:eastAsia="Arial" w:hAnsi="Arial" w:cs="Arial"/>
                <w:sz w:val="24"/>
                <w:szCs w:val="24"/>
              </w:rPr>
            </w:pPr>
            <w:r>
              <w:rPr>
                <w:rFonts w:ascii="Arial" w:eastAsia="Arial" w:hAnsi="Arial" w:cs="Arial"/>
                <w:sz w:val="24"/>
                <w:szCs w:val="24"/>
              </w:rPr>
              <w:t>Classwork:             30%</w:t>
            </w:r>
          </w:p>
        </w:tc>
      </w:tr>
      <w:tr w:rsidR="003D11DB">
        <w:tc>
          <w:tcPr>
            <w:tcW w:w="4664" w:type="dxa"/>
          </w:tcPr>
          <w:p w:rsidR="003D11DB" w:rsidRDefault="001B069A">
            <w:pPr>
              <w:rPr>
                <w:rFonts w:ascii="Arial" w:eastAsia="Arial" w:hAnsi="Arial" w:cs="Arial"/>
                <w:sz w:val="24"/>
                <w:szCs w:val="24"/>
              </w:rPr>
            </w:pPr>
            <w:r>
              <w:rPr>
                <w:rFonts w:ascii="Arial" w:eastAsia="Arial" w:hAnsi="Arial" w:cs="Arial"/>
                <w:sz w:val="24"/>
                <w:szCs w:val="24"/>
              </w:rPr>
              <w:lastRenderedPageBreak/>
              <w:t>C      70-79</w:t>
            </w:r>
          </w:p>
        </w:tc>
        <w:tc>
          <w:tcPr>
            <w:tcW w:w="4686" w:type="dxa"/>
          </w:tcPr>
          <w:p w:rsidR="003D11DB" w:rsidRDefault="001B069A">
            <w:pPr>
              <w:rPr>
                <w:rFonts w:ascii="Arial" w:eastAsia="Arial" w:hAnsi="Arial" w:cs="Arial"/>
                <w:sz w:val="24"/>
                <w:szCs w:val="24"/>
              </w:rPr>
            </w:pPr>
            <w:r>
              <w:rPr>
                <w:rFonts w:ascii="Arial" w:eastAsia="Arial" w:hAnsi="Arial" w:cs="Arial"/>
                <w:sz w:val="24"/>
                <w:szCs w:val="24"/>
              </w:rPr>
              <w:t xml:space="preserve">Work ethic:         10% </w:t>
            </w:r>
          </w:p>
        </w:tc>
      </w:tr>
      <w:tr w:rsidR="003D11DB">
        <w:tc>
          <w:tcPr>
            <w:tcW w:w="4664" w:type="dxa"/>
          </w:tcPr>
          <w:p w:rsidR="003D11DB" w:rsidRDefault="001B069A">
            <w:pPr>
              <w:rPr>
                <w:rFonts w:ascii="Arial" w:eastAsia="Arial" w:hAnsi="Arial" w:cs="Arial"/>
                <w:sz w:val="24"/>
                <w:szCs w:val="24"/>
              </w:rPr>
            </w:pPr>
            <w:r>
              <w:rPr>
                <w:rFonts w:ascii="Arial" w:eastAsia="Arial" w:hAnsi="Arial" w:cs="Arial"/>
                <w:sz w:val="24"/>
                <w:szCs w:val="24"/>
              </w:rPr>
              <w:t>D      60-69</w:t>
            </w:r>
          </w:p>
        </w:tc>
        <w:tc>
          <w:tcPr>
            <w:tcW w:w="4686" w:type="dxa"/>
          </w:tcPr>
          <w:p w:rsidR="003D11DB" w:rsidRDefault="003D11DB">
            <w:pPr>
              <w:rPr>
                <w:rFonts w:ascii="Arial" w:eastAsia="Arial" w:hAnsi="Arial" w:cs="Arial"/>
                <w:sz w:val="24"/>
                <w:szCs w:val="24"/>
              </w:rPr>
            </w:pPr>
          </w:p>
        </w:tc>
      </w:tr>
      <w:tr w:rsidR="003D11DB">
        <w:trPr>
          <w:trHeight w:val="400"/>
        </w:trPr>
        <w:tc>
          <w:tcPr>
            <w:tcW w:w="4664" w:type="dxa"/>
          </w:tcPr>
          <w:p w:rsidR="003D11DB" w:rsidRDefault="001B069A">
            <w:pPr>
              <w:rPr>
                <w:rFonts w:ascii="Arial" w:eastAsia="Arial" w:hAnsi="Arial" w:cs="Arial"/>
                <w:sz w:val="24"/>
                <w:szCs w:val="24"/>
              </w:rPr>
            </w:pPr>
            <w:r>
              <w:rPr>
                <w:rFonts w:ascii="Arial" w:eastAsia="Arial" w:hAnsi="Arial" w:cs="Arial"/>
                <w:sz w:val="24"/>
                <w:szCs w:val="24"/>
              </w:rPr>
              <w:t>F      Below 60</w:t>
            </w:r>
          </w:p>
        </w:tc>
        <w:tc>
          <w:tcPr>
            <w:tcW w:w="4686" w:type="dxa"/>
          </w:tcPr>
          <w:p w:rsidR="003D11DB" w:rsidRDefault="003D11DB">
            <w:pPr>
              <w:rPr>
                <w:rFonts w:ascii="Arial" w:eastAsia="Arial" w:hAnsi="Arial" w:cs="Arial"/>
                <w:sz w:val="24"/>
                <w:szCs w:val="24"/>
              </w:rPr>
            </w:pPr>
          </w:p>
        </w:tc>
      </w:tr>
    </w:tbl>
    <w:p w:rsidR="003D11DB" w:rsidRDefault="003D11DB">
      <w:pPr>
        <w:spacing w:after="0" w:line="240" w:lineRule="auto"/>
        <w:rPr>
          <w:rFonts w:ascii="Arial" w:eastAsia="Arial" w:hAnsi="Arial" w:cs="Arial"/>
          <w:b/>
          <w:sz w:val="24"/>
          <w:szCs w:val="24"/>
        </w:rPr>
      </w:pPr>
    </w:p>
    <w:p w:rsidR="003D11DB" w:rsidRDefault="003D11DB">
      <w:pPr>
        <w:spacing w:after="0" w:line="240" w:lineRule="auto"/>
        <w:rPr>
          <w:rFonts w:ascii="Arial" w:eastAsia="Arial" w:hAnsi="Arial" w:cs="Arial"/>
          <w:sz w:val="24"/>
          <w:szCs w:val="24"/>
        </w:rPr>
      </w:pPr>
    </w:p>
    <w:p w:rsidR="003D11DB" w:rsidRDefault="001B069A">
      <w:pPr>
        <w:spacing w:line="240" w:lineRule="auto"/>
        <w:rPr>
          <w:rFonts w:ascii="Arial" w:eastAsia="Arial" w:hAnsi="Arial" w:cs="Arial"/>
          <w:b/>
          <w:sz w:val="24"/>
          <w:szCs w:val="24"/>
        </w:rPr>
      </w:pPr>
      <w:r>
        <w:rPr>
          <w:rFonts w:ascii="Arial" w:eastAsia="Arial" w:hAnsi="Arial" w:cs="Arial"/>
          <w:b/>
          <w:sz w:val="24"/>
          <w:szCs w:val="24"/>
        </w:rPr>
        <w:t>Course Outline:</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Course Introduction/Safety</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Personal Decision Making</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Workforce Behaviors</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Career Opportunities in Healthcare</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Technology</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 xml:space="preserve">Medical Terminology </w:t>
      </w:r>
      <w:r>
        <w:rPr>
          <w:rFonts w:ascii="Arial" w:eastAsia="Arial" w:hAnsi="Arial" w:cs="Arial"/>
          <w:sz w:val="24"/>
          <w:szCs w:val="24"/>
        </w:rPr>
        <w:t>&amp; Body Systems</w:t>
      </w:r>
    </w:p>
    <w:p w:rsidR="003D11DB" w:rsidRDefault="001B069A">
      <w:pPr>
        <w:numPr>
          <w:ilvl w:val="0"/>
          <w:numId w:val="10"/>
        </w:numPr>
        <w:spacing w:after="0" w:line="240" w:lineRule="auto"/>
        <w:contextualSpacing/>
        <w:rPr>
          <w:rFonts w:ascii="Arial" w:eastAsia="Arial" w:hAnsi="Arial" w:cs="Arial"/>
          <w:sz w:val="24"/>
          <w:szCs w:val="24"/>
        </w:rPr>
      </w:pPr>
      <w:r>
        <w:rPr>
          <w:rFonts w:ascii="Arial" w:eastAsia="Arial" w:hAnsi="Arial" w:cs="Arial"/>
          <w:sz w:val="24"/>
          <w:szCs w:val="24"/>
        </w:rPr>
        <w:t>Financial Literacy</w:t>
      </w:r>
    </w:p>
    <w:p w:rsidR="003D11DB" w:rsidRDefault="001B069A">
      <w:pPr>
        <w:numPr>
          <w:ilvl w:val="0"/>
          <w:numId w:val="10"/>
        </w:numPr>
        <w:spacing w:after="0" w:line="240" w:lineRule="auto"/>
        <w:contextualSpacing/>
        <w:rPr>
          <w:rFonts w:ascii="Arial" w:eastAsia="Arial" w:hAnsi="Arial" w:cs="Arial"/>
          <w:sz w:val="24"/>
          <w:szCs w:val="24"/>
        </w:rPr>
      </w:pPr>
      <w:proofErr w:type="spellStart"/>
      <w:r>
        <w:rPr>
          <w:rFonts w:ascii="Arial" w:eastAsia="Arial" w:hAnsi="Arial" w:cs="Arial"/>
          <w:sz w:val="24"/>
          <w:szCs w:val="24"/>
        </w:rPr>
        <w:t>Kuder</w:t>
      </w:r>
      <w:proofErr w:type="spellEnd"/>
      <w:r>
        <w:rPr>
          <w:rFonts w:ascii="Arial" w:eastAsia="Arial" w:hAnsi="Arial" w:cs="Arial"/>
          <w:sz w:val="24"/>
          <w:szCs w:val="24"/>
        </w:rPr>
        <w:t xml:space="preserve"> (4 year planning)</w:t>
      </w:r>
    </w:p>
    <w:p w:rsidR="003D11DB" w:rsidRDefault="003D11DB">
      <w:pPr>
        <w:spacing w:after="0" w:line="240" w:lineRule="auto"/>
        <w:ind w:left="720"/>
        <w:rPr>
          <w:rFonts w:ascii="Arial" w:eastAsia="Arial" w:hAnsi="Arial" w:cs="Arial"/>
          <w:sz w:val="24"/>
          <w:szCs w:val="24"/>
        </w:rPr>
      </w:pPr>
    </w:p>
    <w:p w:rsidR="003D11DB" w:rsidRDefault="001B069A">
      <w:pPr>
        <w:spacing w:line="240" w:lineRule="auto"/>
        <w:rPr>
          <w:rFonts w:ascii="Arial" w:eastAsia="Arial" w:hAnsi="Arial" w:cs="Arial"/>
          <w:b/>
          <w:sz w:val="24"/>
          <w:szCs w:val="24"/>
        </w:rPr>
      </w:pPr>
      <w:r>
        <w:rPr>
          <w:rFonts w:ascii="Arial" w:eastAsia="Arial" w:hAnsi="Arial" w:cs="Arial"/>
          <w:b/>
          <w:sz w:val="24"/>
          <w:szCs w:val="24"/>
        </w:rPr>
        <w:t xml:space="preserve">Time Allocation: </w:t>
      </w:r>
    </w:p>
    <w:p w:rsidR="003D11DB" w:rsidRDefault="001B069A">
      <w:pPr>
        <w:spacing w:line="240" w:lineRule="auto"/>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vertAlign w:val="superscript"/>
        </w:rPr>
        <w:t>st</w:t>
      </w:r>
      <w:r>
        <w:rPr>
          <w:rFonts w:ascii="Arial" w:eastAsia="Arial" w:hAnsi="Arial" w:cs="Arial"/>
          <w:sz w:val="24"/>
          <w:szCs w:val="24"/>
        </w:rPr>
        <w:t xml:space="preserve"> nine weeks: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3D11DB" w:rsidRDefault="001B069A">
      <w:pPr>
        <w:numPr>
          <w:ilvl w:val="0"/>
          <w:numId w:val="3"/>
        </w:numPr>
        <w:spacing w:line="240" w:lineRule="auto"/>
        <w:rPr>
          <w:rFonts w:ascii="Arial" w:eastAsia="Arial" w:hAnsi="Arial" w:cs="Arial"/>
          <w:sz w:val="24"/>
          <w:szCs w:val="24"/>
        </w:rPr>
      </w:pPr>
      <w:r>
        <w:rPr>
          <w:rFonts w:ascii="Arial" w:eastAsia="Arial" w:hAnsi="Arial" w:cs="Arial"/>
          <w:sz w:val="24"/>
          <w:szCs w:val="24"/>
        </w:rPr>
        <w:t>Personal decision making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3D11DB" w:rsidRDefault="001B069A">
      <w:pPr>
        <w:numPr>
          <w:ilvl w:val="0"/>
          <w:numId w:val="3"/>
        </w:numPr>
        <w:spacing w:line="240" w:lineRule="auto"/>
        <w:rPr>
          <w:rFonts w:ascii="Arial" w:eastAsia="Arial" w:hAnsi="Arial" w:cs="Arial"/>
          <w:sz w:val="24"/>
          <w:szCs w:val="24"/>
        </w:rPr>
      </w:pPr>
      <w:r>
        <w:rPr>
          <w:rFonts w:ascii="Arial" w:eastAsia="Arial" w:hAnsi="Arial" w:cs="Arial"/>
          <w:sz w:val="24"/>
          <w:szCs w:val="24"/>
        </w:rPr>
        <w:t>Academic Planning/Career Development</w:t>
      </w:r>
    </w:p>
    <w:p w:rsidR="003D11DB" w:rsidRDefault="001B069A">
      <w:pPr>
        <w:numPr>
          <w:ilvl w:val="0"/>
          <w:numId w:val="13"/>
        </w:numPr>
        <w:spacing w:line="240" w:lineRule="auto"/>
        <w:contextualSpacing/>
        <w:rPr>
          <w:sz w:val="24"/>
          <w:szCs w:val="24"/>
        </w:rPr>
      </w:pPr>
      <w:r>
        <w:rPr>
          <w:rFonts w:ascii="Arial" w:eastAsia="Arial" w:hAnsi="Arial" w:cs="Arial"/>
          <w:sz w:val="24"/>
          <w:szCs w:val="24"/>
        </w:rPr>
        <w:t>Personal skills and interests and abilities related to current career opportunities</w:t>
      </w:r>
    </w:p>
    <w:p w:rsidR="003D11DB" w:rsidRDefault="001B069A">
      <w:pPr>
        <w:numPr>
          <w:ilvl w:val="0"/>
          <w:numId w:val="13"/>
        </w:numPr>
        <w:spacing w:line="240" w:lineRule="auto"/>
        <w:contextualSpacing/>
        <w:rPr>
          <w:sz w:val="24"/>
          <w:szCs w:val="24"/>
        </w:rPr>
      </w:pPr>
      <w:r>
        <w:rPr>
          <w:rFonts w:ascii="Arial" w:eastAsia="Arial" w:hAnsi="Arial" w:cs="Arial"/>
          <w:sz w:val="24"/>
          <w:szCs w:val="24"/>
        </w:rPr>
        <w:t>Personal preference, education, and training to demands of the workplace</w:t>
      </w:r>
    </w:p>
    <w:p w:rsidR="003D11DB" w:rsidRDefault="001B069A">
      <w:pPr>
        <w:numPr>
          <w:ilvl w:val="0"/>
          <w:numId w:val="13"/>
        </w:numPr>
        <w:spacing w:line="240" w:lineRule="auto"/>
        <w:contextualSpacing/>
        <w:rPr>
          <w:sz w:val="24"/>
          <w:szCs w:val="24"/>
        </w:rPr>
      </w:pPr>
      <w:r>
        <w:rPr>
          <w:rFonts w:ascii="Arial" w:eastAsia="Arial" w:hAnsi="Arial" w:cs="Arial"/>
          <w:sz w:val="24"/>
          <w:szCs w:val="24"/>
        </w:rPr>
        <w:t>Postsecondary/higher education admissions process</w:t>
      </w:r>
    </w:p>
    <w:p w:rsidR="003D11DB" w:rsidRDefault="001B069A">
      <w:pPr>
        <w:numPr>
          <w:ilvl w:val="0"/>
          <w:numId w:val="13"/>
        </w:numPr>
        <w:spacing w:line="240" w:lineRule="auto"/>
        <w:contextualSpacing/>
        <w:rPr>
          <w:sz w:val="24"/>
          <w:szCs w:val="24"/>
        </w:rPr>
      </w:pPr>
      <w:r>
        <w:rPr>
          <w:rFonts w:ascii="Arial" w:eastAsia="Arial" w:hAnsi="Arial" w:cs="Arial"/>
          <w:sz w:val="24"/>
          <w:szCs w:val="24"/>
        </w:rPr>
        <w:t>Electronic portfolio using digital tools</w:t>
      </w:r>
    </w:p>
    <w:p w:rsidR="003D11DB" w:rsidRDefault="001B069A">
      <w:pPr>
        <w:numPr>
          <w:ilvl w:val="0"/>
          <w:numId w:val="13"/>
        </w:numPr>
        <w:spacing w:line="240" w:lineRule="auto"/>
        <w:contextualSpacing/>
        <w:rPr>
          <w:sz w:val="24"/>
          <w:szCs w:val="24"/>
        </w:rPr>
      </w:pPr>
      <w:r>
        <w:rPr>
          <w:rFonts w:ascii="Arial" w:eastAsia="Arial" w:hAnsi="Arial" w:cs="Arial"/>
          <w:sz w:val="24"/>
          <w:szCs w:val="24"/>
        </w:rPr>
        <w:t>Workforce behaviors</w:t>
      </w:r>
    </w:p>
    <w:p w:rsidR="003D11DB" w:rsidRDefault="001B069A">
      <w:pPr>
        <w:numPr>
          <w:ilvl w:val="0"/>
          <w:numId w:val="13"/>
        </w:numPr>
        <w:spacing w:line="240" w:lineRule="auto"/>
        <w:contextualSpacing/>
        <w:rPr>
          <w:sz w:val="24"/>
          <w:szCs w:val="24"/>
        </w:rPr>
      </w:pPr>
      <w:r>
        <w:rPr>
          <w:rFonts w:ascii="Arial" w:eastAsia="Arial" w:hAnsi="Arial" w:cs="Arial"/>
          <w:sz w:val="24"/>
          <w:szCs w:val="24"/>
        </w:rPr>
        <w:t>The employment process</w:t>
      </w:r>
    </w:p>
    <w:p w:rsidR="003D11DB" w:rsidRDefault="001B069A">
      <w:pPr>
        <w:spacing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vertAlign w:val="superscript"/>
        </w:rPr>
        <w:t>nd</w:t>
      </w:r>
      <w:r>
        <w:rPr>
          <w:rFonts w:ascii="Arial" w:eastAsia="Arial" w:hAnsi="Arial" w:cs="Arial"/>
          <w:sz w:val="24"/>
          <w:szCs w:val="24"/>
        </w:rPr>
        <w:t xml:space="preserve"> nine weeks</w:t>
      </w:r>
    </w:p>
    <w:p w:rsidR="003D11DB" w:rsidRDefault="001B069A">
      <w:pPr>
        <w:numPr>
          <w:ilvl w:val="0"/>
          <w:numId w:val="5"/>
        </w:numPr>
        <w:spacing w:line="240" w:lineRule="auto"/>
        <w:rPr>
          <w:rFonts w:ascii="Arial" w:eastAsia="Arial" w:hAnsi="Arial" w:cs="Arial"/>
          <w:sz w:val="24"/>
          <w:szCs w:val="24"/>
        </w:rPr>
      </w:pPr>
      <w:r>
        <w:rPr>
          <w:rFonts w:ascii="Arial" w:eastAsia="Arial" w:hAnsi="Arial" w:cs="Arial"/>
          <w:sz w:val="24"/>
          <w:szCs w:val="24"/>
        </w:rPr>
        <w:t>Technology skill applications</w:t>
      </w:r>
    </w:p>
    <w:p w:rsidR="003D11DB" w:rsidRDefault="001B069A">
      <w:pPr>
        <w:numPr>
          <w:ilvl w:val="0"/>
          <w:numId w:val="14"/>
        </w:numPr>
        <w:spacing w:line="240" w:lineRule="auto"/>
        <w:contextualSpacing/>
        <w:rPr>
          <w:sz w:val="24"/>
          <w:szCs w:val="24"/>
        </w:rPr>
      </w:pPr>
      <w:r>
        <w:rPr>
          <w:rFonts w:ascii="Arial" w:eastAsia="Arial" w:hAnsi="Arial" w:cs="Arial"/>
          <w:sz w:val="24"/>
          <w:szCs w:val="24"/>
        </w:rPr>
        <w:t>Diag</w:t>
      </w:r>
      <w:r>
        <w:rPr>
          <w:rFonts w:ascii="Arial" w:eastAsia="Arial" w:hAnsi="Arial" w:cs="Arial"/>
          <w:sz w:val="24"/>
          <w:szCs w:val="24"/>
        </w:rPr>
        <w:t>nose problems</w:t>
      </w:r>
    </w:p>
    <w:p w:rsidR="003D11DB" w:rsidRDefault="001B069A">
      <w:pPr>
        <w:numPr>
          <w:ilvl w:val="0"/>
          <w:numId w:val="14"/>
        </w:numPr>
        <w:spacing w:line="240" w:lineRule="auto"/>
        <w:contextualSpacing/>
        <w:rPr>
          <w:sz w:val="24"/>
          <w:szCs w:val="24"/>
        </w:rPr>
      </w:pPr>
      <w:r>
        <w:rPr>
          <w:rFonts w:ascii="Arial" w:eastAsia="Arial" w:hAnsi="Arial" w:cs="Arial"/>
          <w:sz w:val="24"/>
          <w:szCs w:val="24"/>
        </w:rPr>
        <w:t>Advance technology skills</w:t>
      </w:r>
    </w:p>
    <w:p w:rsidR="003D11DB" w:rsidRDefault="001B069A">
      <w:pPr>
        <w:numPr>
          <w:ilvl w:val="0"/>
          <w:numId w:val="14"/>
        </w:numPr>
        <w:spacing w:line="240" w:lineRule="auto"/>
        <w:contextualSpacing/>
        <w:rPr>
          <w:sz w:val="24"/>
          <w:szCs w:val="24"/>
        </w:rPr>
      </w:pPr>
      <w:r>
        <w:rPr>
          <w:rFonts w:ascii="Arial" w:eastAsia="Arial" w:hAnsi="Arial" w:cs="Arial"/>
          <w:sz w:val="24"/>
          <w:szCs w:val="24"/>
        </w:rPr>
        <w:t>Functions of various operating systems</w:t>
      </w:r>
    </w:p>
    <w:p w:rsidR="003D11DB" w:rsidRDefault="001B069A">
      <w:pPr>
        <w:numPr>
          <w:ilvl w:val="0"/>
          <w:numId w:val="14"/>
        </w:numPr>
        <w:spacing w:line="240" w:lineRule="auto"/>
        <w:contextualSpacing/>
        <w:rPr>
          <w:sz w:val="24"/>
          <w:szCs w:val="24"/>
        </w:rPr>
      </w:pPr>
      <w:r>
        <w:rPr>
          <w:rFonts w:ascii="Arial" w:eastAsia="Arial" w:hAnsi="Arial" w:cs="Arial"/>
          <w:sz w:val="24"/>
          <w:szCs w:val="24"/>
        </w:rPr>
        <w:t>Emerging technologies and forecast innovations</w:t>
      </w:r>
    </w:p>
    <w:p w:rsidR="003D11DB" w:rsidRDefault="001B069A">
      <w:pPr>
        <w:numPr>
          <w:ilvl w:val="0"/>
          <w:numId w:val="14"/>
        </w:numPr>
        <w:spacing w:line="240" w:lineRule="auto"/>
        <w:contextualSpacing/>
        <w:rPr>
          <w:sz w:val="24"/>
          <w:szCs w:val="24"/>
        </w:rPr>
      </w:pPr>
      <w:r>
        <w:rPr>
          <w:rFonts w:ascii="Arial" w:eastAsia="Arial" w:hAnsi="Arial" w:cs="Arial"/>
          <w:sz w:val="24"/>
          <w:szCs w:val="24"/>
        </w:rPr>
        <w:t>Digital citizenship</w:t>
      </w:r>
    </w:p>
    <w:p w:rsidR="003D11DB" w:rsidRDefault="001B069A">
      <w:pPr>
        <w:numPr>
          <w:ilvl w:val="0"/>
          <w:numId w:val="14"/>
        </w:numPr>
        <w:spacing w:line="240" w:lineRule="auto"/>
        <w:contextualSpacing/>
        <w:rPr>
          <w:sz w:val="24"/>
          <w:szCs w:val="24"/>
        </w:rPr>
      </w:pPr>
      <w:r>
        <w:rPr>
          <w:rFonts w:ascii="Arial" w:eastAsia="Arial" w:hAnsi="Arial" w:cs="Arial"/>
          <w:sz w:val="24"/>
          <w:szCs w:val="24"/>
        </w:rPr>
        <w:t>Utilize an online learning management system</w:t>
      </w:r>
    </w:p>
    <w:p w:rsidR="003D11DB" w:rsidRDefault="001B069A">
      <w:pPr>
        <w:numPr>
          <w:ilvl w:val="0"/>
          <w:numId w:val="14"/>
        </w:numPr>
        <w:spacing w:line="240" w:lineRule="auto"/>
        <w:contextualSpacing/>
        <w:rPr>
          <w:sz w:val="24"/>
          <w:szCs w:val="24"/>
        </w:rPr>
      </w:pPr>
      <w:r>
        <w:rPr>
          <w:rFonts w:ascii="Arial" w:eastAsia="Arial" w:hAnsi="Arial" w:cs="Arial"/>
          <w:sz w:val="24"/>
          <w:szCs w:val="24"/>
        </w:rPr>
        <w:t>Minimizing exposure to identity theft and unethical sales practic</w:t>
      </w:r>
      <w:r>
        <w:rPr>
          <w:rFonts w:ascii="Arial" w:eastAsia="Arial" w:hAnsi="Arial" w:cs="Arial"/>
          <w:sz w:val="24"/>
          <w:szCs w:val="24"/>
        </w:rPr>
        <w:t>es</w:t>
      </w:r>
    </w:p>
    <w:p w:rsidR="003D11DB" w:rsidRDefault="001B069A">
      <w:pPr>
        <w:numPr>
          <w:ilvl w:val="0"/>
          <w:numId w:val="14"/>
        </w:numPr>
        <w:spacing w:line="240" w:lineRule="auto"/>
        <w:contextualSpacing/>
        <w:rPr>
          <w:sz w:val="24"/>
          <w:szCs w:val="24"/>
        </w:rPr>
      </w:pPr>
      <w:r>
        <w:rPr>
          <w:rFonts w:ascii="Arial" w:eastAsia="Arial" w:hAnsi="Arial" w:cs="Arial"/>
          <w:sz w:val="24"/>
          <w:szCs w:val="24"/>
        </w:rPr>
        <w:t>Health exam</w:t>
      </w:r>
    </w:p>
    <w:p w:rsidR="003D11DB" w:rsidRDefault="001B069A">
      <w:pPr>
        <w:spacing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vertAlign w:val="superscript"/>
        </w:rPr>
        <w:t>rd</w:t>
      </w:r>
      <w:r>
        <w:rPr>
          <w:rFonts w:ascii="Arial" w:eastAsia="Arial" w:hAnsi="Arial" w:cs="Arial"/>
          <w:sz w:val="24"/>
          <w:szCs w:val="24"/>
        </w:rPr>
        <w:t xml:space="preserve"> nine weeks</w:t>
      </w:r>
    </w:p>
    <w:p w:rsidR="003D11DB" w:rsidRDefault="001B069A">
      <w:pPr>
        <w:numPr>
          <w:ilvl w:val="0"/>
          <w:numId w:val="8"/>
        </w:numPr>
        <w:spacing w:line="240" w:lineRule="auto"/>
        <w:rPr>
          <w:rFonts w:ascii="Arial" w:eastAsia="Arial" w:hAnsi="Arial" w:cs="Arial"/>
          <w:sz w:val="24"/>
          <w:szCs w:val="24"/>
        </w:rPr>
      </w:pPr>
      <w:r>
        <w:rPr>
          <w:rFonts w:ascii="Arial" w:eastAsia="Arial" w:hAnsi="Arial" w:cs="Arial"/>
          <w:sz w:val="24"/>
          <w:szCs w:val="24"/>
        </w:rPr>
        <w:t xml:space="preserve">Financial literacy </w:t>
      </w:r>
    </w:p>
    <w:p w:rsidR="003D11DB" w:rsidRDefault="001B069A">
      <w:pPr>
        <w:numPr>
          <w:ilvl w:val="0"/>
          <w:numId w:val="15"/>
        </w:numPr>
        <w:spacing w:line="240" w:lineRule="auto"/>
        <w:contextualSpacing/>
        <w:rPr>
          <w:sz w:val="24"/>
          <w:szCs w:val="24"/>
        </w:rPr>
      </w:pPr>
      <w:r>
        <w:rPr>
          <w:rFonts w:ascii="Arial" w:eastAsia="Arial" w:hAnsi="Arial" w:cs="Arial"/>
          <w:sz w:val="24"/>
          <w:szCs w:val="24"/>
        </w:rPr>
        <w:lastRenderedPageBreak/>
        <w:t>Saving and investing</w:t>
      </w:r>
    </w:p>
    <w:p w:rsidR="003D11DB" w:rsidRDefault="001B069A">
      <w:pPr>
        <w:numPr>
          <w:ilvl w:val="0"/>
          <w:numId w:val="15"/>
        </w:numPr>
        <w:spacing w:line="240" w:lineRule="auto"/>
        <w:contextualSpacing/>
        <w:rPr>
          <w:sz w:val="24"/>
          <w:szCs w:val="24"/>
        </w:rPr>
      </w:pPr>
      <w:r>
        <w:rPr>
          <w:rFonts w:ascii="Arial" w:eastAsia="Arial" w:hAnsi="Arial" w:cs="Arial"/>
          <w:sz w:val="24"/>
          <w:szCs w:val="24"/>
        </w:rPr>
        <w:t>Banking and financial institutions</w:t>
      </w:r>
    </w:p>
    <w:p w:rsidR="003D11DB" w:rsidRDefault="001B069A">
      <w:pPr>
        <w:numPr>
          <w:ilvl w:val="0"/>
          <w:numId w:val="15"/>
        </w:numPr>
        <w:spacing w:line="240" w:lineRule="auto"/>
        <w:contextualSpacing/>
        <w:rPr>
          <w:sz w:val="24"/>
          <w:szCs w:val="24"/>
        </w:rPr>
      </w:pPr>
      <w:r>
        <w:rPr>
          <w:rFonts w:ascii="Arial" w:eastAsia="Arial" w:hAnsi="Arial" w:cs="Arial"/>
          <w:sz w:val="24"/>
          <w:szCs w:val="24"/>
        </w:rPr>
        <w:t>Credit and debt</w:t>
      </w:r>
    </w:p>
    <w:p w:rsidR="003D11DB" w:rsidRDefault="001B069A">
      <w:pPr>
        <w:spacing w:line="240" w:lineRule="auto"/>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vertAlign w:val="superscript"/>
        </w:rPr>
        <w:t>th</w:t>
      </w:r>
      <w:r>
        <w:rPr>
          <w:rFonts w:ascii="Arial" w:eastAsia="Arial" w:hAnsi="Arial" w:cs="Arial"/>
          <w:sz w:val="24"/>
          <w:szCs w:val="24"/>
        </w:rPr>
        <w:t xml:space="preserve"> nine weeks</w:t>
      </w:r>
    </w:p>
    <w:p w:rsidR="003D11DB" w:rsidRDefault="001B069A">
      <w:pPr>
        <w:numPr>
          <w:ilvl w:val="0"/>
          <w:numId w:val="4"/>
        </w:numPr>
        <w:spacing w:line="240" w:lineRule="auto"/>
        <w:rPr>
          <w:rFonts w:ascii="Arial" w:eastAsia="Arial" w:hAnsi="Arial" w:cs="Arial"/>
          <w:sz w:val="24"/>
          <w:szCs w:val="24"/>
        </w:rPr>
      </w:pPr>
      <w:r>
        <w:rPr>
          <w:rFonts w:ascii="Arial" w:eastAsia="Arial" w:hAnsi="Arial" w:cs="Arial"/>
          <w:sz w:val="24"/>
          <w:szCs w:val="24"/>
        </w:rPr>
        <w:t>Financial literacy (continued)</w:t>
      </w:r>
    </w:p>
    <w:p w:rsidR="003D11DB" w:rsidRDefault="001B069A">
      <w:pPr>
        <w:numPr>
          <w:ilvl w:val="0"/>
          <w:numId w:val="16"/>
        </w:numPr>
        <w:spacing w:line="240" w:lineRule="auto"/>
        <w:contextualSpacing/>
        <w:rPr>
          <w:sz w:val="24"/>
          <w:szCs w:val="24"/>
        </w:rPr>
      </w:pPr>
      <w:r>
        <w:rPr>
          <w:rFonts w:ascii="Arial" w:eastAsia="Arial" w:hAnsi="Arial" w:cs="Arial"/>
          <w:sz w:val="24"/>
          <w:szCs w:val="24"/>
        </w:rPr>
        <w:t>Risk management and insurances</w:t>
      </w:r>
    </w:p>
    <w:p w:rsidR="003D11DB" w:rsidRDefault="001B069A">
      <w:pPr>
        <w:numPr>
          <w:ilvl w:val="0"/>
          <w:numId w:val="16"/>
        </w:numPr>
        <w:spacing w:line="240" w:lineRule="auto"/>
        <w:contextualSpacing/>
        <w:rPr>
          <w:sz w:val="24"/>
          <w:szCs w:val="24"/>
        </w:rPr>
      </w:pPr>
      <w:r>
        <w:rPr>
          <w:rFonts w:ascii="Arial" w:eastAsia="Arial" w:hAnsi="Arial" w:cs="Arial"/>
          <w:sz w:val="24"/>
          <w:szCs w:val="24"/>
        </w:rPr>
        <w:t>Managing finances and budgeting</w:t>
      </w:r>
    </w:p>
    <w:p w:rsidR="003D11DB" w:rsidRDefault="001B069A">
      <w:pPr>
        <w:numPr>
          <w:ilvl w:val="0"/>
          <w:numId w:val="16"/>
        </w:numPr>
        <w:spacing w:line="240" w:lineRule="auto"/>
        <w:contextualSpacing/>
        <w:rPr>
          <w:sz w:val="24"/>
          <w:szCs w:val="24"/>
        </w:rPr>
      </w:pPr>
      <w:r>
        <w:rPr>
          <w:rFonts w:ascii="Arial" w:eastAsia="Arial" w:hAnsi="Arial" w:cs="Arial"/>
          <w:sz w:val="24"/>
          <w:szCs w:val="24"/>
        </w:rPr>
        <w:t>Electronic portfolio</w:t>
      </w:r>
    </w:p>
    <w:p w:rsidR="003D11DB" w:rsidRDefault="001B069A">
      <w:pPr>
        <w:spacing w:line="240" w:lineRule="auto"/>
        <w:rPr>
          <w:rFonts w:ascii="Arial" w:eastAsia="Arial" w:hAnsi="Arial" w:cs="Arial"/>
          <w:sz w:val="24"/>
          <w:szCs w:val="24"/>
        </w:rPr>
      </w:pPr>
      <w:r>
        <w:rPr>
          <w:rFonts w:ascii="Arial" w:eastAsia="Arial" w:hAnsi="Arial" w:cs="Arial"/>
          <w:b/>
          <w:sz w:val="24"/>
          <w:szCs w:val="24"/>
        </w:rPr>
        <w:t>Career Technical Student Organization</w:t>
      </w:r>
      <w:r>
        <w:rPr>
          <w:rFonts w:ascii="Arial" w:eastAsia="Arial" w:hAnsi="Arial" w:cs="Arial"/>
          <w:sz w:val="24"/>
          <w:szCs w:val="24"/>
        </w:rPr>
        <w:t>: Students will have the opportunity to join HOSA; Future Health Professionals organization. The dues are $20.00 and it covers state and national membership. Any student interested in joining HOSA should turn in dues by</w:t>
      </w:r>
      <w:r>
        <w:rPr>
          <w:rFonts w:ascii="Arial" w:eastAsia="Arial" w:hAnsi="Arial" w:cs="Arial"/>
          <w:sz w:val="24"/>
          <w:szCs w:val="24"/>
        </w:rPr>
        <w:t xml:space="preserve"> September 30, 2017. </w:t>
      </w:r>
    </w:p>
    <w:p w:rsidR="003D11DB" w:rsidRDefault="001B069A">
      <w:pPr>
        <w:spacing w:line="240" w:lineRule="auto"/>
        <w:rPr>
          <w:rFonts w:ascii="Arial" w:eastAsia="Arial" w:hAnsi="Arial" w:cs="Arial"/>
          <w:sz w:val="24"/>
          <w:szCs w:val="24"/>
        </w:rPr>
      </w:pPr>
      <w:r>
        <w:rPr>
          <w:rFonts w:ascii="Arial" w:eastAsia="Arial" w:hAnsi="Arial" w:cs="Arial"/>
          <w:b/>
          <w:sz w:val="24"/>
          <w:szCs w:val="24"/>
        </w:rPr>
        <w:t xml:space="preserve">Accommodations: </w:t>
      </w:r>
      <w:r>
        <w:rPr>
          <w:rFonts w:ascii="Arial" w:eastAsia="Arial" w:hAnsi="Arial" w:cs="Arial"/>
          <w:sz w:val="24"/>
          <w:szCs w:val="24"/>
        </w:rPr>
        <w:t xml:space="preserve">The instructor will use fair and equitable instructional strategies and classroom organization techniques; attention to multiple modalities &amp; multiple intelligences when planning lessons. The instructor will integrate </w:t>
      </w:r>
      <w:r>
        <w:rPr>
          <w:rFonts w:ascii="Arial" w:eastAsia="Arial" w:hAnsi="Arial" w:cs="Arial"/>
          <w:sz w:val="24"/>
          <w:szCs w:val="24"/>
        </w:rPr>
        <w:t>accommodations in lesson/unit plans for Gr. 9-12 learners.</w:t>
      </w:r>
    </w:p>
    <w:p w:rsidR="003D11DB" w:rsidRDefault="001B069A">
      <w:pPr>
        <w:spacing w:line="240" w:lineRule="auto"/>
        <w:rPr>
          <w:rFonts w:ascii="Arial" w:eastAsia="Arial" w:hAnsi="Arial" w:cs="Arial"/>
          <w:sz w:val="24"/>
          <w:szCs w:val="24"/>
        </w:rPr>
      </w:pPr>
      <w:bookmarkStart w:id="1" w:name="_gjdgxs" w:colFirst="0" w:colLast="0"/>
      <w:bookmarkEnd w:id="1"/>
      <w:r>
        <w:rPr>
          <w:rFonts w:ascii="Arial" w:eastAsia="Arial" w:hAnsi="Arial" w:cs="Arial"/>
          <w:b/>
          <w:sz w:val="24"/>
          <w:szCs w:val="24"/>
        </w:rPr>
        <w:t>Work Ethic Rules</w:t>
      </w:r>
      <w:r>
        <w:rPr>
          <w:rFonts w:ascii="Arial" w:eastAsia="Arial" w:hAnsi="Arial" w:cs="Arial"/>
          <w:sz w:val="24"/>
          <w:szCs w:val="24"/>
        </w:rPr>
        <w:t>: In order to reach maximum student performance, the classroom should be conducive to learning. Students in this course are exploring careers in healthcare which is a profession tha</w:t>
      </w:r>
      <w:r>
        <w:rPr>
          <w:rFonts w:ascii="Arial" w:eastAsia="Arial" w:hAnsi="Arial" w:cs="Arial"/>
          <w:sz w:val="24"/>
          <w:szCs w:val="24"/>
        </w:rPr>
        <w:t>t requires ethical, professional, and responsible behavior at all times. The following work ethic rules are an extremely important component of this course not only to maintain an environment for learning, but also to teach valuable behaviors necessary for</w:t>
      </w:r>
      <w:r>
        <w:rPr>
          <w:rFonts w:ascii="Arial" w:eastAsia="Arial" w:hAnsi="Arial" w:cs="Arial"/>
          <w:sz w:val="24"/>
          <w:szCs w:val="24"/>
        </w:rPr>
        <w:t xml:space="preserve"> success in the healthcare business. Failure to comply with these rules will result in loss of work ethic points and possible disciplinary action. The attached rubric will be used each 9 week grading period.</w:t>
      </w:r>
    </w:p>
    <w:p w:rsidR="003D11DB" w:rsidRDefault="001B069A">
      <w:pPr>
        <w:numPr>
          <w:ilvl w:val="0"/>
          <w:numId w:val="2"/>
        </w:numPr>
        <w:spacing w:line="240" w:lineRule="auto"/>
        <w:contextualSpacing/>
        <w:rPr>
          <w:rFonts w:ascii="Arial" w:eastAsia="Arial" w:hAnsi="Arial" w:cs="Arial"/>
          <w:sz w:val="24"/>
          <w:szCs w:val="24"/>
        </w:rPr>
      </w:pPr>
      <w:r>
        <w:rPr>
          <w:rFonts w:ascii="Arial" w:eastAsia="Arial" w:hAnsi="Arial" w:cs="Arial"/>
          <w:b/>
          <w:sz w:val="24"/>
          <w:szCs w:val="24"/>
        </w:rPr>
        <w:t>Be on time and prepared:</w:t>
      </w:r>
      <w:r>
        <w:rPr>
          <w:rFonts w:ascii="Arial" w:eastAsia="Arial" w:hAnsi="Arial" w:cs="Arial"/>
          <w:sz w:val="24"/>
          <w:szCs w:val="24"/>
        </w:rPr>
        <w:t xml:space="preserve"> tardiness will inhibit </w:t>
      </w:r>
      <w:r>
        <w:rPr>
          <w:rFonts w:ascii="Arial" w:eastAsia="Arial" w:hAnsi="Arial" w:cs="Arial"/>
          <w:sz w:val="24"/>
          <w:szCs w:val="24"/>
        </w:rPr>
        <w:t xml:space="preserve">good performance. When you come to “work,” arrange your materials so you are prepared for your “shift.” </w:t>
      </w:r>
    </w:p>
    <w:p w:rsidR="003D11DB" w:rsidRDefault="001B069A">
      <w:pPr>
        <w:numPr>
          <w:ilvl w:val="0"/>
          <w:numId w:val="2"/>
        </w:numPr>
        <w:spacing w:line="240" w:lineRule="auto"/>
        <w:contextualSpacing/>
        <w:rPr>
          <w:rFonts w:ascii="Arial" w:eastAsia="Arial" w:hAnsi="Arial" w:cs="Arial"/>
          <w:sz w:val="24"/>
          <w:szCs w:val="24"/>
        </w:rPr>
      </w:pPr>
      <w:r>
        <w:rPr>
          <w:rFonts w:ascii="Arial" w:eastAsia="Arial" w:hAnsi="Arial" w:cs="Arial"/>
          <w:b/>
          <w:sz w:val="24"/>
          <w:szCs w:val="24"/>
        </w:rPr>
        <w:t>Be respectful to teachers and other students</w:t>
      </w:r>
      <w:r>
        <w:rPr>
          <w:rFonts w:ascii="Arial" w:eastAsia="Arial" w:hAnsi="Arial" w:cs="Arial"/>
          <w:sz w:val="24"/>
          <w:szCs w:val="24"/>
        </w:rPr>
        <w:t>: when I am talking you should be listening as class time is very important for productivity. Be cooperativ</w:t>
      </w:r>
      <w:r>
        <w:rPr>
          <w:rFonts w:ascii="Arial" w:eastAsia="Arial" w:hAnsi="Arial" w:cs="Arial"/>
          <w:sz w:val="24"/>
          <w:szCs w:val="24"/>
        </w:rPr>
        <w:t>e, considerate, and polite with teachers and classmates.</w:t>
      </w:r>
    </w:p>
    <w:p w:rsidR="003D11DB" w:rsidRDefault="001B069A">
      <w:pPr>
        <w:numPr>
          <w:ilvl w:val="0"/>
          <w:numId w:val="2"/>
        </w:numPr>
        <w:spacing w:line="240" w:lineRule="auto"/>
        <w:contextualSpacing/>
        <w:rPr>
          <w:rFonts w:ascii="Arial" w:eastAsia="Arial" w:hAnsi="Arial" w:cs="Arial"/>
          <w:sz w:val="24"/>
          <w:szCs w:val="24"/>
        </w:rPr>
      </w:pPr>
      <w:r>
        <w:rPr>
          <w:rFonts w:ascii="Arial" w:eastAsia="Arial" w:hAnsi="Arial" w:cs="Arial"/>
          <w:b/>
          <w:sz w:val="24"/>
          <w:szCs w:val="24"/>
        </w:rPr>
        <w:t>Strive for excellence</w:t>
      </w:r>
      <w:r>
        <w:rPr>
          <w:rFonts w:ascii="Arial" w:eastAsia="Arial" w:hAnsi="Arial" w:cs="Arial"/>
          <w:sz w:val="24"/>
          <w:szCs w:val="24"/>
        </w:rPr>
        <w:t>: high achievement is directly related to your efforts and the management of class time. You should complete every assignment; you don’t have the option of not attempting your wo</w:t>
      </w:r>
      <w:r>
        <w:rPr>
          <w:rFonts w:ascii="Arial" w:eastAsia="Arial" w:hAnsi="Arial" w:cs="Arial"/>
          <w:sz w:val="24"/>
          <w:szCs w:val="24"/>
        </w:rPr>
        <w:t>rk.</w:t>
      </w:r>
    </w:p>
    <w:p w:rsidR="003D11DB" w:rsidRDefault="001B069A">
      <w:pPr>
        <w:numPr>
          <w:ilvl w:val="0"/>
          <w:numId w:val="2"/>
        </w:numPr>
        <w:spacing w:line="240" w:lineRule="auto"/>
        <w:contextualSpacing/>
        <w:rPr>
          <w:rFonts w:ascii="Arial" w:eastAsia="Arial" w:hAnsi="Arial" w:cs="Arial"/>
          <w:sz w:val="24"/>
          <w:szCs w:val="24"/>
        </w:rPr>
      </w:pPr>
      <w:r>
        <w:rPr>
          <w:rFonts w:ascii="Arial" w:eastAsia="Arial" w:hAnsi="Arial" w:cs="Arial"/>
          <w:b/>
          <w:sz w:val="24"/>
          <w:szCs w:val="24"/>
        </w:rPr>
        <w:t>Keep facilities and equipment clean and neat:</w:t>
      </w:r>
      <w:r>
        <w:rPr>
          <w:rFonts w:ascii="Arial" w:eastAsia="Arial" w:hAnsi="Arial" w:cs="Arial"/>
          <w:sz w:val="24"/>
          <w:szCs w:val="24"/>
        </w:rPr>
        <w:t xml:space="preserve"> Food and drink are not allowed in class/lab. Any abuse of the equipment or furniture will result in disciplinary action. </w:t>
      </w:r>
    </w:p>
    <w:p w:rsidR="003D11DB" w:rsidRDefault="001B069A">
      <w:pPr>
        <w:numPr>
          <w:ilvl w:val="0"/>
          <w:numId w:val="2"/>
        </w:numPr>
        <w:spacing w:line="240" w:lineRule="auto"/>
        <w:contextualSpacing/>
        <w:rPr>
          <w:rFonts w:ascii="Arial" w:eastAsia="Arial" w:hAnsi="Arial" w:cs="Arial"/>
          <w:sz w:val="24"/>
          <w:szCs w:val="24"/>
        </w:rPr>
      </w:pPr>
      <w:r>
        <w:rPr>
          <w:rFonts w:ascii="Arial" w:eastAsia="Arial" w:hAnsi="Arial" w:cs="Arial"/>
          <w:b/>
          <w:sz w:val="24"/>
          <w:szCs w:val="24"/>
        </w:rPr>
        <w:t>Follow school rules:</w:t>
      </w:r>
      <w:r>
        <w:rPr>
          <w:rFonts w:ascii="Arial" w:eastAsia="Arial" w:hAnsi="Arial" w:cs="Arial"/>
          <w:sz w:val="24"/>
          <w:szCs w:val="24"/>
        </w:rPr>
        <w:t xml:space="preserve"> refer to the student handbook in regard to electronic devices, </w:t>
      </w:r>
      <w:r>
        <w:rPr>
          <w:rFonts w:ascii="Arial" w:eastAsia="Arial" w:hAnsi="Arial" w:cs="Arial"/>
          <w:sz w:val="24"/>
          <w:szCs w:val="24"/>
        </w:rPr>
        <w:t>dress code, make-up work, etc.</w:t>
      </w:r>
    </w:p>
    <w:p w:rsidR="003D11DB" w:rsidRDefault="001B069A">
      <w:pPr>
        <w:spacing w:line="240" w:lineRule="auto"/>
        <w:rPr>
          <w:rFonts w:ascii="Arial" w:eastAsia="Arial" w:hAnsi="Arial" w:cs="Arial"/>
          <w:sz w:val="24"/>
          <w:szCs w:val="24"/>
        </w:rPr>
      </w:pPr>
      <w:r>
        <w:rPr>
          <w:rFonts w:ascii="Arial" w:eastAsia="Arial" w:hAnsi="Arial" w:cs="Arial"/>
          <w:b/>
          <w:sz w:val="24"/>
          <w:szCs w:val="24"/>
        </w:rPr>
        <w:t xml:space="preserve">Requirements to Advance in Health Science: </w:t>
      </w:r>
      <w:r>
        <w:rPr>
          <w:rFonts w:ascii="Arial" w:eastAsia="Arial" w:hAnsi="Arial" w:cs="Arial"/>
          <w:sz w:val="24"/>
          <w:szCs w:val="24"/>
        </w:rPr>
        <w:t xml:space="preserve">students who successfully fulfill the following criteria while in HSA CP will be eligible to move to the next level. Students who fail, </w:t>
      </w:r>
      <w:r>
        <w:rPr>
          <w:rFonts w:ascii="Arial" w:eastAsia="Arial" w:hAnsi="Arial" w:cs="Arial"/>
          <w:sz w:val="24"/>
          <w:szCs w:val="24"/>
          <w:u w:val="single"/>
        </w:rPr>
        <w:t>in any part,</w:t>
      </w:r>
      <w:r>
        <w:rPr>
          <w:rFonts w:ascii="Arial" w:eastAsia="Arial" w:hAnsi="Arial" w:cs="Arial"/>
          <w:sz w:val="24"/>
          <w:szCs w:val="24"/>
        </w:rPr>
        <w:t xml:space="preserve"> to meet the criteria will not be </w:t>
      </w:r>
      <w:r>
        <w:rPr>
          <w:rFonts w:ascii="Arial" w:eastAsia="Arial" w:hAnsi="Arial" w:cs="Arial"/>
          <w:sz w:val="24"/>
          <w:szCs w:val="24"/>
        </w:rPr>
        <w:t xml:space="preserve">accepted into other Health Science classes. All students who meet the eligibility requirements and desire to move on in the program must have approval from the instructor. There will be a mid-term evaluation done prior to the winter holiday so the student </w:t>
      </w:r>
      <w:r>
        <w:rPr>
          <w:rFonts w:ascii="Arial" w:eastAsia="Arial" w:hAnsi="Arial" w:cs="Arial"/>
          <w:sz w:val="24"/>
          <w:szCs w:val="24"/>
        </w:rPr>
        <w:t xml:space="preserve">knows where they stand. </w:t>
      </w:r>
    </w:p>
    <w:p w:rsidR="003D11DB" w:rsidRDefault="001B069A">
      <w:pPr>
        <w:spacing w:line="240" w:lineRule="auto"/>
        <w:rPr>
          <w:rFonts w:ascii="Arial" w:eastAsia="Arial" w:hAnsi="Arial" w:cs="Arial"/>
          <w:sz w:val="24"/>
          <w:szCs w:val="24"/>
        </w:rPr>
      </w:pPr>
      <w:r>
        <w:rPr>
          <w:rFonts w:ascii="Arial" w:eastAsia="Arial" w:hAnsi="Arial" w:cs="Arial"/>
          <w:sz w:val="24"/>
          <w:szCs w:val="24"/>
        </w:rPr>
        <w:lastRenderedPageBreak/>
        <w:t>Criteria:</w:t>
      </w:r>
    </w:p>
    <w:p w:rsidR="003D11DB" w:rsidRDefault="001B069A">
      <w:pPr>
        <w:numPr>
          <w:ilvl w:val="0"/>
          <w:numId w:val="6"/>
        </w:numPr>
        <w:spacing w:line="240" w:lineRule="auto"/>
        <w:rPr>
          <w:rFonts w:ascii="Arial" w:eastAsia="Arial" w:hAnsi="Arial" w:cs="Arial"/>
          <w:sz w:val="24"/>
          <w:szCs w:val="24"/>
        </w:rPr>
      </w:pPr>
      <w:r>
        <w:rPr>
          <w:rFonts w:ascii="Arial" w:eastAsia="Arial" w:hAnsi="Arial" w:cs="Arial"/>
          <w:sz w:val="24"/>
          <w:szCs w:val="24"/>
        </w:rPr>
        <w:t>Shows a genuine interest in the Health Science program and its objectives. Maintains an average of at least 80.</w:t>
      </w:r>
    </w:p>
    <w:p w:rsidR="003D11DB" w:rsidRDefault="001B069A">
      <w:pPr>
        <w:numPr>
          <w:ilvl w:val="0"/>
          <w:numId w:val="6"/>
        </w:numPr>
        <w:spacing w:line="240" w:lineRule="auto"/>
        <w:rPr>
          <w:rFonts w:ascii="Arial" w:eastAsia="Arial" w:hAnsi="Arial" w:cs="Arial"/>
          <w:sz w:val="24"/>
          <w:szCs w:val="24"/>
        </w:rPr>
      </w:pPr>
      <w:r>
        <w:rPr>
          <w:rFonts w:ascii="Arial" w:eastAsia="Arial" w:hAnsi="Arial" w:cs="Arial"/>
          <w:sz w:val="24"/>
          <w:szCs w:val="24"/>
        </w:rPr>
        <w:t>Have no disciplinary referrals (ISS).</w:t>
      </w:r>
    </w:p>
    <w:p w:rsidR="003D11DB" w:rsidRDefault="001B069A">
      <w:pPr>
        <w:numPr>
          <w:ilvl w:val="0"/>
          <w:numId w:val="6"/>
        </w:numPr>
        <w:spacing w:line="240" w:lineRule="auto"/>
        <w:rPr>
          <w:rFonts w:ascii="Arial" w:eastAsia="Arial" w:hAnsi="Arial" w:cs="Arial"/>
          <w:sz w:val="24"/>
          <w:szCs w:val="24"/>
        </w:rPr>
      </w:pPr>
      <w:r>
        <w:rPr>
          <w:rFonts w:ascii="Arial" w:eastAsia="Arial" w:hAnsi="Arial" w:cs="Arial"/>
          <w:sz w:val="24"/>
          <w:szCs w:val="24"/>
        </w:rPr>
        <w:t>Attendance – not more than 5 excused absences (circumstance dependent),</w:t>
      </w:r>
      <w:r>
        <w:rPr>
          <w:rFonts w:ascii="Arial" w:eastAsia="Arial" w:hAnsi="Arial" w:cs="Arial"/>
          <w:sz w:val="24"/>
          <w:szCs w:val="24"/>
        </w:rPr>
        <w:t xml:space="preserve"> no unexcused absences or excessive </w:t>
      </w:r>
      <w:proofErr w:type="spellStart"/>
      <w:r>
        <w:rPr>
          <w:rFonts w:ascii="Arial" w:eastAsia="Arial" w:hAnsi="Arial" w:cs="Arial"/>
          <w:sz w:val="24"/>
          <w:szCs w:val="24"/>
        </w:rPr>
        <w:t>tardies</w:t>
      </w:r>
      <w:proofErr w:type="spellEnd"/>
      <w:r>
        <w:rPr>
          <w:rFonts w:ascii="Arial" w:eastAsia="Arial" w:hAnsi="Arial" w:cs="Arial"/>
          <w:sz w:val="24"/>
          <w:szCs w:val="24"/>
        </w:rPr>
        <w:t>.</w:t>
      </w:r>
    </w:p>
    <w:p w:rsidR="003D11DB" w:rsidRDefault="001B069A">
      <w:pPr>
        <w:numPr>
          <w:ilvl w:val="0"/>
          <w:numId w:val="6"/>
        </w:numPr>
        <w:spacing w:line="240" w:lineRule="auto"/>
        <w:rPr>
          <w:rFonts w:ascii="Arial" w:eastAsia="Arial" w:hAnsi="Arial" w:cs="Arial"/>
          <w:sz w:val="24"/>
          <w:szCs w:val="24"/>
        </w:rPr>
      </w:pPr>
      <w:r>
        <w:rPr>
          <w:rFonts w:ascii="Arial" w:eastAsia="Arial" w:hAnsi="Arial" w:cs="Arial"/>
          <w:sz w:val="24"/>
          <w:szCs w:val="24"/>
        </w:rPr>
        <w:t>Maintains a test average of at least 75.</w:t>
      </w:r>
    </w:p>
    <w:p w:rsidR="003D11DB" w:rsidRDefault="001B069A">
      <w:pPr>
        <w:numPr>
          <w:ilvl w:val="0"/>
          <w:numId w:val="6"/>
        </w:numPr>
        <w:spacing w:line="240" w:lineRule="auto"/>
        <w:rPr>
          <w:rFonts w:ascii="Arial" w:eastAsia="Arial" w:hAnsi="Arial" w:cs="Arial"/>
          <w:sz w:val="24"/>
          <w:szCs w:val="24"/>
        </w:rPr>
      </w:pPr>
      <w:r>
        <w:rPr>
          <w:rFonts w:ascii="Arial" w:eastAsia="Arial" w:hAnsi="Arial" w:cs="Arial"/>
          <w:sz w:val="24"/>
          <w:szCs w:val="24"/>
        </w:rPr>
        <w:t>Passes all required skill tests/evaluations.</w:t>
      </w:r>
    </w:p>
    <w:p w:rsidR="003D11DB" w:rsidRDefault="001B069A">
      <w:pPr>
        <w:spacing w:line="240" w:lineRule="auto"/>
        <w:rPr>
          <w:rFonts w:ascii="Arial" w:eastAsia="Arial" w:hAnsi="Arial" w:cs="Arial"/>
          <w:b/>
          <w:sz w:val="24"/>
          <w:szCs w:val="24"/>
        </w:rPr>
      </w:pPr>
      <w:r>
        <w:rPr>
          <w:rFonts w:ascii="Arial" w:eastAsia="Arial" w:hAnsi="Arial" w:cs="Arial"/>
          <w:b/>
          <w:sz w:val="24"/>
          <w:szCs w:val="24"/>
        </w:rPr>
        <w:t>My Pledge to you:</w:t>
      </w:r>
    </w:p>
    <w:p w:rsidR="003D11DB" w:rsidRDefault="001B069A">
      <w:pPr>
        <w:spacing w:line="240" w:lineRule="auto"/>
        <w:rPr>
          <w:rFonts w:ascii="Arial" w:eastAsia="Arial" w:hAnsi="Arial" w:cs="Arial"/>
          <w:sz w:val="24"/>
          <w:szCs w:val="24"/>
        </w:rPr>
      </w:pPr>
      <w:r>
        <w:rPr>
          <w:rFonts w:ascii="Arial" w:eastAsia="Arial" w:hAnsi="Arial" w:cs="Arial"/>
          <w:sz w:val="24"/>
          <w:szCs w:val="24"/>
        </w:rPr>
        <w:t>1) I will trust you until you give me reason to do otherwise.</w:t>
      </w:r>
    </w:p>
    <w:p w:rsidR="003D11DB" w:rsidRDefault="001B069A">
      <w:pPr>
        <w:spacing w:line="240" w:lineRule="auto"/>
        <w:rPr>
          <w:rFonts w:ascii="Arial" w:eastAsia="Arial" w:hAnsi="Arial" w:cs="Arial"/>
          <w:sz w:val="24"/>
          <w:szCs w:val="24"/>
        </w:rPr>
      </w:pPr>
      <w:r>
        <w:rPr>
          <w:rFonts w:ascii="Arial" w:eastAsia="Arial" w:hAnsi="Arial" w:cs="Arial"/>
          <w:sz w:val="24"/>
          <w:szCs w:val="24"/>
        </w:rPr>
        <w:t>2) I will respect you and work with you to solve problems.</w:t>
      </w:r>
    </w:p>
    <w:p w:rsidR="003D11DB" w:rsidRDefault="001B069A">
      <w:pPr>
        <w:spacing w:line="240" w:lineRule="auto"/>
        <w:rPr>
          <w:rFonts w:ascii="Arial" w:eastAsia="Arial" w:hAnsi="Arial" w:cs="Arial"/>
          <w:sz w:val="24"/>
          <w:szCs w:val="24"/>
        </w:rPr>
      </w:pPr>
      <w:r>
        <w:rPr>
          <w:rFonts w:ascii="Arial" w:eastAsia="Arial" w:hAnsi="Arial" w:cs="Arial"/>
          <w:sz w:val="24"/>
          <w:szCs w:val="24"/>
        </w:rPr>
        <w:t>3) I will promptly correct and offer feedback on your work.</w:t>
      </w:r>
    </w:p>
    <w:p w:rsidR="003D11DB" w:rsidRDefault="001B069A">
      <w:pPr>
        <w:spacing w:line="240" w:lineRule="auto"/>
        <w:rPr>
          <w:rFonts w:ascii="Arial" w:eastAsia="Arial" w:hAnsi="Arial" w:cs="Arial"/>
          <w:sz w:val="24"/>
          <w:szCs w:val="24"/>
        </w:rPr>
      </w:pPr>
      <w:r>
        <w:rPr>
          <w:rFonts w:ascii="Arial" w:eastAsia="Arial" w:hAnsi="Arial" w:cs="Arial"/>
          <w:sz w:val="24"/>
          <w:szCs w:val="24"/>
        </w:rPr>
        <w:t>4) I will work with you to meet learning goals.</w:t>
      </w:r>
    </w:p>
    <w:p w:rsidR="003D11DB" w:rsidRDefault="001B069A">
      <w:pPr>
        <w:spacing w:line="240" w:lineRule="auto"/>
        <w:rPr>
          <w:rFonts w:ascii="Arial" w:eastAsia="Arial" w:hAnsi="Arial" w:cs="Arial"/>
          <w:sz w:val="24"/>
          <w:szCs w:val="24"/>
        </w:rPr>
      </w:pPr>
      <w:r>
        <w:rPr>
          <w:rFonts w:ascii="Arial" w:eastAsia="Arial" w:hAnsi="Arial" w:cs="Arial"/>
          <w:sz w:val="24"/>
          <w:szCs w:val="24"/>
        </w:rPr>
        <w:t>5) I will offer extra help and alternative assignments should you need them.</w:t>
      </w:r>
    </w:p>
    <w:p w:rsidR="003D11DB" w:rsidRDefault="001B069A">
      <w:pPr>
        <w:spacing w:line="240" w:lineRule="auto"/>
        <w:rPr>
          <w:rFonts w:ascii="Arial" w:eastAsia="Arial" w:hAnsi="Arial" w:cs="Arial"/>
          <w:sz w:val="24"/>
          <w:szCs w:val="24"/>
        </w:rPr>
      </w:pPr>
      <w:r>
        <w:rPr>
          <w:rFonts w:ascii="Arial" w:eastAsia="Arial" w:hAnsi="Arial" w:cs="Arial"/>
          <w:b/>
          <w:sz w:val="24"/>
          <w:szCs w:val="24"/>
        </w:rPr>
        <w:t xml:space="preserve">Culminating Product(s): </w:t>
      </w:r>
      <w:r>
        <w:rPr>
          <w:rFonts w:ascii="Arial" w:eastAsia="Arial" w:hAnsi="Arial" w:cs="Arial"/>
          <w:sz w:val="24"/>
          <w:szCs w:val="24"/>
        </w:rPr>
        <w:t xml:space="preserve">Each student will create and complete a </w:t>
      </w:r>
      <w:proofErr w:type="spellStart"/>
      <w:r>
        <w:rPr>
          <w:rFonts w:ascii="Arial" w:eastAsia="Arial" w:hAnsi="Arial" w:cs="Arial"/>
          <w:sz w:val="24"/>
          <w:szCs w:val="24"/>
        </w:rPr>
        <w:t>Kuder</w:t>
      </w:r>
      <w:proofErr w:type="spellEnd"/>
      <w:r>
        <w:rPr>
          <w:rFonts w:ascii="Arial" w:eastAsia="Arial" w:hAnsi="Arial" w:cs="Arial"/>
          <w:sz w:val="24"/>
          <w:szCs w:val="24"/>
        </w:rPr>
        <w:t xml:space="preserve"> account that will include an electronic portfolio and a four-year plan.</w:t>
      </w:r>
    </w:p>
    <w:p w:rsidR="003D11DB" w:rsidRDefault="001B069A">
      <w:pPr>
        <w:spacing w:line="240" w:lineRule="auto"/>
        <w:rPr>
          <w:rFonts w:ascii="Arial" w:eastAsia="Arial" w:hAnsi="Arial" w:cs="Arial"/>
          <w:sz w:val="24"/>
          <w:szCs w:val="24"/>
        </w:rPr>
      </w:pPr>
      <w:r>
        <w:rPr>
          <w:rFonts w:ascii="Arial" w:eastAsia="Arial" w:hAnsi="Arial" w:cs="Arial"/>
          <w:b/>
          <w:sz w:val="24"/>
          <w:szCs w:val="24"/>
        </w:rPr>
        <w:t xml:space="preserve">Available Student Industry Credential(s): </w:t>
      </w:r>
      <w:r>
        <w:rPr>
          <w:rFonts w:ascii="Arial" w:eastAsia="Arial" w:hAnsi="Arial" w:cs="Arial"/>
          <w:sz w:val="24"/>
          <w:szCs w:val="24"/>
        </w:rPr>
        <w:t>CPR certification</w:t>
      </w:r>
    </w:p>
    <w:p w:rsidR="003D11DB" w:rsidRDefault="001B069A">
      <w:pPr>
        <w:spacing w:after="0" w:line="240" w:lineRule="auto"/>
        <w:rPr>
          <w:rFonts w:ascii="Arial" w:eastAsia="Arial" w:hAnsi="Arial" w:cs="Arial"/>
          <w:sz w:val="24"/>
          <w:szCs w:val="24"/>
        </w:rPr>
      </w:pPr>
      <w:r>
        <w:rPr>
          <w:rFonts w:ascii="Arial" w:eastAsia="Arial" w:hAnsi="Arial" w:cs="Arial"/>
          <w:b/>
          <w:sz w:val="24"/>
          <w:szCs w:val="24"/>
        </w:rPr>
        <w:t xml:space="preserve">Agreement:  </w:t>
      </w:r>
      <w:r>
        <w:rPr>
          <w:rFonts w:ascii="Arial" w:eastAsia="Arial" w:hAnsi="Arial" w:cs="Arial"/>
          <w:sz w:val="24"/>
          <w:szCs w:val="24"/>
        </w:rPr>
        <w:t>Please go to the following link and submit</w:t>
      </w:r>
      <w:r>
        <w:rPr>
          <w:rFonts w:ascii="Arial" w:eastAsia="Arial" w:hAnsi="Arial" w:cs="Arial"/>
          <w:sz w:val="24"/>
          <w:szCs w:val="24"/>
        </w:rPr>
        <w:t xml:space="preserve"> the electronic signature for parent </w:t>
      </w:r>
      <w:r>
        <w:rPr>
          <w:rFonts w:ascii="Arial" w:eastAsia="Arial" w:hAnsi="Arial" w:cs="Arial"/>
          <w:b/>
          <w:i/>
          <w:sz w:val="24"/>
          <w:szCs w:val="24"/>
          <w:u w:val="single"/>
        </w:rPr>
        <w:t>and</w:t>
      </w:r>
      <w:r>
        <w:rPr>
          <w:rFonts w:ascii="Arial" w:eastAsia="Arial" w:hAnsi="Arial" w:cs="Arial"/>
          <w:sz w:val="24"/>
          <w:szCs w:val="24"/>
        </w:rPr>
        <w:t xml:space="preserve"> student. </w:t>
      </w:r>
    </w:p>
    <w:p w:rsidR="003D11DB" w:rsidRDefault="003D11DB">
      <w:pPr>
        <w:spacing w:line="240" w:lineRule="auto"/>
        <w:rPr>
          <w:rFonts w:ascii="Arial" w:eastAsia="Arial" w:hAnsi="Arial" w:cs="Arial"/>
          <w:sz w:val="20"/>
          <w:szCs w:val="20"/>
        </w:rPr>
      </w:pPr>
    </w:p>
    <w:p w:rsidR="003D11DB" w:rsidRDefault="003D11DB">
      <w:pPr>
        <w:spacing w:line="240" w:lineRule="auto"/>
        <w:rPr>
          <w:rFonts w:ascii="Arial" w:eastAsia="Arial" w:hAnsi="Arial" w:cs="Arial"/>
          <w:sz w:val="20"/>
          <w:szCs w:val="20"/>
        </w:rPr>
      </w:pPr>
    </w:p>
    <w:p w:rsidR="003D11DB" w:rsidRDefault="003D11DB">
      <w:pPr>
        <w:spacing w:line="240" w:lineRule="auto"/>
        <w:rPr>
          <w:rFonts w:ascii="Arial" w:eastAsia="Arial" w:hAnsi="Arial" w:cs="Arial"/>
          <w:sz w:val="20"/>
          <w:szCs w:val="20"/>
        </w:rPr>
      </w:pPr>
    </w:p>
    <w:sectPr w:rsidR="003D11D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1EA6"/>
    <w:multiLevelType w:val="multilevel"/>
    <w:tmpl w:val="0A909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65A35"/>
    <w:multiLevelType w:val="multilevel"/>
    <w:tmpl w:val="D21C2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7F51AC"/>
    <w:multiLevelType w:val="multilevel"/>
    <w:tmpl w:val="F162F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B2460E"/>
    <w:multiLevelType w:val="multilevel"/>
    <w:tmpl w:val="9CEA270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15:restartNumberingAfterBreak="0">
    <w:nsid w:val="282B28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346FDC"/>
    <w:multiLevelType w:val="multilevel"/>
    <w:tmpl w:val="5AEA5A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752F02"/>
    <w:multiLevelType w:val="multilevel"/>
    <w:tmpl w:val="3C1A2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7A42C3"/>
    <w:multiLevelType w:val="multilevel"/>
    <w:tmpl w:val="D346A4C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3DBA41C1"/>
    <w:multiLevelType w:val="multilevel"/>
    <w:tmpl w:val="8708D3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03012BB"/>
    <w:multiLevelType w:val="multilevel"/>
    <w:tmpl w:val="A25E5D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CA23EF"/>
    <w:multiLevelType w:val="multilevel"/>
    <w:tmpl w:val="88409C8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CFC6906"/>
    <w:multiLevelType w:val="multilevel"/>
    <w:tmpl w:val="9498318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9B72F0"/>
    <w:multiLevelType w:val="multilevel"/>
    <w:tmpl w:val="681EC3B4"/>
    <w:lvl w:ilvl="0">
      <w:start w:val="1"/>
      <w:numFmt w:val="bullet"/>
      <w:lvlText w:val="●"/>
      <w:lvlJc w:val="left"/>
      <w:pPr>
        <w:ind w:left="1501" w:hanging="360"/>
      </w:pPr>
      <w:rPr>
        <w:rFonts w:ascii="Arial" w:eastAsia="Arial" w:hAnsi="Arial" w:cs="Arial"/>
      </w:rPr>
    </w:lvl>
    <w:lvl w:ilvl="1">
      <w:start w:val="1"/>
      <w:numFmt w:val="bullet"/>
      <w:lvlText w:val="o"/>
      <w:lvlJc w:val="left"/>
      <w:pPr>
        <w:ind w:left="2221" w:hanging="360"/>
      </w:pPr>
      <w:rPr>
        <w:rFonts w:ascii="Arial" w:eastAsia="Arial" w:hAnsi="Arial" w:cs="Arial"/>
      </w:rPr>
    </w:lvl>
    <w:lvl w:ilvl="2">
      <w:start w:val="1"/>
      <w:numFmt w:val="bullet"/>
      <w:lvlText w:val="▪"/>
      <w:lvlJc w:val="left"/>
      <w:pPr>
        <w:ind w:left="2941" w:hanging="360"/>
      </w:pPr>
      <w:rPr>
        <w:rFonts w:ascii="Arial" w:eastAsia="Arial" w:hAnsi="Arial" w:cs="Arial"/>
      </w:rPr>
    </w:lvl>
    <w:lvl w:ilvl="3">
      <w:start w:val="1"/>
      <w:numFmt w:val="bullet"/>
      <w:lvlText w:val="●"/>
      <w:lvlJc w:val="left"/>
      <w:pPr>
        <w:ind w:left="3661" w:hanging="360"/>
      </w:pPr>
      <w:rPr>
        <w:rFonts w:ascii="Arial" w:eastAsia="Arial" w:hAnsi="Arial" w:cs="Arial"/>
      </w:rPr>
    </w:lvl>
    <w:lvl w:ilvl="4">
      <w:start w:val="1"/>
      <w:numFmt w:val="bullet"/>
      <w:lvlText w:val="o"/>
      <w:lvlJc w:val="left"/>
      <w:pPr>
        <w:ind w:left="4381" w:hanging="360"/>
      </w:pPr>
      <w:rPr>
        <w:rFonts w:ascii="Arial" w:eastAsia="Arial" w:hAnsi="Arial" w:cs="Arial"/>
      </w:rPr>
    </w:lvl>
    <w:lvl w:ilvl="5">
      <w:start w:val="1"/>
      <w:numFmt w:val="bullet"/>
      <w:lvlText w:val="▪"/>
      <w:lvlJc w:val="left"/>
      <w:pPr>
        <w:ind w:left="5101" w:hanging="360"/>
      </w:pPr>
      <w:rPr>
        <w:rFonts w:ascii="Arial" w:eastAsia="Arial" w:hAnsi="Arial" w:cs="Arial"/>
      </w:rPr>
    </w:lvl>
    <w:lvl w:ilvl="6">
      <w:start w:val="1"/>
      <w:numFmt w:val="bullet"/>
      <w:lvlText w:val="●"/>
      <w:lvlJc w:val="left"/>
      <w:pPr>
        <w:ind w:left="5821" w:hanging="360"/>
      </w:pPr>
      <w:rPr>
        <w:rFonts w:ascii="Arial" w:eastAsia="Arial" w:hAnsi="Arial" w:cs="Arial"/>
      </w:rPr>
    </w:lvl>
    <w:lvl w:ilvl="7">
      <w:start w:val="1"/>
      <w:numFmt w:val="bullet"/>
      <w:lvlText w:val="o"/>
      <w:lvlJc w:val="left"/>
      <w:pPr>
        <w:ind w:left="6541" w:hanging="360"/>
      </w:pPr>
      <w:rPr>
        <w:rFonts w:ascii="Arial" w:eastAsia="Arial" w:hAnsi="Arial" w:cs="Arial"/>
      </w:rPr>
    </w:lvl>
    <w:lvl w:ilvl="8">
      <w:start w:val="1"/>
      <w:numFmt w:val="bullet"/>
      <w:lvlText w:val="▪"/>
      <w:lvlJc w:val="left"/>
      <w:pPr>
        <w:ind w:left="7261" w:hanging="360"/>
      </w:pPr>
      <w:rPr>
        <w:rFonts w:ascii="Arial" w:eastAsia="Arial" w:hAnsi="Arial" w:cs="Arial"/>
      </w:rPr>
    </w:lvl>
  </w:abstractNum>
  <w:abstractNum w:abstractNumId="13" w15:restartNumberingAfterBreak="0">
    <w:nsid w:val="6F0B45CF"/>
    <w:multiLevelType w:val="multilevel"/>
    <w:tmpl w:val="D338B4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174EFC"/>
    <w:multiLevelType w:val="multilevel"/>
    <w:tmpl w:val="9D902E32"/>
    <w:lvl w:ilvl="0">
      <w:start w:val="1"/>
      <w:numFmt w:val="upperLetter"/>
      <w:lvlText w:val="%1."/>
      <w:lvlJc w:val="left"/>
      <w:pPr>
        <w:ind w:left="781" w:hanging="360"/>
      </w:pPr>
    </w:lvl>
    <w:lvl w:ilvl="1">
      <w:start w:val="1"/>
      <w:numFmt w:val="lowerLetter"/>
      <w:lvlText w:val="%2."/>
      <w:lvlJc w:val="left"/>
      <w:pPr>
        <w:ind w:left="1501" w:hanging="360"/>
      </w:pPr>
    </w:lvl>
    <w:lvl w:ilvl="2">
      <w:start w:val="1"/>
      <w:numFmt w:val="lowerRoman"/>
      <w:lvlText w:val="%3."/>
      <w:lvlJc w:val="right"/>
      <w:pPr>
        <w:ind w:left="2221" w:hanging="180"/>
      </w:pPr>
    </w:lvl>
    <w:lvl w:ilvl="3">
      <w:start w:val="1"/>
      <w:numFmt w:val="decimal"/>
      <w:lvlText w:val="%4."/>
      <w:lvlJc w:val="left"/>
      <w:pPr>
        <w:ind w:left="2941" w:hanging="360"/>
      </w:pPr>
    </w:lvl>
    <w:lvl w:ilvl="4">
      <w:start w:val="1"/>
      <w:numFmt w:val="lowerLetter"/>
      <w:lvlText w:val="%5."/>
      <w:lvlJc w:val="left"/>
      <w:pPr>
        <w:ind w:left="3661" w:hanging="360"/>
      </w:pPr>
    </w:lvl>
    <w:lvl w:ilvl="5">
      <w:start w:val="1"/>
      <w:numFmt w:val="lowerRoman"/>
      <w:lvlText w:val="%6."/>
      <w:lvlJc w:val="right"/>
      <w:pPr>
        <w:ind w:left="4381" w:hanging="180"/>
      </w:pPr>
    </w:lvl>
    <w:lvl w:ilvl="6">
      <w:start w:val="1"/>
      <w:numFmt w:val="decimal"/>
      <w:lvlText w:val="%7."/>
      <w:lvlJc w:val="left"/>
      <w:pPr>
        <w:ind w:left="5101" w:hanging="360"/>
      </w:pPr>
    </w:lvl>
    <w:lvl w:ilvl="7">
      <w:start w:val="1"/>
      <w:numFmt w:val="lowerLetter"/>
      <w:lvlText w:val="%8."/>
      <w:lvlJc w:val="left"/>
      <w:pPr>
        <w:ind w:left="5821" w:hanging="360"/>
      </w:pPr>
    </w:lvl>
    <w:lvl w:ilvl="8">
      <w:start w:val="1"/>
      <w:numFmt w:val="lowerRoman"/>
      <w:lvlText w:val="%9."/>
      <w:lvlJc w:val="right"/>
      <w:pPr>
        <w:ind w:left="6541" w:hanging="180"/>
      </w:pPr>
    </w:lvl>
  </w:abstractNum>
  <w:abstractNum w:abstractNumId="15" w15:restartNumberingAfterBreak="0">
    <w:nsid w:val="7EC400FE"/>
    <w:multiLevelType w:val="multilevel"/>
    <w:tmpl w:val="992E1E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5"/>
  </w:num>
  <w:num w:numId="3">
    <w:abstractNumId w:val="14"/>
  </w:num>
  <w:num w:numId="4">
    <w:abstractNumId w:val="8"/>
  </w:num>
  <w:num w:numId="5">
    <w:abstractNumId w:val="13"/>
  </w:num>
  <w:num w:numId="6">
    <w:abstractNumId w:val="2"/>
  </w:num>
  <w:num w:numId="7">
    <w:abstractNumId w:val="1"/>
  </w:num>
  <w:num w:numId="8">
    <w:abstractNumId w:val="9"/>
  </w:num>
  <w:num w:numId="9">
    <w:abstractNumId w:val="4"/>
  </w:num>
  <w:num w:numId="10">
    <w:abstractNumId w:val="11"/>
  </w:num>
  <w:num w:numId="11">
    <w:abstractNumId w:val="6"/>
  </w:num>
  <w:num w:numId="12">
    <w:abstractNumId w:val="5"/>
  </w:num>
  <w:num w:numId="13">
    <w:abstractNumId w:val="12"/>
  </w:num>
  <w:num w:numId="14">
    <w:abstractNumId w:val="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DB"/>
    <w:rsid w:val="001B069A"/>
    <w:rsid w:val="003D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FB565-1F7F-40A3-9862-CB45DE7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 John</dc:creator>
  <cp:lastModifiedBy>Hardin, John</cp:lastModifiedBy>
  <cp:revision>2</cp:revision>
  <dcterms:created xsi:type="dcterms:W3CDTF">2017-08-11T14:24:00Z</dcterms:created>
  <dcterms:modified xsi:type="dcterms:W3CDTF">2017-08-11T14:24:00Z</dcterms:modified>
</cp:coreProperties>
</file>