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F9BA" w14:textId="4DFEF8A6" w:rsidR="006723E8" w:rsidRPr="006723E8" w:rsidRDefault="006723E8" w:rsidP="006723E8">
      <w:r>
        <w:rPr>
          <w:noProof/>
        </w:rPr>
        <w:drawing>
          <wp:inline distT="0" distB="0" distL="0" distR="0" wp14:anchorId="4995E2B4" wp14:editId="6E9BE9E2">
            <wp:extent cx="5568950" cy="822960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3E8" w:rsidRPr="0067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E8"/>
    <w:rsid w:val="006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2A06"/>
  <w15:chartTrackingRefBased/>
  <w15:docId w15:val="{3B754094-B85F-4156-B6A6-37176AFA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cdunn@monroeacademy.org</dc:creator>
  <cp:keywords/>
  <dc:description/>
  <cp:lastModifiedBy>cdunn@monroeacademy.org</cp:lastModifiedBy>
  <cp:revision>1</cp:revision>
  <dcterms:created xsi:type="dcterms:W3CDTF">2023-03-24T14:17:00Z</dcterms:created>
  <dcterms:modified xsi:type="dcterms:W3CDTF">2023-03-24T14:18:00Z</dcterms:modified>
</cp:coreProperties>
</file>