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3C" w:rsidRDefault="00BF583C" w:rsidP="00BF583C">
      <w:pPr>
        <w:rPr>
          <w:b/>
          <w:sz w:val="24"/>
          <w:szCs w:val="24"/>
        </w:rPr>
      </w:pPr>
      <w:r w:rsidRPr="009B55D5">
        <w:rPr>
          <w:b/>
          <w:sz w:val="24"/>
          <w:szCs w:val="24"/>
        </w:rPr>
        <w:t>TEACHER: C. Austin</w:t>
      </w:r>
    </w:p>
    <w:p w:rsidR="00BF583C" w:rsidRPr="00BD05FA" w:rsidRDefault="00BF583C" w:rsidP="00BF583C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Anatomy &amp; Physiology Week of 25 September 2017</w:t>
      </w:r>
    </w:p>
    <w:bookmarkEnd w:id="0"/>
    <w:tbl>
      <w:tblPr>
        <w:tblStyle w:val="TableGrid"/>
        <w:tblW w:w="152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BF583C" w:rsidTr="002B214C">
        <w:trPr>
          <w:trHeight w:val="935"/>
        </w:trPr>
        <w:tc>
          <w:tcPr>
            <w:tcW w:w="1080" w:type="dxa"/>
          </w:tcPr>
          <w:p w:rsidR="00BF583C" w:rsidRDefault="00BF583C" w:rsidP="002B214C">
            <w:pPr>
              <w:rPr>
                <w:b/>
                <w:sz w:val="18"/>
                <w:szCs w:val="18"/>
              </w:rPr>
            </w:pPr>
          </w:p>
          <w:p w:rsidR="00BF583C" w:rsidRPr="009B55D5" w:rsidRDefault="00BF583C" w:rsidP="002B214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Anatomy Physiology</w:t>
            </w:r>
          </w:p>
        </w:tc>
        <w:tc>
          <w:tcPr>
            <w:tcW w:w="2610" w:type="dxa"/>
          </w:tcPr>
          <w:p w:rsidR="00BF583C" w:rsidRPr="009B55D5" w:rsidRDefault="00BF583C" w:rsidP="002B214C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BF583C" w:rsidRPr="009B55D5" w:rsidRDefault="00BF583C" w:rsidP="002B214C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BF583C" w:rsidRPr="009B55D5" w:rsidRDefault="00BF583C" w:rsidP="002B214C">
            <w:pPr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9B55D5">
              <w:rPr>
                <w:b/>
              </w:rPr>
              <w:t>DAY</w:t>
            </w:r>
          </w:p>
        </w:tc>
        <w:tc>
          <w:tcPr>
            <w:tcW w:w="3060" w:type="dxa"/>
          </w:tcPr>
          <w:p w:rsidR="00BF583C" w:rsidRPr="002C24F5" w:rsidRDefault="00BF583C" w:rsidP="002B214C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BF583C" w:rsidRPr="0083111B" w:rsidRDefault="00BF583C" w:rsidP="002B214C">
            <w:pPr>
              <w:jc w:val="right"/>
            </w:pPr>
          </w:p>
        </w:tc>
        <w:tc>
          <w:tcPr>
            <w:tcW w:w="2700" w:type="dxa"/>
          </w:tcPr>
          <w:p w:rsidR="00BF583C" w:rsidRDefault="00BF583C" w:rsidP="002B214C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BF583C" w:rsidTr="002B214C">
        <w:trPr>
          <w:trHeight w:val="575"/>
        </w:trPr>
        <w:tc>
          <w:tcPr>
            <w:tcW w:w="1080" w:type="dxa"/>
          </w:tcPr>
          <w:p w:rsidR="00BF583C" w:rsidRDefault="00BF583C" w:rsidP="002B214C">
            <w:r>
              <w:t>ACCRS:</w:t>
            </w:r>
          </w:p>
        </w:tc>
        <w:tc>
          <w:tcPr>
            <w:tcW w:w="2610" w:type="dxa"/>
          </w:tcPr>
          <w:p w:rsidR="00BF583C" w:rsidRDefault="00BF583C" w:rsidP="002B214C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BF583C" w:rsidRDefault="00BF583C" w:rsidP="002B214C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BF583C" w:rsidRDefault="00BF583C" w:rsidP="002B214C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</w:tcPr>
          <w:p w:rsidR="00BF583C" w:rsidRDefault="00BF583C" w:rsidP="002B214C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</w:tcPr>
          <w:p w:rsidR="00BF583C" w:rsidRDefault="00BF583C" w:rsidP="002B214C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BF583C" w:rsidTr="002B214C">
        <w:trPr>
          <w:trHeight w:val="890"/>
        </w:trPr>
        <w:tc>
          <w:tcPr>
            <w:tcW w:w="1080" w:type="dxa"/>
          </w:tcPr>
          <w:p w:rsidR="00BF583C" w:rsidRDefault="00BF583C" w:rsidP="002B214C">
            <w:r>
              <w:t>Before:</w:t>
            </w:r>
          </w:p>
        </w:tc>
        <w:tc>
          <w:tcPr>
            <w:tcW w:w="2610" w:type="dxa"/>
          </w:tcPr>
          <w:p w:rsidR="00BF583C" w:rsidRDefault="00BF583C" w:rsidP="002B214C">
            <w:r>
              <w:t>Class Policy</w:t>
            </w:r>
          </w:p>
          <w:p w:rsidR="00BF583C" w:rsidRDefault="00BF583C" w:rsidP="002B214C">
            <w:r>
              <w:t>Table Talk: Review Chemistry Basics</w:t>
            </w:r>
          </w:p>
          <w:p w:rsidR="00BF583C" w:rsidRDefault="00BF583C" w:rsidP="002B214C">
            <w:r>
              <w:t>How do Inorganic and Organic Molecules Differ</w:t>
            </w:r>
          </w:p>
          <w:p w:rsidR="00BF583C" w:rsidRDefault="00BF583C" w:rsidP="002B214C"/>
        </w:tc>
        <w:tc>
          <w:tcPr>
            <w:tcW w:w="2880" w:type="dxa"/>
          </w:tcPr>
          <w:p w:rsidR="00BF583C" w:rsidRDefault="00BF583C" w:rsidP="002B214C">
            <w:r>
              <w:t>Class Policy</w:t>
            </w:r>
          </w:p>
          <w:p w:rsidR="00BF583C" w:rsidRDefault="00BF583C" w:rsidP="00BF583C">
            <w:r>
              <w:t xml:space="preserve">Table Talk: </w:t>
            </w:r>
            <w:r w:rsidR="002B214C">
              <w:t>Name the Inorganic substances common in body fluids</w:t>
            </w:r>
          </w:p>
        </w:tc>
        <w:tc>
          <w:tcPr>
            <w:tcW w:w="2880" w:type="dxa"/>
          </w:tcPr>
          <w:p w:rsidR="00BF583C" w:rsidRDefault="00BF583C" w:rsidP="002B214C">
            <w:r>
              <w:t>Class Policy</w:t>
            </w:r>
          </w:p>
          <w:p w:rsidR="00BF583C" w:rsidRDefault="00B307D7" w:rsidP="002B214C">
            <w:r>
              <w:t>Table Talk: How do electrolytes and nonelectrolytes differ?</w:t>
            </w:r>
          </w:p>
        </w:tc>
        <w:tc>
          <w:tcPr>
            <w:tcW w:w="3060" w:type="dxa"/>
          </w:tcPr>
          <w:p w:rsidR="00BF583C" w:rsidRDefault="00BF583C" w:rsidP="002B214C">
            <w:r>
              <w:t>Table Talk: Identify The Types of Chemical Reactions</w:t>
            </w:r>
            <w:r w:rsidR="00B307D7">
              <w:t>.</w:t>
            </w:r>
          </w:p>
          <w:p w:rsidR="00B307D7" w:rsidRPr="00AC58B3" w:rsidRDefault="00B307D7" w:rsidP="002B214C">
            <w:r>
              <w:t>Describe the importance of Nucleic Acid</w:t>
            </w:r>
          </w:p>
        </w:tc>
        <w:tc>
          <w:tcPr>
            <w:tcW w:w="2700" w:type="dxa"/>
          </w:tcPr>
          <w:p w:rsidR="001A2C7B" w:rsidRDefault="001A2C7B" w:rsidP="002B214C"/>
          <w:p w:rsidR="00BF583C" w:rsidRPr="00AC58B3" w:rsidRDefault="001A2C7B" w:rsidP="002B214C">
            <w:r>
              <w:t xml:space="preserve">Interactive Anatomical Games </w:t>
            </w:r>
          </w:p>
        </w:tc>
      </w:tr>
      <w:tr w:rsidR="00BF583C" w:rsidTr="002B214C">
        <w:trPr>
          <w:trHeight w:val="1862"/>
        </w:trPr>
        <w:tc>
          <w:tcPr>
            <w:tcW w:w="1080" w:type="dxa"/>
          </w:tcPr>
          <w:p w:rsidR="00BF583C" w:rsidRDefault="00BF583C" w:rsidP="002B214C">
            <w:r>
              <w:t>During:</w:t>
            </w:r>
          </w:p>
        </w:tc>
        <w:tc>
          <w:tcPr>
            <w:tcW w:w="2610" w:type="dxa"/>
          </w:tcPr>
          <w:p w:rsidR="00BF583C" w:rsidRDefault="00BF583C" w:rsidP="00BF583C">
            <w:r>
              <w:t>Make-Up Testing/Results</w:t>
            </w:r>
          </w:p>
          <w:p w:rsidR="00BF583C" w:rsidRDefault="00BF583C" w:rsidP="00BF583C"/>
          <w:p w:rsidR="00BF583C" w:rsidRDefault="00BF583C" w:rsidP="002B214C">
            <w:r>
              <w:t>Continue working on chemistry activity sheet</w:t>
            </w:r>
          </w:p>
        </w:tc>
        <w:tc>
          <w:tcPr>
            <w:tcW w:w="2880" w:type="dxa"/>
          </w:tcPr>
          <w:p w:rsidR="00BF583C" w:rsidRDefault="00BF583C" w:rsidP="00BF583C">
            <w:r>
              <w:t>Lecture</w:t>
            </w:r>
            <w:r w:rsidR="00B307D7">
              <w:t xml:space="preserve"> (optional)</w:t>
            </w:r>
            <w:r>
              <w:t>: Organic and Inorganic substances in the body</w:t>
            </w:r>
            <w:r w:rsidR="00B307D7">
              <w:t>.</w:t>
            </w:r>
          </w:p>
          <w:p w:rsidR="00BF583C" w:rsidRDefault="00BF583C" w:rsidP="00BF583C"/>
        </w:tc>
        <w:tc>
          <w:tcPr>
            <w:tcW w:w="2880" w:type="dxa"/>
          </w:tcPr>
          <w:p w:rsidR="00B307D7" w:rsidRDefault="00BF583C" w:rsidP="00B307D7">
            <w:r>
              <w:t xml:space="preserve">Lecture: </w:t>
            </w:r>
            <w:r w:rsidR="00B307D7">
              <w:t>Carbohydrate, Lipids, and Proteins.</w:t>
            </w:r>
          </w:p>
          <w:p w:rsidR="00BF583C" w:rsidRDefault="00BF583C" w:rsidP="002B214C"/>
        </w:tc>
        <w:tc>
          <w:tcPr>
            <w:tcW w:w="3060" w:type="dxa"/>
          </w:tcPr>
          <w:p w:rsidR="00BF583C" w:rsidRDefault="00BF583C" w:rsidP="002B214C">
            <w:r>
              <w:t xml:space="preserve">Lecture: </w:t>
            </w:r>
          </w:p>
          <w:p w:rsidR="00BF583C" w:rsidRDefault="00BF583C" w:rsidP="00BF583C">
            <w:pPr>
              <w:pStyle w:val="ListParagraph"/>
              <w:numPr>
                <w:ilvl w:val="0"/>
                <w:numId w:val="3"/>
              </w:numPr>
            </w:pPr>
            <w:r>
              <w:t>Acids and Bases</w:t>
            </w:r>
          </w:p>
          <w:p w:rsidR="00BF583C" w:rsidRDefault="00BF583C" w:rsidP="00BF583C">
            <w:pPr>
              <w:pStyle w:val="ListParagraph"/>
              <w:numPr>
                <w:ilvl w:val="0"/>
                <w:numId w:val="3"/>
              </w:numPr>
            </w:pPr>
            <w:r>
              <w:t>Chemical Reactions</w:t>
            </w:r>
          </w:p>
          <w:p w:rsidR="00BF583C" w:rsidRDefault="00BF583C" w:rsidP="00BF583C">
            <w:pPr>
              <w:pStyle w:val="ListParagraph"/>
              <w:numPr>
                <w:ilvl w:val="0"/>
                <w:numId w:val="3"/>
              </w:numPr>
            </w:pPr>
            <w:r>
              <w:t>Chemical Constituents of Cells</w:t>
            </w:r>
          </w:p>
          <w:p w:rsidR="00BF583C" w:rsidRPr="00AC58B3" w:rsidRDefault="00BF583C" w:rsidP="002B214C">
            <w:r>
              <w:t xml:space="preserve">               </w:t>
            </w:r>
          </w:p>
        </w:tc>
        <w:tc>
          <w:tcPr>
            <w:tcW w:w="2700" w:type="dxa"/>
          </w:tcPr>
          <w:p w:rsidR="00BF583C" w:rsidRPr="00AC58B3" w:rsidRDefault="001A2C7B" w:rsidP="001A2C7B">
            <w:pPr>
              <w:tabs>
                <w:tab w:val="center" w:pos="1242"/>
              </w:tabs>
            </w:pPr>
            <w:r>
              <w:t>Students play and compete in interactive Anatomical Games Contest</w:t>
            </w:r>
          </w:p>
        </w:tc>
      </w:tr>
      <w:tr w:rsidR="00BF583C" w:rsidTr="002B214C">
        <w:trPr>
          <w:trHeight w:val="683"/>
        </w:trPr>
        <w:tc>
          <w:tcPr>
            <w:tcW w:w="1080" w:type="dxa"/>
          </w:tcPr>
          <w:p w:rsidR="00BF583C" w:rsidRDefault="00BF583C" w:rsidP="002B214C">
            <w:r>
              <w:t>After:</w:t>
            </w:r>
          </w:p>
        </w:tc>
        <w:tc>
          <w:tcPr>
            <w:tcW w:w="2610" w:type="dxa"/>
          </w:tcPr>
          <w:p w:rsidR="00BF583C" w:rsidRDefault="00BF583C" w:rsidP="002B214C">
            <w:r>
              <w:t>Complete and turn in activity sheets</w:t>
            </w:r>
          </w:p>
        </w:tc>
        <w:tc>
          <w:tcPr>
            <w:tcW w:w="2880" w:type="dxa"/>
          </w:tcPr>
          <w:p w:rsidR="00BF583C" w:rsidRDefault="00BF583C" w:rsidP="002B214C">
            <w:r>
              <w:t>Exit Slip: 3 Questions</w:t>
            </w:r>
          </w:p>
        </w:tc>
        <w:tc>
          <w:tcPr>
            <w:tcW w:w="2880" w:type="dxa"/>
          </w:tcPr>
          <w:p w:rsidR="00BF583C" w:rsidRDefault="00BF583C" w:rsidP="002B214C">
            <w:r>
              <w:t>Exit Slip 5 Questions.</w:t>
            </w:r>
          </w:p>
        </w:tc>
        <w:tc>
          <w:tcPr>
            <w:tcW w:w="3060" w:type="dxa"/>
          </w:tcPr>
          <w:p w:rsidR="00BF583C" w:rsidRDefault="00BF583C" w:rsidP="002B214C">
            <w:r>
              <w:t>Exit Slip-5 questions</w:t>
            </w:r>
          </w:p>
        </w:tc>
        <w:tc>
          <w:tcPr>
            <w:tcW w:w="2700" w:type="dxa"/>
          </w:tcPr>
          <w:p w:rsidR="00BF583C" w:rsidRDefault="001A2C7B" w:rsidP="002B214C">
            <w:r>
              <w:t>Assess game final scores.</w:t>
            </w:r>
          </w:p>
        </w:tc>
      </w:tr>
      <w:tr w:rsidR="00BF583C" w:rsidTr="002B214C">
        <w:trPr>
          <w:trHeight w:val="873"/>
        </w:trPr>
        <w:tc>
          <w:tcPr>
            <w:tcW w:w="1080" w:type="dxa"/>
          </w:tcPr>
          <w:p w:rsidR="00BF583C" w:rsidRDefault="00BF583C" w:rsidP="002B214C">
            <w:r w:rsidRPr="00B77E51">
              <w:rPr>
                <w:sz w:val="18"/>
                <w:szCs w:val="18"/>
              </w:rPr>
              <w:t>Desired Outcome</w:t>
            </w:r>
            <w:r>
              <w:t>:</w:t>
            </w:r>
          </w:p>
        </w:tc>
        <w:tc>
          <w:tcPr>
            <w:tcW w:w="2610" w:type="dxa"/>
          </w:tcPr>
          <w:p w:rsidR="00BF583C" w:rsidRDefault="00BF583C" w:rsidP="002B214C">
            <w:r>
              <w:t xml:space="preserve">Students describe atomic and molecular structures found in organic and inorganic </w:t>
            </w:r>
            <w:r w:rsidR="002B214C">
              <w:t>molecules.</w:t>
            </w:r>
          </w:p>
        </w:tc>
        <w:tc>
          <w:tcPr>
            <w:tcW w:w="2880" w:type="dxa"/>
          </w:tcPr>
          <w:p w:rsidR="00BF583C" w:rsidRDefault="00BF583C" w:rsidP="00B307D7">
            <w:r>
              <w:t xml:space="preserve">Students correctly </w:t>
            </w:r>
            <w:r w:rsidR="00B307D7">
              <w:t>describe organic and inorganic substances in the body.</w:t>
            </w:r>
          </w:p>
        </w:tc>
        <w:tc>
          <w:tcPr>
            <w:tcW w:w="2880" w:type="dxa"/>
          </w:tcPr>
          <w:p w:rsidR="00BF583C" w:rsidRDefault="00BF583C" w:rsidP="00B307D7">
            <w:r>
              <w:t xml:space="preserve">Students describe </w:t>
            </w:r>
            <w:r w:rsidR="00B307D7">
              <w:t xml:space="preserve">the molecular structural differences and functions </w:t>
            </w:r>
            <w:r w:rsidR="00B307D7">
              <w:lastRenderedPageBreak/>
              <w:t>between Carbs, Lipids, Proteins</w:t>
            </w:r>
          </w:p>
        </w:tc>
        <w:tc>
          <w:tcPr>
            <w:tcW w:w="3060" w:type="dxa"/>
          </w:tcPr>
          <w:p w:rsidR="00BF583C" w:rsidRPr="00724092" w:rsidRDefault="00BF583C" w:rsidP="002B214C">
            <w:r>
              <w:lastRenderedPageBreak/>
              <w:t>Students determine the differences between acids and bases, pH values.</w:t>
            </w:r>
          </w:p>
        </w:tc>
        <w:tc>
          <w:tcPr>
            <w:tcW w:w="2700" w:type="dxa"/>
          </w:tcPr>
          <w:p w:rsidR="00BF583C" w:rsidRPr="00724092" w:rsidRDefault="001A2C7B" w:rsidP="002B214C">
            <w:r>
              <w:t>Reinforce body functions and molecular interactions throughout the human anatomy.</w:t>
            </w:r>
          </w:p>
        </w:tc>
      </w:tr>
      <w:tr w:rsidR="00BF583C" w:rsidTr="002B214C">
        <w:trPr>
          <w:trHeight w:val="1070"/>
        </w:trPr>
        <w:tc>
          <w:tcPr>
            <w:tcW w:w="1080" w:type="dxa"/>
          </w:tcPr>
          <w:p w:rsidR="00BF583C" w:rsidRDefault="00BF583C" w:rsidP="002B214C">
            <w:r>
              <w:t xml:space="preserve">Formative/Summative </w:t>
            </w:r>
          </w:p>
          <w:p w:rsidR="00BF583C" w:rsidRDefault="00BF583C" w:rsidP="002B214C">
            <w:r>
              <w:t>Assessment</w:t>
            </w:r>
          </w:p>
        </w:tc>
        <w:tc>
          <w:tcPr>
            <w:tcW w:w="2610" w:type="dxa"/>
          </w:tcPr>
          <w:p w:rsidR="00BF583C" w:rsidRDefault="00BF583C" w:rsidP="002B214C">
            <w:r>
              <w:t>Asses Activity sheets</w:t>
            </w:r>
          </w:p>
        </w:tc>
        <w:tc>
          <w:tcPr>
            <w:tcW w:w="2880" w:type="dxa"/>
          </w:tcPr>
          <w:p w:rsidR="00BF583C" w:rsidRPr="007736BF" w:rsidRDefault="00BF583C" w:rsidP="002B214C">
            <w:r>
              <w:t>Assess Exit Slips</w:t>
            </w:r>
          </w:p>
        </w:tc>
        <w:tc>
          <w:tcPr>
            <w:tcW w:w="2880" w:type="dxa"/>
          </w:tcPr>
          <w:p w:rsidR="00BF583C" w:rsidRDefault="00B307D7" w:rsidP="002B214C">
            <w:r>
              <w:t xml:space="preserve">Assess </w:t>
            </w:r>
            <w:r w:rsidR="00BF583C">
              <w:t>Exit Slip 5 Questions</w:t>
            </w:r>
          </w:p>
        </w:tc>
        <w:tc>
          <w:tcPr>
            <w:tcW w:w="3060" w:type="dxa"/>
          </w:tcPr>
          <w:p w:rsidR="00BF583C" w:rsidRDefault="00BF583C" w:rsidP="002B214C">
            <w:r>
              <w:t>Exit Slip 5 Questions</w:t>
            </w:r>
          </w:p>
        </w:tc>
        <w:tc>
          <w:tcPr>
            <w:tcW w:w="2700" w:type="dxa"/>
          </w:tcPr>
          <w:p w:rsidR="00BF583C" w:rsidRDefault="001A2C7B" w:rsidP="001A2C7B">
            <w:r>
              <w:t>Assess final scores from anatomy and announce winners.</w:t>
            </w:r>
          </w:p>
          <w:p w:rsidR="00BF583C" w:rsidRPr="00EE5899" w:rsidRDefault="00BF583C" w:rsidP="002B214C">
            <w:pPr>
              <w:jc w:val="right"/>
            </w:pPr>
          </w:p>
        </w:tc>
      </w:tr>
      <w:tr w:rsidR="00BF583C" w:rsidTr="002B214C">
        <w:trPr>
          <w:trHeight w:val="1070"/>
        </w:trPr>
        <w:tc>
          <w:tcPr>
            <w:tcW w:w="1080" w:type="dxa"/>
          </w:tcPr>
          <w:p w:rsidR="00BF583C" w:rsidRPr="00F35F83" w:rsidRDefault="00BF583C" w:rsidP="002B214C">
            <w:pPr>
              <w:rPr>
                <w:sz w:val="28"/>
                <w:szCs w:val="28"/>
              </w:rPr>
            </w:pPr>
            <w:r w:rsidRPr="00F35F83"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</w:tcPr>
          <w:p w:rsidR="00BF583C" w:rsidRDefault="002B214C" w:rsidP="002B214C">
            <w:r>
              <w:t>Review notes on chemical review.</w:t>
            </w:r>
          </w:p>
        </w:tc>
        <w:tc>
          <w:tcPr>
            <w:tcW w:w="2880" w:type="dxa"/>
          </w:tcPr>
          <w:p w:rsidR="00BF583C" w:rsidRDefault="00B307D7" w:rsidP="00B307D7">
            <w:r>
              <w:t>Review lecture notes</w:t>
            </w:r>
          </w:p>
        </w:tc>
        <w:tc>
          <w:tcPr>
            <w:tcW w:w="2880" w:type="dxa"/>
          </w:tcPr>
          <w:p w:rsidR="00BF583C" w:rsidRDefault="00B307D7" w:rsidP="002B214C">
            <w:r>
              <w:t>Review lecture notes</w:t>
            </w:r>
          </w:p>
        </w:tc>
        <w:tc>
          <w:tcPr>
            <w:tcW w:w="3060" w:type="dxa"/>
          </w:tcPr>
          <w:p w:rsidR="00BF583C" w:rsidRDefault="00BF583C" w:rsidP="001A2C7B">
            <w:r>
              <w:t xml:space="preserve">Review  </w:t>
            </w:r>
            <w:r w:rsidR="001A2C7B">
              <w:t>lecture notes</w:t>
            </w:r>
          </w:p>
        </w:tc>
        <w:tc>
          <w:tcPr>
            <w:tcW w:w="2700" w:type="dxa"/>
          </w:tcPr>
          <w:p w:rsidR="00BF583C" w:rsidRDefault="001A2C7B" w:rsidP="002B214C">
            <w:r>
              <w:t>Review lecture notes.</w:t>
            </w:r>
          </w:p>
        </w:tc>
      </w:tr>
    </w:tbl>
    <w:p w:rsidR="00BF583C" w:rsidRDefault="00BF583C" w:rsidP="00BF583C"/>
    <w:p w:rsidR="00BF583C" w:rsidRDefault="00BF583C" w:rsidP="00BF583C"/>
    <w:p w:rsidR="00934A3C" w:rsidRDefault="00934A3C"/>
    <w:sectPr w:rsidR="00934A3C" w:rsidSect="002B21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01C20"/>
    <w:multiLevelType w:val="hybridMultilevel"/>
    <w:tmpl w:val="D9D0B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A32DF"/>
    <w:multiLevelType w:val="hybridMultilevel"/>
    <w:tmpl w:val="C624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648DD"/>
    <w:multiLevelType w:val="hybridMultilevel"/>
    <w:tmpl w:val="B7B29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3C"/>
    <w:rsid w:val="001A2C7B"/>
    <w:rsid w:val="002B214C"/>
    <w:rsid w:val="00934A3C"/>
    <w:rsid w:val="00B307D7"/>
    <w:rsid w:val="00B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8C1AF-BE6C-4000-8CA4-9521A975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1</cp:revision>
  <dcterms:created xsi:type="dcterms:W3CDTF">2017-09-25T00:12:00Z</dcterms:created>
  <dcterms:modified xsi:type="dcterms:W3CDTF">2017-09-25T00:57:00Z</dcterms:modified>
</cp:coreProperties>
</file>