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02" w:rsidRPr="00D26102" w:rsidRDefault="00D26102" w:rsidP="00D26102">
      <w:pPr>
        <w:jc w:val="center"/>
        <w:rPr>
          <w:rFonts w:ascii="Helvetica" w:hAnsi="Helvetica"/>
          <w:color w:val="000000"/>
          <w:sz w:val="27"/>
          <w:szCs w:val="27"/>
        </w:rPr>
      </w:pPr>
      <w:r w:rsidRPr="00D26102">
        <w:rPr>
          <w:rFonts w:ascii="Times New Roman" w:hAnsi="Times New Roman"/>
          <w:b/>
          <w:color w:val="000000"/>
          <w:sz w:val="22"/>
          <w:szCs w:val="22"/>
        </w:rPr>
        <w:t>2017-2018 AP Literature and Composition Summer Reading List</w:t>
      </w:r>
    </w:p>
    <w:p w:rsidR="00D26102" w:rsidRPr="00D26102" w:rsidRDefault="00D26102" w:rsidP="00D26102">
      <w:pPr>
        <w:jc w:val="both"/>
        <w:rPr>
          <w:rFonts w:ascii="Helvetica" w:hAnsi="Helvetica"/>
          <w:color w:val="000000"/>
          <w:sz w:val="27"/>
          <w:szCs w:val="27"/>
        </w:rPr>
      </w:pPr>
      <w:r w:rsidRPr="00D26102">
        <w:rPr>
          <w:rFonts w:ascii="Times New Roman" w:hAnsi="Times New Roman"/>
          <w:b/>
          <w:color w:val="000000"/>
          <w:sz w:val="22"/>
          <w:szCs w:val="22"/>
        </w:rPr>
        <w:t> </w:t>
      </w:r>
    </w:p>
    <w:p w:rsidR="00D26102" w:rsidRDefault="00D26102" w:rsidP="00D26102">
      <w:pPr>
        <w:jc w:val="both"/>
        <w:rPr>
          <w:rFonts w:ascii="Times New Roman" w:hAnsi="Times New Roman"/>
          <w:color w:val="000000"/>
          <w:sz w:val="22"/>
          <w:szCs w:val="22"/>
        </w:rPr>
      </w:pPr>
      <w:r>
        <w:rPr>
          <w:rFonts w:ascii="Times New Roman" w:hAnsi="Times New Roman"/>
          <w:color w:val="000000"/>
          <w:sz w:val="22"/>
          <w:szCs w:val="22"/>
        </w:rPr>
        <w:t>You will read</w:t>
      </w:r>
      <w:r w:rsidRPr="00D26102">
        <w:rPr>
          <w:rFonts w:ascii="Times New Roman" w:hAnsi="Times New Roman"/>
          <w:color w:val="000000"/>
          <w:sz w:val="22"/>
          <w:szCs w:val="22"/>
        </w:rPr>
        <w:t xml:space="preserve"> </w:t>
      </w:r>
      <w:r w:rsidRPr="00D26102">
        <w:rPr>
          <w:rFonts w:ascii="Times New Roman" w:hAnsi="Times New Roman"/>
          <w:b/>
          <w:color w:val="000000"/>
          <w:sz w:val="22"/>
          <w:szCs w:val="22"/>
          <w:u w:val="single"/>
        </w:rPr>
        <w:t>two</w:t>
      </w:r>
      <w:r w:rsidRPr="00D26102">
        <w:rPr>
          <w:rFonts w:ascii="Times New Roman" w:hAnsi="Times New Roman"/>
          <w:b/>
          <w:color w:val="000000"/>
          <w:sz w:val="22"/>
          <w:szCs w:val="22"/>
        </w:rPr>
        <w:t xml:space="preserve"> </w:t>
      </w:r>
      <w:r w:rsidRPr="00D26102">
        <w:rPr>
          <w:rFonts w:ascii="Times New Roman" w:hAnsi="Times New Roman"/>
          <w:color w:val="000000"/>
          <w:sz w:val="22"/>
          <w:szCs w:val="22"/>
        </w:rPr>
        <w:t xml:space="preserve">novels. Read the required novel </w:t>
      </w:r>
      <w:r w:rsidRPr="00D26102">
        <w:rPr>
          <w:rFonts w:ascii="Times New Roman" w:hAnsi="Times New Roman"/>
          <w:i/>
          <w:color w:val="000000"/>
          <w:sz w:val="22"/>
          <w:szCs w:val="22"/>
        </w:rPr>
        <w:t xml:space="preserve">The Awakening </w:t>
      </w:r>
      <w:r w:rsidRPr="00D26102">
        <w:rPr>
          <w:rFonts w:ascii="Times New Roman" w:hAnsi="Times New Roman"/>
          <w:color w:val="000000"/>
          <w:sz w:val="22"/>
          <w:szCs w:val="22"/>
        </w:rPr>
        <w:t>by Kate Chopin.</w:t>
      </w:r>
      <w:r>
        <w:rPr>
          <w:rFonts w:ascii="Times New Roman" w:hAnsi="Times New Roman"/>
          <w:color w:val="000000"/>
          <w:sz w:val="22"/>
          <w:szCs w:val="22"/>
        </w:rPr>
        <w:t xml:space="preserve"> </w:t>
      </w:r>
      <w:r w:rsidRPr="00D26102">
        <w:rPr>
          <w:rFonts w:ascii="Times New Roman" w:hAnsi="Times New Roman"/>
          <w:color w:val="000000"/>
          <w:sz w:val="22"/>
          <w:szCs w:val="22"/>
        </w:rPr>
        <w:t>For you</w:t>
      </w:r>
      <w:r w:rsidR="005161B5">
        <w:rPr>
          <w:rFonts w:ascii="Times New Roman" w:hAnsi="Times New Roman"/>
          <w:color w:val="000000"/>
          <w:sz w:val="22"/>
          <w:szCs w:val="22"/>
        </w:rPr>
        <w:t>r</w:t>
      </w:r>
      <w:r w:rsidRPr="00D26102">
        <w:rPr>
          <w:rFonts w:ascii="Times New Roman" w:hAnsi="Times New Roman"/>
          <w:color w:val="000000"/>
          <w:sz w:val="22"/>
          <w:szCs w:val="22"/>
        </w:rPr>
        <w:t xml:space="preserve"> second book, </w:t>
      </w:r>
      <w:r>
        <w:rPr>
          <w:rFonts w:ascii="Times New Roman" w:hAnsi="Times New Roman"/>
          <w:color w:val="000000"/>
          <w:sz w:val="22"/>
          <w:szCs w:val="22"/>
        </w:rPr>
        <w:t>sele</w:t>
      </w:r>
      <w:r w:rsidR="007B5A9C">
        <w:rPr>
          <w:rFonts w:ascii="Times New Roman" w:hAnsi="Times New Roman"/>
          <w:color w:val="000000"/>
          <w:sz w:val="22"/>
          <w:szCs w:val="22"/>
        </w:rPr>
        <w:t xml:space="preserve">ct a title from the list below. </w:t>
      </w:r>
      <w:r w:rsidR="005161B5">
        <w:rPr>
          <w:rFonts w:ascii="Times New Roman" w:hAnsi="Times New Roman"/>
          <w:color w:val="000000"/>
          <w:sz w:val="22"/>
          <w:szCs w:val="22"/>
        </w:rPr>
        <w:t>While reading it,</w:t>
      </w:r>
      <w:r w:rsidRPr="00D26102">
        <w:rPr>
          <w:rFonts w:ascii="Times New Roman" w:hAnsi="Times New Roman"/>
          <w:color w:val="000000"/>
          <w:sz w:val="22"/>
          <w:szCs w:val="22"/>
        </w:rPr>
        <w:t xml:space="preserve"> you </w:t>
      </w:r>
      <w:r>
        <w:rPr>
          <w:rFonts w:ascii="Times New Roman" w:hAnsi="Times New Roman"/>
          <w:color w:val="000000"/>
          <w:sz w:val="22"/>
          <w:szCs w:val="22"/>
        </w:rPr>
        <w:t>will</w:t>
      </w:r>
      <w:r w:rsidRPr="00D26102">
        <w:rPr>
          <w:rFonts w:ascii="Times New Roman" w:hAnsi="Times New Roman"/>
          <w:color w:val="000000"/>
          <w:sz w:val="22"/>
          <w:szCs w:val="22"/>
        </w:rPr>
        <w:t xml:space="preserve"> create </w:t>
      </w:r>
      <w:r w:rsidR="005161B5">
        <w:rPr>
          <w:rFonts w:ascii="Times New Roman" w:hAnsi="Times New Roman"/>
          <w:color w:val="000000"/>
          <w:sz w:val="22"/>
          <w:szCs w:val="22"/>
        </w:rPr>
        <w:t>a dialectical journal</w:t>
      </w:r>
      <w:r w:rsidRPr="00D26102">
        <w:rPr>
          <w:rFonts w:ascii="Times New Roman" w:hAnsi="Times New Roman"/>
          <w:color w:val="000000"/>
          <w:sz w:val="22"/>
          <w:szCs w:val="22"/>
        </w:rPr>
        <w:t>.  T</w:t>
      </w:r>
      <w:r w:rsidR="007B5A9C">
        <w:rPr>
          <w:rFonts w:ascii="Times New Roman" w:hAnsi="Times New Roman"/>
          <w:color w:val="000000"/>
          <w:sz w:val="22"/>
          <w:szCs w:val="22"/>
        </w:rPr>
        <w:t xml:space="preserve">he format for this is explained below. </w:t>
      </w:r>
      <w:r w:rsidRPr="00D26102">
        <w:rPr>
          <w:rFonts w:ascii="Times New Roman" w:hAnsi="Times New Roman"/>
          <w:color w:val="000000"/>
          <w:sz w:val="22"/>
          <w:szCs w:val="22"/>
        </w:rPr>
        <w:t xml:space="preserve">This will provide information for the </w:t>
      </w:r>
      <w:r w:rsidR="005161B5">
        <w:rPr>
          <w:rFonts w:ascii="Times New Roman" w:hAnsi="Times New Roman"/>
          <w:color w:val="000000"/>
          <w:sz w:val="22"/>
          <w:szCs w:val="22"/>
        </w:rPr>
        <w:t>teacher</w:t>
      </w:r>
      <w:r w:rsidRPr="00D26102">
        <w:rPr>
          <w:rFonts w:ascii="Times New Roman" w:hAnsi="Times New Roman"/>
          <w:color w:val="000000"/>
          <w:sz w:val="22"/>
          <w:szCs w:val="22"/>
        </w:rPr>
        <w:t xml:space="preserve"> regarding how you interact with text, think, organize</w:t>
      </w:r>
      <w:r>
        <w:rPr>
          <w:rFonts w:ascii="Times New Roman" w:hAnsi="Times New Roman"/>
          <w:color w:val="000000"/>
          <w:sz w:val="22"/>
          <w:szCs w:val="22"/>
        </w:rPr>
        <w:t>,</w:t>
      </w:r>
      <w:r w:rsidRPr="00D26102">
        <w:rPr>
          <w:rFonts w:ascii="Times New Roman" w:hAnsi="Times New Roman"/>
          <w:color w:val="000000"/>
          <w:sz w:val="22"/>
          <w:szCs w:val="22"/>
        </w:rPr>
        <w:t xml:space="preserve"> and work.</w:t>
      </w:r>
      <w:r w:rsidR="007D7457">
        <w:rPr>
          <w:rFonts w:ascii="Times New Roman" w:hAnsi="Times New Roman"/>
          <w:color w:val="000000"/>
          <w:sz w:val="22"/>
          <w:szCs w:val="22"/>
        </w:rPr>
        <w:t xml:space="preserve"> You should </w:t>
      </w:r>
      <w:r w:rsidR="007B5A9C">
        <w:rPr>
          <w:rFonts w:ascii="Times New Roman" w:hAnsi="Times New Roman"/>
          <w:color w:val="000000"/>
          <w:sz w:val="22"/>
          <w:szCs w:val="22"/>
        </w:rPr>
        <w:t>create</w:t>
      </w:r>
      <w:r w:rsidR="007D7457">
        <w:rPr>
          <w:rFonts w:ascii="Times New Roman" w:hAnsi="Times New Roman"/>
          <w:color w:val="000000"/>
          <w:sz w:val="22"/>
          <w:szCs w:val="22"/>
        </w:rPr>
        <w:t xml:space="preserve"> an entry for roughly every 20-25 pages with </w:t>
      </w:r>
      <w:r w:rsidR="007B5A9C">
        <w:rPr>
          <w:rFonts w:ascii="Times New Roman" w:hAnsi="Times New Roman"/>
          <w:b/>
          <w:color w:val="000000"/>
          <w:sz w:val="22"/>
          <w:szCs w:val="22"/>
        </w:rPr>
        <w:t xml:space="preserve">10 </w:t>
      </w:r>
      <w:r w:rsidR="007D7457" w:rsidRPr="007D7457">
        <w:rPr>
          <w:rFonts w:ascii="Times New Roman" w:hAnsi="Times New Roman"/>
          <w:b/>
          <w:color w:val="000000"/>
          <w:sz w:val="22"/>
          <w:szCs w:val="22"/>
        </w:rPr>
        <w:t>journal entries</w:t>
      </w:r>
      <w:r w:rsidR="007B5A9C">
        <w:rPr>
          <w:rFonts w:ascii="Times New Roman" w:hAnsi="Times New Roman"/>
          <w:b/>
          <w:color w:val="000000"/>
          <w:sz w:val="22"/>
          <w:szCs w:val="22"/>
        </w:rPr>
        <w:t xml:space="preserve"> total</w:t>
      </w:r>
      <w:r w:rsidR="007D7457">
        <w:rPr>
          <w:rFonts w:ascii="Times New Roman" w:hAnsi="Times New Roman"/>
          <w:color w:val="000000"/>
          <w:sz w:val="22"/>
          <w:szCs w:val="22"/>
        </w:rPr>
        <w:t xml:space="preserve"> for your book. If you select a longer book, space out the 10 journal entries in a logical manner.</w:t>
      </w:r>
      <w:r w:rsidR="007B5A9C">
        <w:rPr>
          <w:rFonts w:ascii="Times New Roman" w:hAnsi="Times New Roman"/>
          <w:color w:val="000000"/>
          <w:sz w:val="22"/>
          <w:szCs w:val="22"/>
        </w:rPr>
        <w:t xml:space="preserve"> If you</w:t>
      </w:r>
      <w:r w:rsidR="007D5889">
        <w:rPr>
          <w:rFonts w:ascii="Times New Roman" w:hAnsi="Times New Roman"/>
          <w:color w:val="000000"/>
          <w:sz w:val="22"/>
          <w:szCs w:val="22"/>
        </w:rPr>
        <w:t>r</w:t>
      </w:r>
      <w:r w:rsidR="007B5A9C">
        <w:rPr>
          <w:rFonts w:ascii="Times New Roman" w:hAnsi="Times New Roman"/>
          <w:color w:val="000000"/>
          <w:sz w:val="22"/>
          <w:szCs w:val="22"/>
        </w:rPr>
        <w:t xml:space="preserve"> book is shorter, adapt accordingly to complete the required ten.</w:t>
      </w:r>
    </w:p>
    <w:p w:rsidR="00D26102" w:rsidRDefault="00D26102" w:rsidP="00D26102">
      <w:pPr>
        <w:jc w:val="both"/>
        <w:rPr>
          <w:rFonts w:ascii="Times New Roman" w:hAnsi="Times New Roman"/>
          <w:color w:val="000000"/>
          <w:sz w:val="22"/>
          <w:szCs w:val="22"/>
        </w:rPr>
      </w:pPr>
    </w:p>
    <w:p w:rsidR="005161B5" w:rsidRDefault="005161B5" w:rsidP="005161B5">
      <w:pPr>
        <w:jc w:val="both"/>
        <w:rPr>
          <w:rFonts w:ascii="Helvetica" w:hAnsi="Helvetica"/>
          <w:b/>
          <w:color w:val="000000"/>
          <w:sz w:val="27"/>
          <w:szCs w:val="27"/>
        </w:rPr>
      </w:pPr>
      <w:r>
        <w:rPr>
          <w:rFonts w:ascii="Times New Roman" w:hAnsi="Times New Roman"/>
          <w:b/>
          <w:color w:val="000000"/>
          <w:sz w:val="22"/>
          <w:szCs w:val="22"/>
        </w:rPr>
        <w:t>In addition to the</w:t>
      </w:r>
      <w:r w:rsidR="00D26102" w:rsidRPr="00D26102">
        <w:rPr>
          <w:rFonts w:ascii="Times New Roman" w:hAnsi="Times New Roman"/>
          <w:b/>
          <w:color w:val="000000"/>
          <w:sz w:val="22"/>
          <w:szCs w:val="22"/>
        </w:rPr>
        <w:t xml:space="preserve"> </w:t>
      </w:r>
      <w:r>
        <w:rPr>
          <w:rFonts w:ascii="Times New Roman" w:hAnsi="Times New Roman"/>
          <w:b/>
          <w:color w:val="000000"/>
          <w:sz w:val="22"/>
          <w:szCs w:val="22"/>
        </w:rPr>
        <w:t>journal that is</w:t>
      </w:r>
      <w:r w:rsidRPr="00D26102">
        <w:rPr>
          <w:rFonts w:ascii="Times New Roman" w:hAnsi="Times New Roman"/>
          <w:b/>
          <w:color w:val="000000"/>
          <w:sz w:val="22"/>
          <w:szCs w:val="22"/>
        </w:rPr>
        <w:t xml:space="preserve"> due</w:t>
      </w:r>
      <w:r w:rsidR="00D26102" w:rsidRPr="00D26102">
        <w:rPr>
          <w:rFonts w:ascii="Times New Roman" w:hAnsi="Times New Roman"/>
          <w:b/>
          <w:color w:val="000000"/>
          <w:sz w:val="22"/>
          <w:szCs w:val="22"/>
        </w:rPr>
        <w:t xml:space="preserve"> the</w:t>
      </w:r>
      <w:r>
        <w:rPr>
          <w:rFonts w:ascii="Times New Roman" w:hAnsi="Times New Roman"/>
          <w:b/>
          <w:color w:val="000000"/>
          <w:sz w:val="22"/>
          <w:szCs w:val="22"/>
        </w:rPr>
        <w:t xml:space="preserve"> first day of class, you should</w:t>
      </w:r>
      <w:r w:rsidR="00D26102" w:rsidRPr="00D26102">
        <w:rPr>
          <w:rFonts w:ascii="Times New Roman" w:hAnsi="Times New Roman"/>
          <w:b/>
          <w:color w:val="000000"/>
          <w:sz w:val="22"/>
          <w:szCs w:val="22"/>
        </w:rPr>
        <w:t xml:space="preserve"> be prepared </w:t>
      </w:r>
      <w:r>
        <w:rPr>
          <w:rFonts w:ascii="Times New Roman" w:hAnsi="Times New Roman"/>
          <w:b/>
          <w:color w:val="000000"/>
          <w:sz w:val="22"/>
          <w:szCs w:val="22"/>
        </w:rPr>
        <w:t>to</w:t>
      </w:r>
      <w:r w:rsidR="00D26102" w:rsidRPr="00D26102">
        <w:rPr>
          <w:rFonts w:ascii="Times New Roman" w:hAnsi="Times New Roman"/>
          <w:b/>
          <w:color w:val="000000"/>
          <w:sz w:val="22"/>
          <w:szCs w:val="22"/>
        </w:rPr>
        <w:t xml:space="preserve"> discuss the novels with the teacher</w:t>
      </w:r>
      <w:r>
        <w:rPr>
          <w:rFonts w:ascii="Times New Roman" w:hAnsi="Times New Roman"/>
          <w:b/>
          <w:color w:val="000000"/>
          <w:sz w:val="22"/>
          <w:szCs w:val="22"/>
        </w:rPr>
        <w:t xml:space="preserve"> during a one-on-one </w:t>
      </w:r>
      <w:r w:rsidR="00D26102" w:rsidRPr="00D26102">
        <w:rPr>
          <w:rFonts w:ascii="Times New Roman" w:hAnsi="Times New Roman"/>
          <w:b/>
          <w:color w:val="000000"/>
          <w:sz w:val="22"/>
          <w:szCs w:val="22"/>
        </w:rPr>
        <w:t xml:space="preserve">oral </w:t>
      </w:r>
      <w:r>
        <w:rPr>
          <w:rFonts w:ascii="Times New Roman" w:hAnsi="Times New Roman"/>
          <w:b/>
          <w:color w:val="000000"/>
          <w:sz w:val="22"/>
          <w:szCs w:val="22"/>
        </w:rPr>
        <w:t>assessment</w:t>
      </w:r>
      <w:r w:rsidR="00D26102" w:rsidRPr="00D26102">
        <w:rPr>
          <w:rFonts w:ascii="Times New Roman" w:hAnsi="Times New Roman"/>
          <w:b/>
          <w:color w:val="000000"/>
          <w:sz w:val="22"/>
          <w:szCs w:val="22"/>
        </w:rPr>
        <w:t>.</w:t>
      </w:r>
    </w:p>
    <w:p w:rsidR="005161B5" w:rsidRDefault="005161B5" w:rsidP="005161B5">
      <w:pPr>
        <w:jc w:val="both"/>
        <w:rPr>
          <w:rFonts w:ascii="Helvetica" w:hAnsi="Helvetica"/>
          <w:b/>
          <w:color w:val="000000"/>
          <w:sz w:val="27"/>
          <w:szCs w:val="27"/>
        </w:rPr>
      </w:pPr>
    </w:p>
    <w:p w:rsidR="005161B5" w:rsidRPr="005161B5" w:rsidRDefault="005161B5" w:rsidP="005161B5">
      <w:pPr>
        <w:jc w:val="both"/>
        <w:rPr>
          <w:rFonts w:ascii="Helvetica" w:hAnsi="Helvetica"/>
          <w:b/>
          <w:color w:val="000000"/>
          <w:sz w:val="27"/>
          <w:szCs w:val="27"/>
        </w:rPr>
      </w:pPr>
      <w:r w:rsidRPr="005161B5">
        <w:rPr>
          <w:rFonts w:ascii="Times New Roman" w:hAnsi="Times New Roman"/>
          <w:b/>
          <w:color w:val="000000"/>
          <w:sz w:val="22"/>
          <w:szCs w:val="20"/>
        </w:rPr>
        <w:t>MANDATORY</w:t>
      </w:r>
      <w:r>
        <w:rPr>
          <w:rFonts w:ascii="Times New Roman" w:hAnsi="Times New Roman"/>
          <w:i/>
          <w:color w:val="000000"/>
          <w:sz w:val="22"/>
          <w:szCs w:val="20"/>
        </w:rPr>
        <w:t xml:space="preserve">: </w:t>
      </w:r>
      <w:r w:rsidRPr="005161B5">
        <w:rPr>
          <w:rFonts w:ascii="Times New Roman" w:hAnsi="Times New Roman"/>
          <w:i/>
          <w:color w:val="000000"/>
          <w:sz w:val="22"/>
          <w:szCs w:val="20"/>
        </w:rPr>
        <w:t>The Awakening</w:t>
      </w:r>
      <w:r w:rsidRPr="005161B5">
        <w:rPr>
          <w:rFonts w:ascii="Times New Roman" w:hAnsi="Times New Roman"/>
          <w:color w:val="000000"/>
          <w:sz w:val="22"/>
          <w:szCs w:val="20"/>
        </w:rPr>
        <w:t>- Kate Chopin</w:t>
      </w:r>
      <w:r w:rsidR="00D26102" w:rsidRPr="005161B5">
        <w:rPr>
          <w:rFonts w:ascii="Times New Roman" w:hAnsi="Times New Roman"/>
          <w:color w:val="000000"/>
          <w:sz w:val="22"/>
          <w:szCs w:val="22"/>
        </w:rPr>
        <w:t> </w:t>
      </w:r>
    </w:p>
    <w:p w:rsidR="00D26102" w:rsidRPr="005161B5" w:rsidRDefault="00D26102" w:rsidP="005161B5">
      <w:pPr>
        <w:rPr>
          <w:rFonts w:ascii="Times New Roman" w:hAnsi="Times New Roman"/>
          <w:color w:val="000000"/>
          <w:sz w:val="22"/>
          <w:szCs w:val="27"/>
        </w:rPr>
      </w:pPr>
    </w:p>
    <w:p w:rsidR="005161B5" w:rsidRDefault="005161B5" w:rsidP="00D26102">
      <w:pPr>
        <w:ind w:hanging="360"/>
        <w:jc w:val="both"/>
        <w:rPr>
          <w:rFonts w:ascii="Times New Roman" w:hAnsi="Times New Roman"/>
          <w:b/>
          <w:color w:val="000000"/>
          <w:sz w:val="22"/>
          <w:szCs w:val="22"/>
        </w:rPr>
      </w:pPr>
      <w:r>
        <w:rPr>
          <w:rFonts w:ascii="Times New Roman" w:hAnsi="Times New Roman"/>
          <w:b/>
          <w:color w:val="000000"/>
          <w:sz w:val="22"/>
          <w:szCs w:val="22"/>
        </w:rPr>
        <w:tab/>
      </w:r>
      <w:r w:rsidR="00D26102" w:rsidRPr="005161B5">
        <w:rPr>
          <w:rFonts w:ascii="Times New Roman" w:hAnsi="Times New Roman"/>
          <w:b/>
          <w:color w:val="000000"/>
          <w:sz w:val="22"/>
          <w:szCs w:val="22"/>
        </w:rPr>
        <w:t xml:space="preserve">Select </w:t>
      </w:r>
      <w:r w:rsidRPr="005161B5">
        <w:rPr>
          <w:rFonts w:ascii="Times New Roman" w:hAnsi="Times New Roman"/>
          <w:b/>
          <w:color w:val="000000"/>
          <w:sz w:val="22"/>
          <w:szCs w:val="22"/>
        </w:rPr>
        <w:t xml:space="preserve">one additional novel </w:t>
      </w:r>
      <w:r w:rsidR="00D26102" w:rsidRPr="005161B5">
        <w:rPr>
          <w:rFonts w:ascii="Times New Roman" w:hAnsi="Times New Roman"/>
          <w:b/>
          <w:color w:val="000000"/>
          <w:sz w:val="22"/>
          <w:szCs w:val="22"/>
        </w:rPr>
        <w:t>from these titles:</w:t>
      </w:r>
    </w:p>
    <w:p w:rsidR="00D26102" w:rsidRPr="005161B5" w:rsidRDefault="00D26102" w:rsidP="00D26102">
      <w:pPr>
        <w:ind w:hanging="360"/>
        <w:jc w:val="both"/>
        <w:rPr>
          <w:rFonts w:ascii="Times New Roman" w:hAnsi="Times New Roman"/>
          <w:b/>
          <w:color w:val="000000"/>
          <w:sz w:val="22"/>
          <w:szCs w:val="27"/>
        </w:rPr>
      </w:pP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00D26102" w:rsidRPr="005161B5">
        <w:rPr>
          <w:rFonts w:ascii="Times New Roman" w:hAnsi="Times New Roman"/>
          <w:i/>
          <w:color w:val="000000"/>
          <w:sz w:val="22"/>
          <w:szCs w:val="20"/>
        </w:rPr>
        <w:t>As I lay Dying</w:t>
      </w:r>
      <w:r w:rsidR="00D26102" w:rsidRPr="005161B5">
        <w:rPr>
          <w:rFonts w:ascii="Times New Roman" w:hAnsi="Times New Roman"/>
          <w:color w:val="000000"/>
          <w:sz w:val="22"/>
          <w:szCs w:val="20"/>
        </w:rPr>
        <w:t>- William Faulkner</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Pr="005161B5">
        <w:rPr>
          <w:rFonts w:ascii="Times New Roman" w:hAnsi="Times New Roman"/>
          <w:i/>
          <w:color w:val="000000"/>
          <w:sz w:val="22"/>
          <w:szCs w:val="20"/>
        </w:rPr>
        <w:t xml:space="preserve">Robinson Crusoe – </w:t>
      </w:r>
      <w:r w:rsidRPr="005161B5">
        <w:rPr>
          <w:rFonts w:ascii="Times New Roman" w:hAnsi="Times New Roman"/>
          <w:color w:val="000000"/>
          <w:sz w:val="22"/>
          <w:szCs w:val="20"/>
        </w:rPr>
        <w:t>Daniel Defoe</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00D26102" w:rsidRPr="005161B5">
        <w:rPr>
          <w:rFonts w:ascii="Times New Roman" w:hAnsi="Times New Roman"/>
          <w:i/>
          <w:color w:val="000000"/>
          <w:sz w:val="22"/>
          <w:szCs w:val="20"/>
        </w:rPr>
        <w:t>Catch-22</w:t>
      </w:r>
      <w:r w:rsidR="00D26102" w:rsidRPr="005161B5">
        <w:rPr>
          <w:rFonts w:ascii="Times New Roman" w:hAnsi="Times New Roman"/>
          <w:color w:val="000000"/>
          <w:sz w:val="22"/>
          <w:szCs w:val="20"/>
        </w:rPr>
        <w:t>- Joseph Heller</w:t>
      </w:r>
    </w:p>
    <w:p w:rsidR="00D26102" w:rsidRPr="005161B5" w:rsidRDefault="005161B5" w:rsidP="00D26102">
      <w:pPr>
        <w:ind w:hanging="360"/>
        <w:rPr>
          <w:rFonts w:ascii="Times New Roman" w:hAnsi="Times New Roman"/>
          <w:i/>
          <w:color w:val="000000"/>
          <w:sz w:val="22"/>
          <w:szCs w:val="20"/>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Pr="005161B5">
        <w:rPr>
          <w:rFonts w:ascii="Times New Roman" w:hAnsi="Times New Roman"/>
          <w:i/>
          <w:color w:val="000000"/>
          <w:sz w:val="22"/>
          <w:szCs w:val="20"/>
        </w:rPr>
        <w:t xml:space="preserve">Tess of the d’Urbervilles – </w:t>
      </w:r>
      <w:r w:rsidRPr="005161B5">
        <w:rPr>
          <w:rFonts w:ascii="Times New Roman" w:hAnsi="Times New Roman"/>
          <w:color w:val="000000"/>
          <w:sz w:val="22"/>
          <w:szCs w:val="20"/>
        </w:rPr>
        <w:t>Thomas Hardy</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Pr>
          <w:rFonts w:ascii="Times New Roman" w:hAnsi="Times New Roman"/>
          <w:i/>
          <w:color w:val="000000"/>
          <w:sz w:val="22"/>
          <w:szCs w:val="20"/>
        </w:rPr>
        <w:t xml:space="preserve">Crime and Punishment – </w:t>
      </w:r>
      <w:r w:rsidRPr="005161B5">
        <w:rPr>
          <w:rFonts w:ascii="Times New Roman" w:hAnsi="Times New Roman"/>
          <w:color w:val="000000"/>
          <w:sz w:val="22"/>
          <w:szCs w:val="20"/>
        </w:rPr>
        <w:t>Fyodor Dostoyevsky</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00D26102" w:rsidRPr="005161B5">
        <w:rPr>
          <w:rFonts w:ascii="Times New Roman" w:hAnsi="Times New Roman"/>
          <w:i/>
          <w:color w:val="000000"/>
          <w:sz w:val="22"/>
          <w:szCs w:val="20"/>
        </w:rPr>
        <w:t>The Poisonwood Bible</w:t>
      </w:r>
      <w:r w:rsidR="00D26102" w:rsidRPr="005161B5">
        <w:rPr>
          <w:rFonts w:ascii="Times New Roman" w:hAnsi="Times New Roman"/>
          <w:color w:val="000000"/>
          <w:sz w:val="22"/>
          <w:szCs w:val="20"/>
        </w:rPr>
        <w:t> – Barbara Kingsolver</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00D26102" w:rsidRPr="005161B5">
        <w:rPr>
          <w:rFonts w:ascii="Times New Roman" w:hAnsi="Times New Roman"/>
          <w:i/>
          <w:color w:val="000000"/>
          <w:sz w:val="22"/>
          <w:szCs w:val="20"/>
        </w:rPr>
        <w:t>East of Eden</w:t>
      </w:r>
      <w:r w:rsidR="00D26102" w:rsidRPr="005161B5">
        <w:rPr>
          <w:rFonts w:ascii="Times New Roman" w:hAnsi="Times New Roman"/>
          <w:color w:val="000000"/>
          <w:sz w:val="22"/>
          <w:szCs w:val="20"/>
        </w:rPr>
        <w:t> – John Steinbeck</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Pr="005161B5">
        <w:rPr>
          <w:rFonts w:ascii="Times New Roman" w:hAnsi="Times New Roman"/>
          <w:i/>
          <w:color w:val="000000"/>
          <w:sz w:val="22"/>
          <w:szCs w:val="20"/>
        </w:rPr>
        <w:t>For Whom the Bell Tolls</w:t>
      </w:r>
      <w:r w:rsidR="00D26102" w:rsidRPr="005161B5">
        <w:rPr>
          <w:rFonts w:ascii="Times New Roman" w:hAnsi="Times New Roman"/>
          <w:color w:val="000000"/>
          <w:sz w:val="22"/>
          <w:szCs w:val="20"/>
        </w:rPr>
        <w:t>- Ernest Hemingway</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Pr="005161B5">
        <w:rPr>
          <w:rFonts w:ascii="Times New Roman" w:hAnsi="Times New Roman"/>
          <w:i/>
          <w:color w:val="000000"/>
          <w:sz w:val="22"/>
          <w:szCs w:val="20"/>
        </w:rPr>
        <w:t xml:space="preserve">Vanity Fair – </w:t>
      </w:r>
      <w:r w:rsidRPr="005161B5">
        <w:rPr>
          <w:rFonts w:ascii="Times New Roman" w:hAnsi="Times New Roman"/>
          <w:color w:val="000000"/>
          <w:sz w:val="22"/>
          <w:szCs w:val="20"/>
        </w:rPr>
        <w:t>William Makepeace Thackeray</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Pr="005161B5">
        <w:rPr>
          <w:rFonts w:ascii="Times New Roman" w:hAnsi="Times New Roman"/>
          <w:i/>
          <w:color w:val="000000"/>
          <w:sz w:val="22"/>
        </w:rPr>
        <w:t>Middlemarch</w:t>
      </w:r>
      <w:r w:rsidRPr="005161B5">
        <w:rPr>
          <w:rFonts w:ascii="Times New Roman" w:hAnsi="Times New Roman"/>
          <w:color w:val="000000"/>
          <w:sz w:val="22"/>
        </w:rPr>
        <w:t xml:space="preserve"> – George Eliot</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00D26102" w:rsidRPr="005161B5">
        <w:rPr>
          <w:rFonts w:ascii="Times New Roman" w:hAnsi="Times New Roman"/>
          <w:i/>
          <w:color w:val="000000"/>
          <w:sz w:val="22"/>
          <w:szCs w:val="20"/>
        </w:rPr>
        <w:t>Rebecca</w:t>
      </w:r>
      <w:r w:rsidR="00D26102" w:rsidRPr="005161B5">
        <w:rPr>
          <w:rFonts w:ascii="Times New Roman" w:hAnsi="Times New Roman"/>
          <w:color w:val="000000"/>
          <w:sz w:val="22"/>
          <w:szCs w:val="20"/>
        </w:rPr>
        <w:t>- Daphne Du Maurier</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2"/>
        </w:rPr>
        <w:tab/>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Pr="005161B5">
        <w:rPr>
          <w:rFonts w:ascii="Times New Roman" w:hAnsi="Times New Roman"/>
          <w:i/>
          <w:color w:val="000000"/>
          <w:sz w:val="22"/>
          <w:szCs w:val="20"/>
        </w:rPr>
        <w:t xml:space="preserve">Wuthering Heights – </w:t>
      </w:r>
      <w:r w:rsidRPr="005161B5">
        <w:rPr>
          <w:rFonts w:ascii="Times New Roman" w:hAnsi="Times New Roman"/>
          <w:color w:val="000000"/>
          <w:sz w:val="22"/>
          <w:szCs w:val="20"/>
        </w:rPr>
        <w:t>Emily Bronte</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2"/>
        </w:rPr>
        <w:tab/>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00D26102" w:rsidRPr="005161B5">
        <w:rPr>
          <w:rFonts w:ascii="Times New Roman" w:hAnsi="Times New Roman"/>
          <w:i/>
          <w:color w:val="000000"/>
          <w:sz w:val="22"/>
          <w:szCs w:val="20"/>
        </w:rPr>
        <w:t>The Jungle</w:t>
      </w:r>
      <w:r w:rsidR="00D26102" w:rsidRPr="005161B5">
        <w:rPr>
          <w:rFonts w:ascii="Times New Roman" w:hAnsi="Times New Roman"/>
          <w:color w:val="000000"/>
          <w:sz w:val="22"/>
          <w:szCs w:val="20"/>
        </w:rPr>
        <w:t> - Upton Sinclair</w:t>
      </w:r>
    </w:p>
    <w:p w:rsidR="00D26102" w:rsidRPr="005161B5" w:rsidRDefault="005161B5" w:rsidP="00D26102">
      <w:pPr>
        <w:ind w:hanging="360"/>
        <w:rPr>
          <w:rFonts w:ascii="Times New Roman" w:hAnsi="Times New Roman"/>
          <w:color w:val="000000"/>
          <w:sz w:val="22"/>
          <w:szCs w:val="27"/>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00D26102" w:rsidRPr="005161B5">
        <w:rPr>
          <w:rFonts w:ascii="Times New Roman" w:hAnsi="Times New Roman"/>
          <w:i/>
          <w:color w:val="000000"/>
          <w:sz w:val="22"/>
          <w:szCs w:val="20"/>
        </w:rPr>
        <w:t>Invisible Man</w:t>
      </w:r>
      <w:r w:rsidR="00D26102" w:rsidRPr="005161B5">
        <w:rPr>
          <w:rFonts w:ascii="Times New Roman" w:hAnsi="Times New Roman"/>
          <w:color w:val="000000"/>
          <w:sz w:val="22"/>
          <w:szCs w:val="20"/>
        </w:rPr>
        <w:t> - Ralph Ellison</w:t>
      </w:r>
    </w:p>
    <w:p w:rsidR="00D26102" w:rsidRPr="005161B5" w:rsidRDefault="005161B5" w:rsidP="00D26102">
      <w:pPr>
        <w:ind w:hanging="360"/>
        <w:rPr>
          <w:rFonts w:ascii="Times New Roman" w:hAnsi="Times New Roman"/>
          <w:color w:val="000000"/>
          <w:sz w:val="22"/>
          <w:szCs w:val="20"/>
        </w:rPr>
      </w:pPr>
      <w:r>
        <w:rPr>
          <w:rFonts w:ascii="Times New Roman" w:hAnsi="Times New Roman"/>
          <w:color w:val="000000"/>
          <w:sz w:val="22"/>
          <w:szCs w:val="20"/>
        </w:rPr>
        <w:tab/>
      </w:r>
      <w:r w:rsidR="00D26102" w:rsidRPr="005161B5">
        <w:rPr>
          <w:rFonts w:ascii="Times New Roman" w:hAnsi="Times New Roman"/>
          <w:color w:val="000000"/>
          <w:sz w:val="22"/>
          <w:szCs w:val="20"/>
        </w:rPr>
        <w:t>·</w:t>
      </w:r>
      <w:r w:rsidR="00D26102" w:rsidRPr="005161B5">
        <w:rPr>
          <w:rFonts w:ascii="Times New Roman" w:hAnsi="Times New Roman"/>
          <w:color w:val="000000"/>
          <w:sz w:val="22"/>
          <w:szCs w:val="22"/>
        </w:rPr>
        <w:t>        </w:t>
      </w:r>
      <w:r w:rsidR="00D26102" w:rsidRPr="005161B5">
        <w:rPr>
          <w:rFonts w:ascii="Times New Roman" w:hAnsi="Times New Roman"/>
          <w:color w:val="000000"/>
          <w:sz w:val="22"/>
        </w:rPr>
        <w:t> </w:t>
      </w:r>
      <w:r w:rsidRPr="005161B5">
        <w:rPr>
          <w:rFonts w:ascii="Times New Roman" w:hAnsi="Times New Roman"/>
          <w:i/>
          <w:color w:val="000000"/>
          <w:sz w:val="22"/>
        </w:rPr>
        <w:t>The Bell Jar</w:t>
      </w:r>
      <w:r w:rsidRPr="005161B5">
        <w:rPr>
          <w:rFonts w:ascii="Times New Roman" w:hAnsi="Times New Roman"/>
          <w:color w:val="000000"/>
          <w:sz w:val="22"/>
        </w:rPr>
        <w:t xml:space="preserve"> – Sylvia Plath</w:t>
      </w:r>
    </w:p>
    <w:p w:rsidR="00D26102" w:rsidRPr="007D7457" w:rsidRDefault="00D26102" w:rsidP="00D26102">
      <w:pPr>
        <w:ind w:hanging="360"/>
        <w:rPr>
          <w:rFonts w:ascii="Times New Roman" w:hAnsi="Times New Roman"/>
          <w:color w:val="000000"/>
          <w:sz w:val="22"/>
          <w:szCs w:val="20"/>
        </w:rPr>
      </w:pPr>
    </w:p>
    <w:p w:rsidR="00D26102" w:rsidRPr="007D7457" w:rsidRDefault="007D7457" w:rsidP="00D26102">
      <w:pPr>
        <w:ind w:hanging="360"/>
        <w:rPr>
          <w:rFonts w:ascii="Times New Roman" w:hAnsi="Times New Roman"/>
          <w:b/>
          <w:color w:val="000000"/>
          <w:sz w:val="22"/>
          <w:szCs w:val="20"/>
        </w:rPr>
      </w:pPr>
      <w:r>
        <w:rPr>
          <w:rFonts w:ascii="Times New Roman" w:hAnsi="Times New Roman"/>
          <w:b/>
          <w:color w:val="000000"/>
          <w:sz w:val="22"/>
          <w:szCs w:val="20"/>
        </w:rPr>
        <w:t xml:space="preserve">How to create the </w:t>
      </w:r>
      <w:r w:rsidR="00D26102" w:rsidRPr="007D7457">
        <w:rPr>
          <w:rFonts w:ascii="Times New Roman" w:hAnsi="Times New Roman"/>
          <w:b/>
          <w:color w:val="000000"/>
          <w:sz w:val="22"/>
          <w:szCs w:val="20"/>
        </w:rPr>
        <w:t>j</w:t>
      </w:r>
      <w:r>
        <w:rPr>
          <w:rFonts w:ascii="Times New Roman" w:hAnsi="Times New Roman"/>
          <w:b/>
          <w:color w:val="000000"/>
          <w:sz w:val="22"/>
          <w:szCs w:val="20"/>
        </w:rPr>
        <w:t>ournal</w:t>
      </w:r>
      <w:r w:rsidR="00D26102" w:rsidRPr="007D7457">
        <w:rPr>
          <w:rFonts w:ascii="Times New Roman" w:hAnsi="Times New Roman"/>
          <w:b/>
          <w:color w:val="000000"/>
          <w:sz w:val="22"/>
          <w:szCs w:val="20"/>
        </w:rPr>
        <w:t>:</w:t>
      </w:r>
    </w:p>
    <w:p w:rsidR="00D26102" w:rsidRDefault="00D26102" w:rsidP="00D26102">
      <w:pPr>
        <w:ind w:hanging="360"/>
        <w:rPr>
          <w:rFonts w:ascii="Times New Roman" w:hAnsi="Times New Roman"/>
          <w:color w:val="000000"/>
          <w:sz w:val="20"/>
          <w:szCs w:val="20"/>
        </w:rPr>
      </w:pPr>
    </w:p>
    <w:p w:rsidR="007D7457" w:rsidRDefault="00D26102" w:rsidP="007D7457">
      <w:pPr>
        <w:jc w:val="both"/>
        <w:rPr>
          <w:rFonts w:ascii="Helvetica" w:hAnsi="Helvetica"/>
          <w:color w:val="000000"/>
          <w:sz w:val="27"/>
          <w:szCs w:val="27"/>
        </w:rPr>
      </w:pPr>
      <w:r w:rsidRPr="00D26102">
        <w:rPr>
          <w:rFonts w:ascii="Times New Roman" w:hAnsi="Times New Roman"/>
          <w:b/>
          <w:color w:val="000000"/>
          <w:sz w:val="22"/>
          <w:szCs w:val="22"/>
        </w:rPr>
        <w:t>Double-Entry Journal Format—</w:t>
      </w:r>
    </w:p>
    <w:p w:rsidR="00D26102" w:rsidRPr="007D7457" w:rsidRDefault="00D26102" w:rsidP="007D7457">
      <w:pPr>
        <w:jc w:val="both"/>
        <w:rPr>
          <w:rFonts w:ascii="Helvetica" w:hAnsi="Helvetica"/>
          <w:color w:val="000000"/>
          <w:sz w:val="27"/>
          <w:szCs w:val="27"/>
        </w:rPr>
      </w:pPr>
      <w:r w:rsidRPr="007D7457">
        <w:rPr>
          <w:rFonts w:ascii="Symbol" w:hAnsi="Symbol"/>
          <w:color w:val="000000"/>
          <w:sz w:val="22"/>
          <w:szCs w:val="22"/>
        </w:rPr>
        <w:t></w:t>
      </w:r>
      <w:r w:rsidRPr="007D7457">
        <w:rPr>
          <w:rFonts w:ascii="Times New Roman" w:hAnsi="Times New Roman"/>
          <w:color w:val="000000"/>
          <w:sz w:val="22"/>
          <w:szCs w:val="22"/>
        </w:rPr>
        <w:t>The paper should be divided in half vertically.</w:t>
      </w:r>
    </w:p>
    <w:p w:rsidR="007D7457" w:rsidRDefault="00D26102" w:rsidP="007D7457">
      <w:pPr>
        <w:rPr>
          <w:rFonts w:ascii="Helvetica" w:hAnsi="Helvetica"/>
          <w:color w:val="000000"/>
          <w:sz w:val="27"/>
          <w:szCs w:val="27"/>
        </w:rPr>
      </w:pP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rPr>
        <w:t></w:t>
      </w:r>
      <w:r w:rsidRPr="007D7457">
        <w:rPr>
          <w:rFonts w:ascii="Times New Roman" w:hAnsi="Times New Roman"/>
          <w:color w:val="000000"/>
          <w:sz w:val="22"/>
          <w:szCs w:val="22"/>
        </w:rPr>
        <w:t xml:space="preserve">One side is a quote from the text.  It should be at least three lines and no more than one </w:t>
      </w:r>
      <w:r w:rsidR="007D7457">
        <w:rPr>
          <w:rFonts w:ascii="Times New Roman" w:hAnsi="Times New Roman"/>
          <w:color w:val="000000"/>
          <w:sz w:val="22"/>
          <w:szCs w:val="22"/>
        </w:rPr>
        <w:tab/>
      </w:r>
      <w:r w:rsidRPr="007D7457">
        <w:rPr>
          <w:rFonts w:ascii="Times New Roman" w:hAnsi="Times New Roman"/>
          <w:color w:val="000000"/>
          <w:sz w:val="22"/>
          <w:szCs w:val="22"/>
        </w:rPr>
        <w:t xml:space="preserve">short paragraph, fully written out and cited with the page number. The quotes should be </w:t>
      </w:r>
      <w:r w:rsidR="007D7457">
        <w:rPr>
          <w:rFonts w:ascii="Times New Roman" w:hAnsi="Times New Roman"/>
          <w:color w:val="000000"/>
          <w:sz w:val="22"/>
          <w:szCs w:val="22"/>
        </w:rPr>
        <w:tab/>
      </w:r>
      <w:r w:rsidRPr="007D7457">
        <w:rPr>
          <w:rFonts w:ascii="Times New Roman" w:hAnsi="Times New Roman"/>
          <w:color w:val="000000"/>
          <w:sz w:val="22"/>
          <w:szCs w:val="22"/>
        </w:rPr>
        <w:t xml:space="preserve">chosen because you believe that they represent a key point about a theme or a character in </w:t>
      </w:r>
      <w:r w:rsidR="007D7457">
        <w:rPr>
          <w:rFonts w:ascii="Times New Roman" w:hAnsi="Times New Roman"/>
          <w:color w:val="000000"/>
          <w:sz w:val="22"/>
          <w:szCs w:val="22"/>
        </w:rPr>
        <w:tab/>
        <w:t>the novel.</w:t>
      </w:r>
    </w:p>
    <w:p w:rsidR="00D26102" w:rsidRPr="007D7457" w:rsidRDefault="00D26102" w:rsidP="007D7457">
      <w:pPr>
        <w:rPr>
          <w:rFonts w:ascii="Helvetica" w:hAnsi="Helvetica"/>
          <w:color w:val="000000"/>
          <w:sz w:val="27"/>
          <w:szCs w:val="27"/>
        </w:rPr>
      </w:pPr>
      <w:r w:rsidRPr="007D7457">
        <w:rPr>
          <w:rFonts w:ascii="Times New Roman" w:hAnsi="Times New Roman"/>
          <w:color w:val="000000"/>
          <w:sz w:val="22"/>
          <w:szCs w:val="22"/>
        </w:rPr>
        <w:t>The other side s</w:t>
      </w:r>
      <w:r w:rsidR="005161B5" w:rsidRPr="007D7457">
        <w:rPr>
          <w:rFonts w:ascii="Times New Roman" w:hAnsi="Times New Roman"/>
          <w:color w:val="000000"/>
          <w:sz w:val="22"/>
          <w:szCs w:val="22"/>
        </w:rPr>
        <w:t>hould contain your comments and observations</w:t>
      </w:r>
      <w:r w:rsidR="007D7457">
        <w:rPr>
          <w:rFonts w:ascii="Times New Roman" w:hAnsi="Times New Roman"/>
          <w:color w:val="000000"/>
          <w:sz w:val="22"/>
          <w:szCs w:val="22"/>
        </w:rPr>
        <w:t xml:space="preserve">.  Articulate the </w:t>
      </w:r>
      <w:r w:rsidRPr="007D7457">
        <w:rPr>
          <w:rFonts w:ascii="Times New Roman" w:hAnsi="Times New Roman"/>
          <w:color w:val="000000"/>
          <w:sz w:val="22"/>
          <w:szCs w:val="22"/>
        </w:rPr>
        <w:t>following—</w:t>
      </w:r>
    </w:p>
    <w:p w:rsidR="00D26102" w:rsidRPr="007D7457" w:rsidRDefault="00D26102" w:rsidP="007D7457">
      <w:pPr>
        <w:rPr>
          <w:rFonts w:ascii="Helvetica" w:hAnsi="Helvetica"/>
          <w:color w:val="000000"/>
          <w:sz w:val="27"/>
          <w:szCs w:val="27"/>
        </w:rPr>
      </w:pP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rPr>
        <w:t></w:t>
      </w:r>
      <w:r w:rsidRPr="007D7457">
        <w:rPr>
          <w:rFonts w:ascii="Times New Roman" w:hAnsi="Times New Roman"/>
          <w:color w:val="000000"/>
          <w:sz w:val="22"/>
          <w:szCs w:val="22"/>
        </w:rPr>
        <w:t>Any observations regarding character/character development, conflict, theme, rhetorical</w:t>
      </w:r>
      <w:r w:rsidR="007D7457">
        <w:rPr>
          <w:rFonts w:ascii="Times New Roman" w:hAnsi="Times New Roman"/>
          <w:color w:val="000000"/>
          <w:sz w:val="22"/>
          <w:szCs w:val="22"/>
        </w:rPr>
        <w:tab/>
      </w:r>
      <w:r w:rsidR="007D7457">
        <w:rPr>
          <w:rFonts w:ascii="Times New Roman" w:hAnsi="Times New Roman"/>
          <w:color w:val="000000"/>
          <w:sz w:val="22"/>
          <w:szCs w:val="22"/>
        </w:rPr>
        <w:tab/>
      </w:r>
      <w:r w:rsidRPr="007D7457">
        <w:rPr>
          <w:rFonts w:ascii="Times New Roman" w:hAnsi="Times New Roman"/>
          <w:color w:val="000000"/>
          <w:sz w:val="22"/>
          <w:szCs w:val="22"/>
        </w:rPr>
        <w:t xml:space="preserve"> devices/word choice, setting, allusions, and form/structure.</w:t>
      </w:r>
    </w:p>
    <w:p w:rsidR="00D26102" w:rsidRPr="007D7457" w:rsidRDefault="00D26102" w:rsidP="007D7457">
      <w:pPr>
        <w:rPr>
          <w:rFonts w:ascii="Helvetica" w:hAnsi="Helvetica"/>
          <w:color w:val="000000"/>
          <w:sz w:val="27"/>
          <w:szCs w:val="27"/>
        </w:rPr>
      </w:pP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rPr>
        <w:t></w:t>
      </w:r>
      <w:r w:rsidRPr="007D7457">
        <w:rPr>
          <w:rFonts w:ascii="Times New Roman" w:hAnsi="Times New Roman"/>
          <w:color w:val="000000"/>
          <w:sz w:val="22"/>
          <w:szCs w:val="22"/>
        </w:rPr>
        <w:t>Any unfamiliar language.</w:t>
      </w:r>
    </w:p>
    <w:p w:rsidR="00D26102" w:rsidRPr="007D7457" w:rsidRDefault="00D26102" w:rsidP="007D7457">
      <w:pPr>
        <w:rPr>
          <w:rFonts w:ascii="Helvetica" w:hAnsi="Helvetica"/>
          <w:color w:val="000000"/>
          <w:sz w:val="27"/>
          <w:szCs w:val="27"/>
        </w:rPr>
      </w:pP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rPr>
        <w:t></w:t>
      </w:r>
      <w:r w:rsidRPr="007D7457">
        <w:rPr>
          <w:rFonts w:ascii="Times New Roman" w:hAnsi="Times New Roman"/>
          <w:color w:val="000000"/>
          <w:sz w:val="22"/>
          <w:szCs w:val="22"/>
        </w:rPr>
        <w:t xml:space="preserve">Any analysis regarding tone, and what it indicates about the author’s attitude toward the </w:t>
      </w:r>
      <w:r w:rsidR="007D7457">
        <w:rPr>
          <w:rFonts w:ascii="Times New Roman" w:hAnsi="Times New Roman"/>
          <w:color w:val="000000"/>
          <w:sz w:val="22"/>
          <w:szCs w:val="22"/>
        </w:rPr>
        <w:tab/>
      </w:r>
      <w:r w:rsidRPr="007D7457">
        <w:rPr>
          <w:rFonts w:ascii="Times New Roman" w:hAnsi="Times New Roman"/>
          <w:color w:val="000000"/>
          <w:sz w:val="22"/>
          <w:szCs w:val="22"/>
        </w:rPr>
        <w:t>subject or the character</w:t>
      </w:r>
    </w:p>
    <w:p w:rsidR="00D26102" w:rsidRPr="007D7457" w:rsidRDefault="00D26102" w:rsidP="00D26102">
      <w:pPr>
        <w:rPr>
          <w:rFonts w:ascii="Helvetica" w:hAnsi="Helvetica"/>
          <w:color w:val="000000"/>
          <w:sz w:val="27"/>
          <w:szCs w:val="27"/>
        </w:rPr>
      </w:pP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szCs w:val="22"/>
        </w:rPr>
        <w:t></w:t>
      </w:r>
      <w:r w:rsidRPr="007D7457">
        <w:rPr>
          <w:rFonts w:ascii="Symbol" w:hAnsi="Symbol"/>
          <w:color w:val="000000"/>
          <w:sz w:val="22"/>
        </w:rPr>
        <w:t></w:t>
      </w:r>
      <w:r w:rsidRPr="007D7457">
        <w:rPr>
          <w:rFonts w:ascii="Times New Roman" w:hAnsi="Times New Roman"/>
          <w:color w:val="000000"/>
          <w:sz w:val="22"/>
          <w:szCs w:val="22"/>
        </w:rPr>
        <w:t>Any interpretation or analysis of significant imagery, symbolism, or metaphors being used</w:t>
      </w:r>
      <w:r w:rsidR="007D7457">
        <w:rPr>
          <w:rFonts w:ascii="Times New Roman" w:hAnsi="Times New Roman"/>
          <w:color w:val="000000"/>
          <w:sz w:val="22"/>
          <w:szCs w:val="22"/>
        </w:rPr>
        <w:tab/>
      </w:r>
      <w:r w:rsidR="007D7457">
        <w:rPr>
          <w:rFonts w:ascii="Times New Roman" w:hAnsi="Times New Roman"/>
          <w:color w:val="000000"/>
          <w:sz w:val="22"/>
          <w:szCs w:val="22"/>
        </w:rPr>
        <w:tab/>
      </w:r>
      <w:r w:rsidRPr="007D7457">
        <w:rPr>
          <w:rFonts w:ascii="Times New Roman" w:hAnsi="Times New Roman"/>
          <w:color w:val="000000"/>
          <w:sz w:val="22"/>
          <w:szCs w:val="22"/>
        </w:rPr>
        <w:t xml:space="preserve"> by the author</w:t>
      </w:r>
      <w:r w:rsidRPr="00D26102">
        <w:rPr>
          <w:rFonts w:ascii="Times New Roman" w:hAnsi="Times New Roman"/>
          <w:color w:val="000000"/>
          <w:sz w:val="20"/>
          <w:szCs w:val="20"/>
        </w:rPr>
        <w:br/>
      </w:r>
    </w:p>
    <w:p w:rsidR="00D26102" w:rsidRPr="00D26102" w:rsidRDefault="00D26102" w:rsidP="00D26102">
      <w:pPr>
        <w:jc w:val="center"/>
        <w:rPr>
          <w:rFonts w:ascii="Helvetica" w:hAnsi="Helvetica"/>
          <w:color w:val="000000"/>
          <w:sz w:val="27"/>
          <w:szCs w:val="27"/>
        </w:rPr>
      </w:pPr>
      <w:r w:rsidRPr="00D26102">
        <w:rPr>
          <w:rFonts w:ascii="Calibri" w:hAnsi="Calibri"/>
          <w:b/>
          <w:color w:val="000000"/>
          <w:sz w:val="18"/>
          <w:szCs w:val="18"/>
        </w:rPr>
        <w:lastRenderedPageBreak/>
        <w:t>Sample Dialectical Journal</w:t>
      </w:r>
    </w:p>
    <w:tbl>
      <w:tblPr>
        <w:tblW w:w="0" w:type="auto"/>
        <w:tblCellMar>
          <w:left w:w="0" w:type="dxa"/>
          <w:right w:w="0" w:type="dxa"/>
        </w:tblCellMar>
        <w:tblLook w:val="0000"/>
      </w:tblPr>
      <w:tblGrid>
        <w:gridCol w:w="3816"/>
        <w:gridCol w:w="703"/>
        <w:gridCol w:w="4337"/>
      </w:tblGrid>
      <w:tr w:rsidR="00D26102" w:rsidRPr="00D26102">
        <w:tc>
          <w:tcPr>
            <w:tcW w:w="4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Source Material</w:t>
            </w:r>
          </w:p>
          <w:p w:rsidR="00D26102" w:rsidRPr="00D26102" w:rsidRDefault="00D26102" w:rsidP="00D26102">
            <w:pPr>
              <w:jc w:val="both"/>
              <w:rPr>
                <w:rFonts w:ascii="Times" w:hAnsi="Times"/>
                <w:sz w:val="20"/>
                <w:szCs w:val="20"/>
              </w:rPr>
            </w:pPr>
            <w:r w:rsidRPr="00D26102">
              <w:rPr>
                <w:rFonts w:ascii="Calibri" w:hAnsi="Calibri"/>
                <w:sz w:val="18"/>
                <w:szCs w:val="18"/>
              </w:rPr>
              <w:t>(Provide a direct quotation or paraphrase</w:t>
            </w:r>
          </w:p>
          <w:p w:rsidR="00D26102" w:rsidRPr="00D26102" w:rsidRDefault="00D26102" w:rsidP="00D26102">
            <w:pPr>
              <w:jc w:val="both"/>
              <w:rPr>
                <w:rFonts w:ascii="Times" w:hAnsi="Times"/>
                <w:sz w:val="20"/>
                <w:szCs w:val="20"/>
              </w:rPr>
            </w:pPr>
            <w:r w:rsidRPr="00D26102">
              <w:rPr>
                <w:rFonts w:ascii="Calibri" w:hAnsi="Calibri"/>
                <w:sz w:val="18"/>
                <w:szCs w:val="18"/>
              </w:rPr>
              <w:t>and a parenthetical citation)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Page</w:t>
            </w:r>
          </w:p>
          <w:p w:rsidR="00D26102" w:rsidRPr="00D26102" w:rsidRDefault="00D26102" w:rsidP="00D26102">
            <w:pPr>
              <w:jc w:val="both"/>
              <w:rPr>
                <w:rFonts w:ascii="Times" w:hAnsi="Times"/>
                <w:sz w:val="20"/>
                <w:szCs w:val="20"/>
              </w:rPr>
            </w:pPr>
            <w:r w:rsidRPr="00D26102">
              <w:rPr>
                <w:rFonts w:ascii="Calibri" w:hAnsi="Calibri"/>
                <w:sz w:val="18"/>
                <w:szCs w:val="18"/>
              </w:rPr>
              <w:t>#</w:t>
            </w:r>
          </w:p>
        </w:tc>
        <w:tc>
          <w:tcPr>
            <w:tcW w:w="46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b/>
                <w:sz w:val="18"/>
                <w:szCs w:val="18"/>
              </w:rPr>
              <w:t>Respond</w:t>
            </w:r>
            <w:r w:rsidRPr="00D26102">
              <w:rPr>
                <w:rFonts w:ascii="Calibri" w:hAnsi="Calibri"/>
                <w:sz w:val="18"/>
                <w:szCs w:val="18"/>
              </w:rPr>
              <w:t>,</w:t>
            </w:r>
            <w:r w:rsidRPr="00D26102">
              <w:rPr>
                <w:rFonts w:ascii="Calibri" w:hAnsi="Calibri"/>
                <w:sz w:val="18"/>
              </w:rPr>
              <w:t> </w:t>
            </w:r>
            <w:r w:rsidRPr="00D26102">
              <w:rPr>
                <w:rFonts w:ascii="Calibri" w:hAnsi="Calibri"/>
                <w:i/>
                <w:sz w:val="18"/>
                <w:szCs w:val="18"/>
              </w:rPr>
              <w:t>Analyze</w:t>
            </w:r>
            <w:r w:rsidRPr="00D26102">
              <w:rPr>
                <w:rFonts w:ascii="Calibri" w:hAnsi="Calibri"/>
                <w:sz w:val="18"/>
                <w:szCs w:val="18"/>
              </w:rPr>
              <w:t>, and</w:t>
            </w:r>
            <w:r w:rsidRPr="00D26102">
              <w:rPr>
                <w:rFonts w:ascii="Calibri" w:hAnsi="Calibri"/>
                <w:sz w:val="18"/>
              </w:rPr>
              <w:t> </w:t>
            </w:r>
            <w:r w:rsidRPr="00D26102">
              <w:rPr>
                <w:rFonts w:ascii="Calibri" w:hAnsi="Calibri"/>
                <w:sz w:val="18"/>
                <w:szCs w:val="18"/>
                <w:u w:val="single"/>
              </w:rPr>
              <w:t>Evaluate</w:t>
            </w:r>
          </w:p>
          <w:p w:rsidR="00D26102" w:rsidRPr="00D26102" w:rsidRDefault="00D26102" w:rsidP="00D26102">
            <w:pPr>
              <w:jc w:val="both"/>
              <w:rPr>
                <w:rFonts w:ascii="Times" w:hAnsi="Times"/>
                <w:sz w:val="20"/>
                <w:szCs w:val="20"/>
              </w:rPr>
            </w:pPr>
            <w:r w:rsidRPr="00D26102">
              <w:rPr>
                <w:rFonts w:ascii="Calibri" w:hAnsi="Calibri"/>
                <w:sz w:val="18"/>
                <w:szCs w:val="18"/>
              </w:rPr>
              <w:t>(Why do you find this passage interesting or important?)</w:t>
            </w:r>
          </w:p>
        </w:tc>
      </w:tr>
      <w:tr w:rsidR="00D26102" w:rsidRPr="00D26102">
        <w:tc>
          <w:tcPr>
            <w:tcW w:w="4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(What are you analyzing?) </w:t>
            </w:r>
          </w:p>
          <w:p w:rsidR="00D26102" w:rsidRPr="00D26102" w:rsidRDefault="00D26102" w:rsidP="00D26102">
            <w:pPr>
              <w:jc w:val="both"/>
              <w:rPr>
                <w:rFonts w:ascii="Times" w:hAnsi="Times"/>
                <w:sz w:val="20"/>
                <w:szCs w:val="20"/>
              </w:rPr>
            </w:pPr>
            <w:r w:rsidRPr="00D26102">
              <w:rPr>
                <w:rFonts w:ascii="Calibri" w:hAnsi="Calibri"/>
                <w:sz w:val="18"/>
                <w:szCs w:val="18"/>
              </w:rPr>
              <w:t>“The snow was like a carpet, very gentle, very warm”</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(83)</w:t>
            </w:r>
          </w:p>
        </w:tc>
        <w:tc>
          <w:tcPr>
            <w:tcW w:w="4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Simile.</w:t>
            </w:r>
          </w:p>
          <w:p w:rsidR="00D26102" w:rsidRPr="00D26102" w:rsidRDefault="00D26102" w:rsidP="00D26102">
            <w:pPr>
              <w:jc w:val="both"/>
              <w:rPr>
                <w:rFonts w:ascii="Times" w:hAnsi="Times"/>
                <w:sz w:val="20"/>
                <w:szCs w:val="20"/>
              </w:rPr>
            </w:pPr>
            <w:r w:rsidRPr="00D26102">
              <w:rPr>
                <w:rFonts w:ascii="Calibri" w:hAnsi="Calibri"/>
                <w:b/>
                <w:sz w:val="18"/>
                <w:szCs w:val="18"/>
              </w:rPr>
              <w:t>I can picture the men standing in the concentration camp, watching the snow blanket the ground. It is silent there. The snow-covered ground is smooth and soft.</w:t>
            </w:r>
            <w:r w:rsidRPr="00D26102">
              <w:rPr>
                <w:rFonts w:ascii="Calibri" w:hAnsi="Calibri"/>
                <w:sz w:val="18"/>
              </w:rPr>
              <w:t> </w:t>
            </w:r>
            <w:r w:rsidRPr="00D26102">
              <w:rPr>
                <w:rFonts w:ascii="Calibri" w:hAnsi="Calibri"/>
                <w:i/>
                <w:sz w:val="18"/>
                <w:szCs w:val="18"/>
              </w:rPr>
              <w:t>Wiesel describes the snow as being “gentle” and “warm.” This comparison is not what one would expect.</w:t>
            </w:r>
          </w:p>
          <w:p w:rsidR="00D26102" w:rsidRPr="00D26102" w:rsidRDefault="00D26102" w:rsidP="00D26102">
            <w:pPr>
              <w:jc w:val="both"/>
              <w:rPr>
                <w:rFonts w:ascii="Times" w:hAnsi="Times"/>
                <w:sz w:val="20"/>
                <w:szCs w:val="20"/>
              </w:rPr>
            </w:pPr>
            <w:r w:rsidRPr="00D26102">
              <w:rPr>
                <w:rFonts w:ascii="Calibri" w:hAnsi="Calibri"/>
                <w:i/>
                <w:sz w:val="18"/>
                <w:szCs w:val="18"/>
              </w:rPr>
              <w:t>Standing barefoot in the snow would be very painful. The cold would cut deep into one’s feet.</w:t>
            </w:r>
            <w:r w:rsidRPr="00D26102">
              <w:rPr>
                <w:rFonts w:ascii="Calibri" w:hAnsi="Calibri"/>
                <w:sz w:val="18"/>
              </w:rPr>
              <w:t> </w:t>
            </w:r>
            <w:r w:rsidRPr="00D26102">
              <w:rPr>
                <w:rFonts w:ascii="Calibri" w:hAnsi="Calibri"/>
                <w:i/>
                <w:sz w:val="18"/>
                <w:szCs w:val="18"/>
              </w:rPr>
              <w:t>So why does he say it is warm? Maybe his feet are frozen, numb to the pain. Perhaps the snow provides insulation from night’s bitter cold.</w:t>
            </w:r>
            <w:r w:rsidRPr="00D26102">
              <w:rPr>
                <w:rFonts w:ascii="Calibri" w:hAnsi="Calibri"/>
                <w:sz w:val="18"/>
                <w:u w:val="single"/>
              </w:rPr>
              <w:t> </w:t>
            </w:r>
            <w:r w:rsidRPr="00D26102">
              <w:rPr>
                <w:rFonts w:ascii="Calibri" w:hAnsi="Calibri"/>
                <w:sz w:val="18"/>
                <w:szCs w:val="18"/>
                <w:u w:val="single"/>
              </w:rPr>
              <w:t>This comparison creates a sense of peace, a moment without terror and fear. It is as if he is home again, safe and warm.</w:t>
            </w:r>
          </w:p>
          <w:p w:rsidR="00D26102" w:rsidRPr="00D26102" w:rsidRDefault="00D26102" w:rsidP="00D26102">
            <w:pPr>
              <w:jc w:val="both"/>
              <w:rPr>
                <w:rFonts w:ascii="Times" w:hAnsi="Times"/>
                <w:sz w:val="20"/>
                <w:szCs w:val="20"/>
              </w:rPr>
            </w:pPr>
            <w:r w:rsidRPr="00D26102">
              <w:rPr>
                <w:rFonts w:ascii="Calibri" w:hAnsi="Calibri"/>
                <w:sz w:val="18"/>
                <w:szCs w:val="18"/>
              </w:rPr>
              <w:t> </w:t>
            </w:r>
          </w:p>
        </w:tc>
      </w:tr>
      <w:tr w:rsidR="00D26102" w:rsidRPr="00D26102">
        <w:tc>
          <w:tcPr>
            <w:tcW w:w="4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“Death wrapped itself around me till I was stifled. It stuck to me. I felt that I could touch it. The idea of dying, of no longer being, began to fascinate me. Not to exist any longer.”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(84)</w:t>
            </w:r>
          </w:p>
        </w:tc>
        <w:tc>
          <w:tcPr>
            <w:tcW w:w="4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6102" w:rsidRPr="00D26102" w:rsidRDefault="00D26102" w:rsidP="00D26102">
            <w:pPr>
              <w:jc w:val="both"/>
              <w:rPr>
                <w:rFonts w:ascii="Times" w:hAnsi="Times"/>
                <w:sz w:val="20"/>
                <w:szCs w:val="20"/>
              </w:rPr>
            </w:pPr>
            <w:r w:rsidRPr="00D26102">
              <w:rPr>
                <w:rFonts w:ascii="Calibri" w:hAnsi="Calibri"/>
                <w:sz w:val="18"/>
                <w:szCs w:val="18"/>
              </w:rPr>
              <w:t>Personification/ Internal Conflict.</w:t>
            </w:r>
          </w:p>
          <w:p w:rsidR="00D26102" w:rsidRPr="00D26102" w:rsidRDefault="00D26102" w:rsidP="00D26102">
            <w:pPr>
              <w:jc w:val="both"/>
              <w:rPr>
                <w:rFonts w:ascii="Times" w:hAnsi="Times"/>
                <w:sz w:val="20"/>
                <w:szCs w:val="20"/>
              </w:rPr>
            </w:pPr>
            <w:r w:rsidRPr="00D26102">
              <w:rPr>
                <w:rFonts w:ascii="Calibri" w:hAnsi="Calibri"/>
                <w:b/>
                <w:sz w:val="18"/>
                <w:szCs w:val="18"/>
              </w:rPr>
              <w:t>This is a sad moment for Wiesel. He has fought to survive, but cannot fight any longer. I can’t imagine being fourteen and wanting to die. I can’t imagine being fourteen and losing my family, my dignity, my soul. What a tragedy.</w:t>
            </w:r>
            <w:r w:rsidRPr="00D26102">
              <w:rPr>
                <w:rFonts w:ascii="Calibri" w:hAnsi="Calibri"/>
                <w:sz w:val="18"/>
                <w:szCs w:val="18"/>
              </w:rPr>
              <w:t> </w:t>
            </w:r>
            <w:r w:rsidRPr="00D26102">
              <w:rPr>
                <w:rFonts w:ascii="Calibri" w:hAnsi="Calibri"/>
                <w:sz w:val="18"/>
              </w:rPr>
              <w:t> </w:t>
            </w:r>
            <w:r w:rsidRPr="00D26102">
              <w:rPr>
                <w:rFonts w:ascii="Calibri" w:hAnsi="Calibri"/>
                <w:i/>
                <w:sz w:val="18"/>
                <w:szCs w:val="18"/>
              </w:rPr>
              <w:t>In this passage, Wiesel personifies death to show the control it has over those who are suffering in the camps. In this case, Death silences Wiesel, overpowering his will and subduing his hope of survival. Wiesel is conflicted. He wants to survive. He wants to take care of his father. But he doesn’t know how much more he can take.</w:t>
            </w:r>
            <w:r w:rsidRPr="00D26102">
              <w:rPr>
                <w:rFonts w:ascii="Calibri" w:hAnsi="Calibri"/>
                <w:sz w:val="18"/>
                <w:szCs w:val="18"/>
                <w:u w:val="single"/>
              </w:rPr>
              <w:t>This is important because we see that Wiesel has reached a breaking point. Death has come for him so many times but has failed. This time, however, Wiesel is too tired to run, too tired to fight. He has had enough. Death is offering a gift—an escape from this hellish existence.</w:t>
            </w:r>
          </w:p>
        </w:tc>
      </w:tr>
    </w:tbl>
    <w:p w:rsidR="00D26102" w:rsidRPr="00D26102" w:rsidRDefault="00D26102" w:rsidP="00D26102">
      <w:pPr>
        <w:jc w:val="center"/>
        <w:rPr>
          <w:rFonts w:ascii="Helvetica" w:hAnsi="Helvetica"/>
          <w:color w:val="000000"/>
          <w:sz w:val="27"/>
          <w:szCs w:val="27"/>
        </w:rPr>
      </w:pPr>
      <w:r w:rsidRPr="00D26102">
        <w:rPr>
          <w:rFonts w:ascii="Calibri" w:hAnsi="Calibri"/>
          <w:color w:val="000000"/>
          <w:sz w:val="18"/>
          <w:szCs w:val="18"/>
        </w:rPr>
        <w:t> </w:t>
      </w:r>
    </w:p>
    <w:p w:rsidR="00D26102" w:rsidRPr="00D26102" w:rsidRDefault="00D26102" w:rsidP="00D26102">
      <w:pPr>
        <w:rPr>
          <w:rFonts w:ascii="Helvetica" w:hAnsi="Helvetica"/>
          <w:color w:val="000000"/>
          <w:sz w:val="27"/>
          <w:szCs w:val="27"/>
        </w:rPr>
      </w:pPr>
      <w:r w:rsidRPr="00D26102">
        <w:rPr>
          <w:rFonts w:ascii="Calibri" w:hAnsi="Calibri"/>
          <w:b/>
          <w:color w:val="000000"/>
          <w:sz w:val="18"/>
          <w:szCs w:val="18"/>
        </w:rPr>
        <w:t>Basic Responses…</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Raise questions about the beliefs and values implied in the text</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Give your personal reactions to the passage</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Discuss the words, ideas, or actions of the author or character(s)</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Tell what it reminds you of from your own experiences</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Write about what it makes you think or feel</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Agree or disagree with a character or the author</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b/>
          <w:color w:val="000000"/>
          <w:sz w:val="18"/>
          <w:szCs w:val="18"/>
        </w:rPr>
        <w:t> </w:t>
      </w:r>
    </w:p>
    <w:p w:rsidR="00D26102" w:rsidRPr="00D26102" w:rsidRDefault="00D26102" w:rsidP="00D26102">
      <w:pPr>
        <w:rPr>
          <w:rFonts w:ascii="Helvetica" w:hAnsi="Helvetica"/>
          <w:color w:val="000000"/>
          <w:sz w:val="27"/>
          <w:szCs w:val="27"/>
        </w:rPr>
      </w:pPr>
      <w:r w:rsidRPr="00D26102">
        <w:rPr>
          <w:rFonts w:ascii="Calibri" w:hAnsi="Calibri"/>
          <w:b/>
          <w:color w:val="000000"/>
          <w:sz w:val="18"/>
          <w:szCs w:val="18"/>
        </w:rPr>
        <w:t>Higher Level Responses include the basic elements AND…</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Analyze the text for use of literary devices (tone, structure, style, imagery)</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Make connections between different characters or events in the text</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Make connections to a different text (or film, song, etc…)</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Discuss the words, ideas, or actions of the author or character(s)</w:t>
      </w:r>
    </w:p>
    <w:p w:rsidR="00D26102" w:rsidRPr="00D26102" w:rsidRDefault="00D26102" w:rsidP="00D26102">
      <w:pPr>
        <w:ind w:hanging="360"/>
        <w:rPr>
          <w:rFonts w:ascii="Helvetica" w:hAnsi="Helvetica"/>
          <w:color w:val="000000"/>
          <w:sz w:val="27"/>
          <w:szCs w:val="27"/>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Consider an event or description from the perspective of a different character</w:t>
      </w:r>
    </w:p>
    <w:p w:rsidR="007B5A9C" w:rsidRDefault="00D26102" w:rsidP="00D26102">
      <w:pPr>
        <w:ind w:hanging="360"/>
        <w:rPr>
          <w:rFonts w:ascii="Calibri" w:hAnsi="Calibri"/>
          <w:color w:val="000000"/>
          <w:sz w:val="18"/>
          <w:szCs w:val="18"/>
        </w:rPr>
      </w:pPr>
      <w:r w:rsidRPr="00D26102">
        <w:rPr>
          <w:rFonts w:ascii="Symbol" w:hAnsi="Symbol"/>
          <w:color w:val="000000"/>
          <w:sz w:val="18"/>
          <w:szCs w:val="18"/>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szCs w:val="22"/>
        </w:rPr>
        <w:t></w:t>
      </w:r>
      <w:r w:rsidRPr="00D26102">
        <w:rPr>
          <w:rFonts w:ascii="Symbol" w:hAnsi="Symbol"/>
          <w:color w:val="000000"/>
          <w:sz w:val="22"/>
        </w:rPr>
        <w:t></w:t>
      </w:r>
      <w:r w:rsidRPr="00D26102">
        <w:rPr>
          <w:rFonts w:ascii="Calibri" w:hAnsi="Calibri"/>
          <w:color w:val="000000"/>
          <w:sz w:val="18"/>
          <w:szCs w:val="18"/>
        </w:rPr>
        <w:t>Analyze a passage and its relationship to the story as a whole</w:t>
      </w:r>
    </w:p>
    <w:p w:rsidR="007B5A9C" w:rsidRDefault="007B5A9C" w:rsidP="00D26102">
      <w:pPr>
        <w:ind w:hanging="360"/>
        <w:rPr>
          <w:rFonts w:ascii="Calibri" w:hAnsi="Calibri"/>
          <w:color w:val="000000"/>
          <w:sz w:val="18"/>
          <w:szCs w:val="18"/>
        </w:rPr>
      </w:pPr>
    </w:p>
    <w:p w:rsidR="007B5A9C" w:rsidRDefault="007B5A9C" w:rsidP="00D26102">
      <w:pPr>
        <w:ind w:hanging="360"/>
        <w:rPr>
          <w:rFonts w:ascii="Calibri" w:hAnsi="Calibri"/>
          <w:color w:val="000000"/>
          <w:sz w:val="18"/>
          <w:szCs w:val="18"/>
        </w:rPr>
      </w:pPr>
    </w:p>
    <w:p w:rsidR="005161B5" w:rsidRPr="007B5A9C" w:rsidRDefault="007B5A9C" w:rsidP="00D26102">
      <w:pPr>
        <w:ind w:hanging="360"/>
        <w:rPr>
          <w:rFonts w:ascii="Calibri" w:hAnsi="Calibri"/>
          <w:b/>
          <w:color w:val="000000"/>
          <w:sz w:val="20"/>
          <w:szCs w:val="18"/>
        </w:rPr>
      </w:pPr>
      <w:r>
        <w:rPr>
          <w:rFonts w:ascii="Calibri" w:hAnsi="Calibri"/>
          <w:color w:val="000000"/>
          <w:sz w:val="20"/>
          <w:szCs w:val="18"/>
        </w:rPr>
        <w:lastRenderedPageBreak/>
        <w:t>*</w:t>
      </w:r>
      <w:r>
        <w:rPr>
          <w:rFonts w:ascii="Calibri" w:hAnsi="Calibri"/>
          <w:b/>
          <w:color w:val="000000"/>
          <w:sz w:val="20"/>
          <w:szCs w:val="18"/>
        </w:rPr>
        <w:t>The copy of the</w:t>
      </w:r>
      <w:r w:rsidRPr="007B5A9C">
        <w:rPr>
          <w:rFonts w:ascii="Calibri" w:hAnsi="Calibri"/>
          <w:b/>
          <w:color w:val="000000"/>
          <w:sz w:val="20"/>
          <w:szCs w:val="18"/>
        </w:rPr>
        <w:t xml:space="preserve"> journal you submit must be typed. Bring a paper copy to class with the understanding you will be asked to submit an electronic copy to turnitin.com during the first week of school. It is</w:t>
      </w:r>
      <w:r>
        <w:rPr>
          <w:rFonts w:ascii="Calibri" w:hAnsi="Calibri"/>
          <w:b/>
          <w:color w:val="000000"/>
          <w:sz w:val="20"/>
          <w:szCs w:val="18"/>
        </w:rPr>
        <w:t xml:space="preserve"> also</w:t>
      </w:r>
      <w:r w:rsidRPr="007B5A9C">
        <w:rPr>
          <w:rFonts w:ascii="Calibri" w:hAnsi="Calibri"/>
          <w:b/>
          <w:color w:val="000000"/>
          <w:sz w:val="20"/>
          <w:szCs w:val="18"/>
        </w:rPr>
        <w:t xml:space="preserve"> recommended you use Google Drive to complete this assignment if you are able to do so.</w:t>
      </w:r>
    </w:p>
    <w:sectPr w:rsidR="005161B5" w:rsidRPr="007B5A9C" w:rsidSect="005161B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15B31"/>
    <w:multiLevelType w:val="hybridMultilevel"/>
    <w:tmpl w:val="837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E56802"/>
    <w:multiLevelType w:val="hybridMultilevel"/>
    <w:tmpl w:val="C19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26102"/>
    <w:rsid w:val="00244176"/>
    <w:rsid w:val="005161B5"/>
    <w:rsid w:val="007B5A9C"/>
    <w:rsid w:val="007D5889"/>
    <w:rsid w:val="007D7457"/>
    <w:rsid w:val="00B214D2"/>
    <w:rsid w:val="00D26102"/>
    <w:rsid w:val="00D769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102"/>
  </w:style>
  <w:style w:type="paragraph" w:styleId="ListParagraph">
    <w:name w:val="List Paragraph"/>
    <w:basedOn w:val="Normal"/>
    <w:uiPriority w:val="34"/>
    <w:qFormat/>
    <w:rsid w:val="007D7457"/>
    <w:pPr>
      <w:ind w:left="720"/>
      <w:contextualSpacing/>
    </w:pPr>
  </w:style>
</w:styles>
</file>

<file path=word/webSettings.xml><?xml version="1.0" encoding="utf-8"?>
<w:webSettings xmlns:r="http://schemas.openxmlformats.org/officeDocument/2006/relationships" xmlns:w="http://schemas.openxmlformats.org/wordprocessingml/2006/main">
  <w:divs>
    <w:div w:id="833103342">
      <w:bodyDiv w:val="1"/>
      <w:marLeft w:val="0"/>
      <w:marRight w:val="0"/>
      <w:marTop w:val="0"/>
      <w:marBottom w:val="0"/>
      <w:divBdr>
        <w:top w:val="none" w:sz="0" w:space="0" w:color="auto"/>
        <w:left w:val="none" w:sz="0" w:space="0" w:color="auto"/>
        <w:bottom w:val="none" w:sz="0" w:space="0" w:color="auto"/>
        <w:right w:val="none" w:sz="0" w:space="0" w:color="auto"/>
      </w:divBdr>
      <w:divsChild>
        <w:div w:id="1135879015">
          <w:marLeft w:val="0"/>
          <w:marRight w:val="0"/>
          <w:marTop w:val="0"/>
          <w:marBottom w:val="0"/>
          <w:divBdr>
            <w:top w:val="none" w:sz="0" w:space="0" w:color="auto"/>
            <w:left w:val="none" w:sz="0" w:space="0" w:color="auto"/>
            <w:bottom w:val="none" w:sz="0" w:space="0" w:color="auto"/>
            <w:right w:val="none" w:sz="0" w:space="0" w:color="auto"/>
          </w:divBdr>
          <w:divsChild>
            <w:div w:id="1865896537">
              <w:marLeft w:val="720"/>
              <w:marRight w:val="0"/>
              <w:marTop w:val="0"/>
              <w:marBottom w:val="0"/>
              <w:divBdr>
                <w:top w:val="none" w:sz="0" w:space="0" w:color="auto"/>
                <w:left w:val="none" w:sz="0" w:space="0" w:color="auto"/>
                <w:bottom w:val="none" w:sz="0" w:space="0" w:color="auto"/>
                <w:right w:val="none" w:sz="0" w:space="0" w:color="auto"/>
              </w:divBdr>
            </w:div>
            <w:div w:id="851915434">
              <w:marLeft w:val="720"/>
              <w:marRight w:val="0"/>
              <w:marTop w:val="0"/>
              <w:marBottom w:val="0"/>
              <w:divBdr>
                <w:top w:val="none" w:sz="0" w:space="0" w:color="auto"/>
                <w:left w:val="none" w:sz="0" w:space="0" w:color="auto"/>
                <w:bottom w:val="none" w:sz="0" w:space="0" w:color="auto"/>
                <w:right w:val="none" w:sz="0" w:space="0" w:color="auto"/>
              </w:divBdr>
            </w:div>
            <w:div w:id="1215502696">
              <w:marLeft w:val="720"/>
              <w:marRight w:val="0"/>
              <w:marTop w:val="0"/>
              <w:marBottom w:val="0"/>
              <w:divBdr>
                <w:top w:val="none" w:sz="0" w:space="0" w:color="auto"/>
                <w:left w:val="none" w:sz="0" w:space="0" w:color="auto"/>
                <w:bottom w:val="none" w:sz="0" w:space="0" w:color="auto"/>
                <w:right w:val="none" w:sz="0" w:space="0" w:color="auto"/>
              </w:divBdr>
            </w:div>
            <w:div w:id="1114057134">
              <w:marLeft w:val="720"/>
              <w:marRight w:val="0"/>
              <w:marTop w:val="0"/>
              <w:marBottom w:val="0"/>
              <w:divBdr>
                <w:top w:val="none" w:sz="0" w:space="0" w:color="auto"/>
                <w:left w:val="none" w:sz="0" w:space="0" w:color="auto"/>
                <w:bottom w:val="none" w:sz="0" w:space="0" w:color="auto"/>
                <w:right w:val="none" w:sz="0" w:space="0" w:color="auto"/>
              </w:divBdr>
            </w:div>
            <w:div w:id="2060397579">
              <w:marLeft w:val="720"/>
              <w:marRight w:val="0"/>
              <w:marTop w:val="0"/>
              <w:marBottom w:val="0"/>
              <w:divBdr>
                <w:top w:val="none" w:sz="0" w:space="0" w:color="auto"/>
                <w:left w:val="none" w:sz="0" w:space="0" w:color="auto"/>
                <w:bottom w:val="none" w:sz="0" w:space="0" w:color="auto"/>
                <w:right w:val="none" w:sz="0" w:space="0" w:color="auto"/>
              </w:divBdr>
            </w:div>
            <w:div w:id="698164300">
              <w:marLeft w:val="720"/>
              <w:marRight w:val="0"/>
              <w:marTop w:val="0"/>
              <w:marBottom w:val="0"/>
              <w:divBdr>
                <w:top w:val="none" w:sz="0" w:space="0" w:color="auto"/>
                <w:left w:val="none" w:sz="0" w:space="0" w:color="auto"/>
                <w:bottom w:val="none" w:sz="0" w:space="0" w:color="auto"/>
                <w:right w:val="none" w:sz="0" w:space="0" w:color="auto"/>
              </w:divBdr>
            </w:div>
            <w:div w:id="71972083">
              <w:marLeft w:val="720"/>
              <w:marRight w:val="0"/>
              <w:marTop w:val="0"/>
              <w:marBottom w:val="0"/>
              <w:divBdr>
                <w:top w:val="none" w:sz="0" w:space="0" w:color="auto"/>
                <w:left w:val="none" w:sz="0" w:space="0" w:color="auto"/>
                <w:bottom w:val="none" w:sz="0" w:space="0" w:color="auto"/>
                <w:right w:val="none" w:sz="0" w:space="0" w:color="auto"/>
              </w:divBdr>
            </w:div>
            <w:div w:id="1846899214">
              <w:marLeft w:val="792"/>
              <w:marRight w:val="0"/>
              <w:marTop w:val="0"/>
              <w:marBottom w:val="0"/>
              <w:divBdr>
                <w:top w:val="none" w:sz="0" w:space="0" w:color="auto"/>
                <w:left w:val="none" w:sz="0" w:space="0" w:color="auto"/>
                <w:bottom w:val="none" w:sz="0" w:space="0" w:color="auto"/>
                <w:right w:val="none" w:sz="0" w:space="0" w:color="auto"/>
              </w:divBdr>
            </w:div>
            <w:div w:id="766383873">
              <w:marLeft w:val="792"/>
              <w:marRight w:val="0"/>
              <w:marTop w:val="0"/>
              <w:marBottom w:val="0"/>
              <w:divBdr>
                <w:top w:val="none" w:sz="0" w:space="0" w:color="auto"/>
                <w:left w:val="none" w:sz="0" w:space="0" w:color="auto"/>
                <w:bottom w:val="none" w:sz="0" w:space="0" w:color="auto"/>
                <w:right w:val="none" w:sz="0" w:space="0" w:color="auto"/>
              </w:divBdr>
            </w:div>
            <w:div w:id="264073446">
              <w:marLeft w:val="720"/>
              <w:marRight w:val="0"/>
              <w:marTop w:val="0"/>
              <w:marBottom w:val="0"/>
              <w:divBdr>
                <w:top w:val="none" w:sz="0" w:space="0" w:color="auto"/>
                <w:left w:val="none" w:sz="0" w:space="0" w:color="auto"/>
                <w:bottom w:val="none" w:sz="0" w:space="0" w:color="auto"/>
                <w:right w:val="none" w:sz="0" w:space="0" w:color="auto"/>
              </w:divBdr>
            </w:div>
            <w:div w:id="1351878455">
              <w:marLeft w:val="720"/>
              <w:marRight w:val="0"/>
              <w:marTop w:val="0"/>
              <w:marBottom w:val="0"/>
              <w:divBdr>
                <w:top w:val="none" w:sz="0" w:space="0" w:color="auto"/>
                <w:left w:val="none" w:sz="0" w:space="0" w:color="auto"/>
                <w:bottom w:val="none" w:sz="0" w:space="0" w:color="auto"/>
                <w:right w:val="none" w:sz="0" w:space="0" w:color="auto"/>
              </w:divBdr>
            </w:div>
            <w:div w:id="1687907105">
              <w:marLeft w:val="720"/>
              <w:marRight w:val="0"/>
              <w:marTop w:val="0"/>
              <w:marBottom w:val="0"/>
              <w:divBdr>
                <w:top w:val="none" w:sz="0" w:space="0" w:color="auto"/>
                <w:left w:val="none" w:sz="0" w:space="0" w:color="auto"/>
                <w:bottom w:val="none" w:sz="0" w:space="0" w:color="auto"/>
                <w:right w:val="none" w:sz="0" w:space="0" w:color="auto"/>
              </w:divBdr>
            </w:div>
            <w:div w:id="1849559260">
              <w:marLeft w:val="720"/>
              <w:marRight w:val="0"/>
              <w:marTop w:val="0"/>
              <w:marBottom w:val="0"/>
              <w:divBdr>
                <w:top w:val="none" w:sz="0" w:space="0" w:color="auto"/>
                <w:left w:val="none" w:sz="0" w:space="0" w:color="auto"/>
                <w:bottom w:val="none" w:sz="0" w:space="0" w:color="auto"/>
                <w:right w:val="none" w:sz="0" w:space="0" w:color="auto"/>
              </w:divBdr>
            </w:div>
            <w:div w:id="2056076056">
              <w:marLeft w:val="720"/>
              <w:marRight w:val="0"/>
              <w:marTop w:val="0"/>
              <w:marBottom w:val="0"/>
              <w:divBdr>
                <w:top w:val="none" w:sz="0" w:space="0" w:color="auto"/>
                <w:left w:val="none" w:sz="0" w:space="0" w:color="auto"/>
                <w:bottom w:val="none" w:sz="0" w:space="0" w:color="auto"/>
                <w:right w:val="none" w:sz="0" w:space="0" w:color="auto"/>
              </w:divBdr>
            </w:div>
            <w:div w:id="264074451">
              <w:marLeft w:val="720"/>
              <w:marRight w:val="0"/>
              <w:marTop w:val="0"/>
              <w:marBottom w:val="0"/>
              <w:divBdr>
                <w:top w:val="none" w:sz="0" w:space="0" w:color="auto"/>
                <w:left w:val="none" w:sz="0" w:space="0" w:color="auto"/>
                <w:bottom w:val="none" w:sz="0" w:space="0" w:color="auto"/>
                <w:right w:val="none" w:sz="0" w:space="0" w:color="auto"/>
              </w:divBdr>
            </w:div>
            <w:div w:id="2059207693">
              <w:marLeft w:val="720"/>
              <w:marRight w:val="0"/>
              <w:marTop w:val="0"/>
              <w:marBottom w:val="0"/>
              <w:divBdr>
                <w:top w:val="none" w:sz="0" w:space="0" w:color="auto"/>
                <w:left w:val="none" w:sz="0" w:space="0" w:color="auto"/>
                <w:bottom w:val="none" w:sz="0" w:space="0" w:color="auto"/>
                <w:right w:val="none" w:sz="0" w:space="0" w:color="auto"/>
              </w:divBdr>
            </w:div>
            <w:div w:id="7414390">
              <w:marLeft w:val="720"/>
              <w:marRight w:val="0"/>
              <w:marTop w:val="0"/>
              <w:marBottom w:val="0"/>
              <w:divBdr>
                <w:top w:val="none" w:sz="0" w:space="0" w:color="auto"/>
                <w:left w:val="none" w:sz="0" w:space="0" w:color="auto"/>
                <w:bottom w:val="none" w:sz="0" w:space="0" w:color="auto"/>
                <w:right w:val="none" w:sz="0" w:space="0" w:color="auto"/>
              </w:divBdr>
            </w:div>
            <w:div w:id="494034626">
              <w:marLeft w:val="720"/>
              <w:marRight w:val="0"/>
              <w:marTop w:val="0"/>
              <w:marBottom w:val="0"/>
              <w:divBdr>
                <w:top w:val="none" w:sz="0" w:space="0" w:color="auto"/>
                <w:left w:val="none" w:sz="0" w:space="0" w:color="auto"/>
                <w:bottom w:val="none" w:sz="0" w:space="0" w:color="auto"/>
                <w:right w:val="none" w:sz="0" w:space="0" w:color="auto"/>
              </w:divBdr>
            </w:div>
            <w:div w:id="1693606038">
              <w:marLeft w:val="720"/>
              <w:marRight w:val="0"/>
              <w:marTop w:val="0"/>
              <w:marBottom w:val="0"/>
              <w:divBdr>
                <w:top w:val="none" w:sz="0" w:space="0" w:color="auto"/>
                <w:left w:val="none" w:sz="0" w:space="0" w:color="auto"/>
                <w:bottom w:val="none" w:sz="0" w:space="0" w:color="auto"/>
                <w:right w:val="none" w:sz="0" w:space="0" w:color="auto"/>
              </w:divBdr>
            </w:div>
            <w:div w:id="249198360">
              <w:marLeft w:val="720"/>
              <w:marRight w:val="0"/>
              <w:marTop w:val="0"/>
              <w:marBottom w:val="0"/>
              <w:divBdr>
                <w:top w:val="none" w:sz="0" w:space="0" w:color="auto"/>
                <w:left w:val="none" w:sz="0" w:space="0" w:color="auto"/>
                <w:bottom w:val="none" w:sz="0" w:space="0" w:color="auto"/>
                <w:right w:val="none" w:sz="0" w:space="0" w:color="auto"/>
              </w:divBdr>
            </w:div>
            <w:div w:id="1814106023">
              <w:marLeft w:val="720"/>
              <w:marRight w:val="0"/>
              <w:marTop w:val="0"/>
              <w:marBottom w:val="0"/>
              <w:divBdr>
                <w:top w:val="none" w:sz="0" w:space="0" w:color="auto"/>
                <w:left w:val="none" w:sz="0" w:space="0" w:color="auto"/>
                <w:bottom w:val="none" w:sz="0" w:space="0" w:color="auto"/>
                <w:right w:val="none" w:sz="0" w:space="0" w:color="auto"/>
              </w:divBdr>
            </w:div>
            <w:div w:id="1986010020">
              <w:marLeft w:val="720"/>
              <w:marRight w:val="0"/>
              <w:marTop w:val="0"/>
              <w:marBottom w:val="0"/>
              <w:divBdr>
                <w:top w:val="none" w:sz="0" w:space="0" w:color="auto"/>
                <w:left w:val="none" w:sz="0" w:space="0" w:color="auto"/>
                <w:bottom w:val="none" w:sz="0" w:space="0" w:color="auto"/>
                <w:right w:val="none" w:sz="0" w:space="0" w:color="auto"/>
              </w:divBdr>
            </w:div>
            <w:div w:id="1642995774">
              <w:marLeft w:val="720"/>
              <w:marRight w:val="0"/>
              <w:marTop w:val="0"/>
              <w:marBottom w:val="0"/>
              <w:divBdr>
                <w:top w:val="none" w:sz="0" w:space="0" w:color="auto"/>
                <w:left w:val="none" w:sz="0" w:space="0" w:color="auto"/>
                <w:bottom w:val="none" w:sz="0" w:space="0" w:color="auto"/>
                <w:right w:val="none" w:sz="0" w:space="0" w:color="auto"/>
              </w:divBdr>
            </w:div>
            <w:div w:id="2117405842">
              <w:marLeft w:val="720"/>
              <w:marRight w:val="0"/>
              <w:marTop w:val="0"/>
              <w:marBottom w:val="0"/>
              <w:divBdr>
                <w:top w:val="none" w:sz="0" w:space="0" w:color="auto"/>
                <w:left w:val="none" w:sz="0" w:space="0" w:color="auto"/>
                <w:bottom w:val="none" w:sz="0" w:space="0" w:color="auto"/>
                <w:right w:val="none" w:sz="0" w:space="0" w:color="auto"/>
              </w:divBdr>
            </w:div>
          </w:divsChild>
        </w:div>
        <w:div w:id="1922254284">
          <w:marLeft w:val="0"/>
          <w:marRight w:val="0"/>
          <w:marTop w:val="0"/>
          <w:marBottom w:val="0"/>
          <w:divBdr>
            <w:top w:val="none" w:sz="0" w:space="0" w:color="auto"/>
            <w:left w:val="none" w:sz="0" w:space="0" w:color="auto"/>
            <w:bottom w:val="none" w:sz="0" w:space="0" w:color="auto"/>
            <w:right w:val="none" w:sz="0" w:space="0" w:color="auto"/>
          </w:divBdr>
          <w:divsChild>
            <w:div w:id="1139961900">
              <w:marLeft w:val="0"/>
              <w:marRight w:val="0"/>
              <w:marTop w:val="0"/>
              <w:marBottom w:val="0"/>
              <w:divBdr>
                <w:top w:val="none" w:sz="0" w:space="0" w:color="auto"/>
                <w:left w:val="none" w:sz="0" w:space="0" w:color="auto"/>
                <w:bottom w:val="none" w:sz="0" w:space="0" w:color="auto"/>
                <w:right w:val="none" w:sz="0" w:space="0" w:color="auto"/>
              </w:divBdr>
            </w:div>
            <w:div w:id="1959482943">
              <w:marLeft w:val="720"/>
              <w:marRight w:val="0"/>
              <w:marTop w:val="0"/>
              <w:marBottom w:val="0"/>
              <w:divBdr>
                <w:top w:val="none" w:sz="0" w:space="0" w:color="auto"/>
                <w:left w:val="none" w:sz="0" w:space="0" w:color="auto"/>
                <w:bottom w:val="none" w:sz="0" w:space="0" w:color="auto"/>
                <w:right w:val="none" w:sz="0" w:space="0" w:color="auto"/>
              </w:divBdr>
            </w:div>
            <w:div w:id="1101218222">
              <w:marLeft w:val="720"/>
              <w:marRight w:val="0"/>
              <w:marTop w:val="0"/>
              <w:marBottom w:val="0"/>
              <w:divBdr>
                <w:top w:val="none" w:sz="0" w:space="0" w:color="auto"/>
                <w:left w:val="none" w:sz="0" w:space="0" w:color="auto"/>
                <w:bottom w:val="none" w:sz="0" w:space="0" w:color="auto"/>
                <w:right w:val="none" w:sz="0" w:space="0" w:color="auto"/>
              </w:divBdr>
            </w:div>
            <w:div w:id="988897519">
              <w:marLeft w:val="720"/>
              <w:marRight w:val="0"/>
              <w:marTop w:val="0"/>
              <w:marBottom w:val="0"/>
              <w:divBdr>
                <w:top w:val="none" w:sz="0" w:space="0" w:color="auto"/>
                <w:left w:val="none" w:sz="0" w:space="0" w:color="auto"/>
                <w:bottom w:val="none" w:sz="0" w:space="0" w:color="auto"/>
                <w:right w:val="none" w:sz="0" w:space="0" w:color="auto"/>
              </w:divBdr>
            </w:div>
            <w:div w:id="1315792782">
              <w:marLeft w:val="720"/>
              <w:marRight w:val="0"/>
              <w:marTop w:val="0"/>
              <w:marBottom w:val="0"/>
              <w:divBdr>
                <w:top w:val="none" w:sz="0" w:space="0" w:color="auto"/>
                <w:left w:val="none" w:sz="0" w:space="0" w:color="auto"/>
                <w:bottom w:val="none" w:sz="0" w:space="0" w:color="auto"/>
                <w:right w:val="none" w:sz="0" w:space="0" w:color="auto"/>
              </w:divBdr>
            </w:div>
            <w:div w:id="1339429823">
              <w:marLeft w:val="720"/>
              <w:marRight w:val="0"/>
              <w:marTop w:val="0"/>
              <w:marBottom w:val="0"/>
              <w:divBdr>
                <w:top w:val="none" w:sz="0" w:space="0" w:color="auto"/>
                <w:left w:val="none" w:sz="0" w:space="0" w:color="auto"/>
                <w:bottom w:val="none" w:sz="0" w:space="0" w:color="auto"/>
                <w:right w:val="none" w:sz="0" w:space="0" w:color="auto"/>
              </w:divBdr>
            </w:div>
            <w:div w:id="104156297">
              <w:marLeft w:val="720"/>
              <w:marRight w:val="0"/>
              <w:marTop w:val="0"/>
              <w:marBottom w:val="0"/>
              <w:divBdr>
                <w:top w:val="none" w:sz="0" w:space="0" w:color="auto"/>
                <w:left w:val="none" w:sz="0" w:space="0" w:color="auto"/>
                <w:bottom w:val="none" w:sz="0" w:space="0" w:color="auto"/>
                <w:right w:val="none" w:sz="0" w:space="0" w:color="auto"/>
              </w:divBdr>
            </w:div>
            <w:div w:id="1186482299">
              <w:marLeft w:val="720"/>
              <w:marRight w:val="0"/>
              <w:marTop w:val="0"/>
              <w:marBottom w:val="0"/>
              <w:divBdr>
                <w:top w:val="none" w:sz="0" w:space="0" w:color="auto"/>
                <w:left w:val="none" w:sz="0" w:space="0" w:color="auto"/>
                <w:bottom w:val="none" w:sz="0" w:space="0" w:color="auto"/>
                <w:right w:val="none" w:sz="0" w:space="0" w:color="auto"/>
              </w:divBdr>
            </w:div>
            <w:div w:id="766391231">
              <w:marLeft w:val="0"/>
              <w:marRight w:val="0"/>
              <w:marTop w:val="0"/>
              <w:marBottom w:val="0"/>
              <w:divBdr>
                <w:top w:val="none" w:sz="0" w:space="0" w:color="auto"/>
                <w:left w:val="none" w:sz="0" w:space="0" w:color="auto"/>
                <w:bottom w:val="none" w:sz="0" w:space="0" w:color="auto"/>
                <w:right w:val="none" w:sz="0" w:space="0" w:color="auto"/>
              </w:divBdr>
            </w:div>
            <w:div w:id="1223060281">
              <w:marLeft w:val="720"/>
              <w:marRight w:val="0"/>
              <w:marTop w:val="0"/>
              <w:marBottom w:val="0"/>
              <w:divBdr>
                <w:top w:val="none" w:sz="0" w:space="0" w:color="auto"/>
                <w:left w:val="none" w:sz="0" w:space="0" w:color="auto"/>
                <w:bottom w:val="none" w:sz="0" w:space="0" w:color="auto"/>
                <w:right w:val="none" w:sz="0" w:space="0" w:color="auto"/>
              </w:divBdr>
            </w:div>
            <w:div w:id="417362345">
              <w:marLeft w:val="720"/>
              <w:marRight w:val="0"/>
              <w:marTop w:val="0"/>
              <w:marBottom w:val="0"/>
              <w:divBdr>
                <w:top w:val="none" w:sz="0" w:space="0" w:color="auto"/>
                <w:left w:val="none" w:sz="0" w:space="0" w:color="auto"/>
                <w:bottom w:val="none" w:sz="0" w:space="0" w:color="auto"/>
                <w:right w:val="none" w:sz="0" w:space="0" w:color="auto"/>
              </w:divBdr>
            </w:div>
            <w:div w:id="336618706">
              <w:marLeft w:val="720"/>
              <w:marRight w:val="0"/>
              <w:marTop w:val="0"/>
              <w:marBottom w:val="0"/>
              <w:divBdr>
                <w:top w:val="none" w:sz="0" w:space="0" w:color="auto"/>
                <w:left w:val="none" w:sz="0" w:space="0" w:color="auto"/>
                <w:bottom w:val="none" w:sz="0" w:space="0" w:color="auto"/>
                <w:right w:val="none" w:sz="0" w:space="0" w:color="auto"/>
              </w:divBdr>
            </w:div>
            <w:div w:id="2105764013">
              <w:marLeft w:val="720"/>
              <w:marRight w:val="0"/>
              <w:marTop w:val="0"/>
              <w:marBottom w:val="0"/>
              <w:divBdr>
                <w:top w:val="none" w:sz="0" w:space="0" w:color="auto"/>
                <w:left w:val="none" w:sz="0" w:space="0" w:color="auto"/>
                <w:bottom w:val="none" w:sz="0" w:space="0" w:color="auto"/>
                <w:right w:val="none" w:sz="0" w:space="0" w:color="auto"/>
              </w:divBdr>
            </w:div>
            <w:div w:id="1322734476">
              <w:marLeft w:val="720"/>
              <w:marRight w:val="0"/>
              <w:marTop w:val="0"/>
              <w:marBottom w:val="0"/>
              <w:divBdr>
                <w:top w:val="none" w:sz="0" w:space="0" w:color="auto"/>
                <w:left w:val="none" w:sz="0" w:space="0" w:color="auto"/>
                <w:bottom w:val="none" w:sz="0" w:space="0" w:color="auto"/>
                <w:right w:val="none" w:sz="0" w:space="0" w:color="auto"/>
              </w:divBdr>
            </w:div>
            <w:div w:id="11508290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4890</Characters>
  <Application>Microsoft Office Word</Application>
  <DocSecurity>0</DocSecurity>
  <Lines>40</Lines>
  <Paragraphs>11</Paragraphs>
  <ScaleCrop>false</ScaleCrop>
  <Company>DP JPA</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pstepping</dc:creator>
  <cp:lastModifiedBy>pstepping</cp:lastModifiedBy>
  <cp:revision>2</cp:revision>
  <dcterms:created xsi:type="dcterms:W3CDTF">2017-05-31T15:27:00Z</dcterms:created>
  <dcterms:modified xsi:type="dcterms:W3CDTF">2017-05-31T15:27:00Z</dcterms:modified>
</cp:coreProperties>
</file>