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65" w:rsidRDefault="00042165" w:rsidP="00042165">
      <w:pPr>
        <w:rPr>
          <w:rFonts w:ascii="Arial" w:hAnsi="Arial" w:cs="Arial"/>
        </w:rPr>
      </w:pPr>
      <w:r>
        <w:rPr>
          <w:noProof/>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1487805" cy="1296670"/>
            <wp:effectExtent l="0" t="0" r="0" b="0"/>
            <wp:wrapSquare wrapText="bothSides"/>
            <wp:docPr id="13" name="Picture 13" descr="finaldistrict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districtlogo copy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2966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t xml:space="preserve">       </w:t>
      </w:r>
    </w:p>
    <w:p w:rsidR="00042165" w:rsidRDefault="00042165" w:rsidP="00042165">
      <w:pPr>
        <w:rPr>
          <w:rFonts w:ascii="Arial" w:hAnsi="Arial" w:cs="Arial"/>
        </w:rPr>
      </w:pPr>
    </w:p>
    <w:p w:rsidR="00042165" w:rsidRPr="00037BD1" w:rsidRDefault="00042165" w:rsidP="00042165">
      <w:pPr>
        <w:rPr>
          <w:rFonts w:ascii="Century Schoolbook" w:hAnsi="Century Schoolbook" w:cs="Arial"/>
          <w:sz w:val="28"/>
          <w:szCs w:val="28"/>
        </w:rPr>
      </w:pPr>
      <w:r>
        <w:rPr>
          <w:rFonts w:ascii="Arial" w:hAnsi="Arial" w:cs="Arial"/>
        </w:rPr>
        <w:t xml:space="preserve">                      </w:t>
      </w:r>
      <w:r w:rsidRPr="00037BD1">
        <w:rPr>
          <w:rFonts w:ascii="Century Schoolbook" w:hAnsi="Century Schoolbook" w:cs="Arial"/>
          <w:sz w:val="28"/>
          <w:szCs w:val="28"/>
        </w:rPr>
        <w:t>School District of DeSoto County</w:t>
      </w:r>
    </w:p>
    <w:p w:rsidR="00042165" w:rsidRPr="00037BD1" w:rsidRDefault="00042165" w:rsidP="00042165">
      <w:pPr>
        <w:rPr>
          <w:rFonts w:ascii="Century Schoolbook" w:hAnsi="Century Schoolbook" w:cs="Arial"/>
          <w:sz w:val="28"/>
          <w:szCs w:val="28"/>
        </w:rPr>
      </w:pPr>
      <w:r>
        <w:rPr>
          <w:rFonts w:ascii="Century Schoolbook" w:hAnsi="Century Schoolbook" w:cs="Arial"/>
          <w:sz w:val="28"/>
          <w:szCs w:val="28"/>
        </w:rPr>
        <w:tab/>
        <w:t xml:space="preserve"> </w:t>
      </w:r>
      <w:r w:rsidRPr="00037BD1">
        <w:rPr>
          <w:rFonts w:ascii="Century Schoolbook" w:hAnsi="Century Schoolbook" w:cs="Arial"/>
          <w:sz w:val="28"/>
          <w:szCs w:val="28"/>
        </w:rPr>
        <w:t>Division of Career and Adult Education</w:t>
      </w:r>
    </w:p>
    <w:p w:rsidR="00042165" w:rsidRDefault="00042165" w:rsidP="00042165">
      <w:pPr>
        <w:rPr>
          <w:rFonts w:ascii="Arial" w:hAnsi="Arial" w:cs="Arial"/>
          <w:sz w:val="12"/>
          <w:szCs w:val="12"/>
        </w:rPr>
      </w:pPr>
    </w:p>
    <w:p w:rsidR="00042165" w:rsidRPr="00037BD1" w:rsidRDefault="00042165" w:rsidP="00042165">
      <w:pPr>
        <w:rPr>
          <w:rFonts w:ascii="Arial Narrow" w:hAnsi="Arial Narrow" w:cs="Arial"/>
        </w:rPr>
      </w:pPr>
      <w:r>
        <w:rPr>
          <w:rFonts w:ascii="Arial" w:hAnsi="Arial" w:cs="Arial"/>
        </w:rPr>
        <w:tab/>
      </w:r>
      <w:r>
        <w:rPr>
          <w:rFonts w:ascii="Arial" w:hAnsi="Arial" w:cs="Arial"/>
        </w:rPr>
        <w:tab/>
        <w:t xml:space="preserve">                       </w:t>
      </w:r>
      <w:r w:rsidRPr="00037BD1">
        <w:rPr>
          <w:rFonts w:ascii="Arial Narrow" w:hAnsi="Arial Narrow" w:cs="Arial"/>
        </w:rPr>
        <w:t>Family Service Center</w:t>
      </w:r>
    </w:p>
    <w:p w:rsidR="00042165" w:rsidRPr="00037BD1" w:rsidRDefault="00042165" w:rsidP="00042165">
      <w:pPr>
        <w:rPr>
          <w:rFonts w:ascii="Arial Narrow" w:hAnsi="Arial Narrow" w:cs="Arial"/>
          <w:color w:val="FF0000"/>
        </w:rPr>
      </w:pPr>
      <w:r>
        <w:rPr>
          <w:rFonts w:ascii="Arial Narrow" w:hAnsi="Arial Narrow" w:cs="Arial"/>
        </w:rPr>
        <w:tab/>
        <w:t xml:space="preserve"> </w:t>
      </w:r>
      <w:r>
        <w:rPr>
          <w:rFonts w:ascii="Arial Narrow" w:hAnsi="Arial Narrow" w:cs="Arial"/>
          <w:color w:val="FF0000"/>
        </w:rPr>
        <w:t xml:space="preserve">___________________   </w:t>
      </w:r>
      <w:smartTag w:uri="urn:schemas-microsoft-com:office:smarttags" w:element="Street">
        <w:smartTag w:uri="urn:schemas-microsoft-com:office:smarttags" w:element="address">
          <w:r w:rsidRPr="00037BD1">
            <w:rPr>
              <w:rFonts w:ascii="Arial Narrow" w:hAnsi="Arial Narrow" w:cs="Arial"/>
            </w:rPr>
            <w:t>310 West Whidden Street</w:t>
          </w:r>
        </w:smartTag>
      </w:smartTag>
      <w:r>
        <w:rPr>
          <w:rFonts w:ascii="Arial Narrow" w:hAnsi="Arial Narrow" w:cs="Arial"/>
        </w:rPr>
        <w:t xml:space="preserve">   </w:t>
      </w:r>
      <w:r>
        <w:rPr>
          <w:rFonts w:ascii="Arial Narrow" w:hAnsi="Arial Narrow" w:cs="Arial"/>
          <w:color w:val="FF0000"/>
        </w:rPr>
        <w:t>___________________</w:t>
      </w:r>
    </w:p>
    <w:p w:rsidR="00042165" w:rsidRPr="00037BD1" w:rsidRDefault="00042165" w:rsidP="00042165">
      <w:pPr>
        <w:rPr>
          <w:rFonts w:ascii="Arial Narrow" w:hAnsi="Arial Narrow" w:cs="Arial"/>
        </w:rPr>
      </w:pPr>
      <w:r w:rsidRPr="00037BD1">
        <w:rPr>
          <w:rFonts w:ascii="Arial Narrow" w:hAnsi="Arial Narrow" w:cs="Arial"/>
        </w:rPr>
        <w:tab/>
      </w:r>
      <w:r>
        <w:rPr>
          <w:rFonts w:ascii="Arial Narrow" w:hAnsi="Arial Narrow" w:cs="Arial"/>
        </w:rPr>
        <w:t xml:space="preserve">  </w:t>
      </w:r>
      <w:r w:rsidRPr="00037BD1">
        <w:rPr>
          <w:rFonts w:ascii="Arial Narrow" w:hAnsi="Arial Narrow" w:cs="Arial"/>
        </w:rPr>
        <w:tab/>
      </w:r>
      <w:r>
        <w:rPr>
          <w:rFonts w:ascii="Arial Narrow" w:hAnsi="Arial Narrow" w:cs="Arial"/>
        </w:rPr>
        <w:t xml:space="preserve">                           </w:t>
      </w:r>
      <w:r w:rsidRPr="00037BD1">
        <w:rPr>
          <w:rFonts w:ascii="Arial Narrow" w:hAnsi="Arial Narrow" w:cs="Arial"/>
        </w:rPr>
        <w:t>Arcadia, Florida   34266</w:t>
      </w:r>
    </w:p>
    <w:p w:rsidR="00042165" w:rsidRDefault="00042165" w:rsidP="00042165">
      <w:pPr>
        <w:rPr>
          <w:rFonts w:ascii="Arial" w:hAnsi="Arial" w:cs="Arial"/>
        </w:rPr>
      </w:pPr>
    </w:p>
    <w:p w:rsidR="00042165" w:rsidRDefault="00042165" w:rsidP="00042165">
      <w:pPr>
        <w:rPr>
          <w:rFonts w:ascii="Arial" w:hAnsi="Arial" w:cs="Arial"/>
        </w:rPr>
      </w:pPr>
    </w:p>
    <w:p w:rsidR="00042165" w:rsidRPr="00073FC4" w:rsidRDefault="00042165" w:rsidP="00042165">
      <w:pPr>
        <w:pStyle w:val="Heading2"/>
        <w:rPr>
          <w:rFonts w:ascii="Batang" w:eastAsia="Batang" w:hAnsi="Batang" w:cs="Arial"/>
          <w:sz w:val="18"/>
          <w:szCs w:val="18"/>
        </w:rPr>
      </w:pPr>
    </w:p>
    <w:p w:rsidR="00896B7C" w:rsidRDefault="00896B7C" w:rsidP="00042165">
      <w:pPr>
        <w:pStyle w:val="Heading2"/>
        <w:rPr>
          <w:rFonts w:ascii="Batang" w:eastAsia="Batang" w:hAnsi="Batang" w:cs="Arial"/>
          <w:sz w:val="18"/>
          <w:szCs w:val="18"/>
        </w:rPr>
      </w:pPr>
    </w:p>
    <w:p w:rsidR="00896B7C" w:rsidRDefault="00896B7C" w:rsidP="00042165">
      <w:pPr>
        <w:pStyle w:val="Heading2"/>
        <w:rPr>
          <w:rFonts w:ascii="Batang" w:eastAsia="Batang" w:hAnsi="Batang" w:cs="Arial"/>
          <w:sz w:val="18"/>
          <w:szCs w:val="18"/>
        </w:rPr>
      </w:pPr>
    </w:p>
    <w:p w:rsidR="00042165" w:rsidRPr="00073FC4" w:rsidRDefault="00042165" w:rsidP="00042165">
      <w:pPr>
        <w:pStyle w:val="Heading2"/>
        <w:rPr>
          <w:rFonts w:ascii="Batang" w:eastAsia="Batang" w:hAnsi="Batang" w:cs="Arial"/>
          <w:sz w:val="18"/>
          <w:szCs w:val="18"/>
        </w:rPr>
      </w:pPr>
      <w:r w:rsidRPr="00073FC4">
        <w:rPr>
          <w:rFonts w:ascii="Batang" w:eastAsia="Batang" w:hAnsi="Batang" w:cs="Arial"/>
          <w:sz w:val="18"/>
          <w:szCs w:val="18"/>
        </w:rPr>
        <w:t>201</w:t>
      </w:r>
      <w:r w:rsidR="00A64EBA">
        <w:rPr>
          <w:rFonts w:ascii="Batang" w:eastAsia="Batang" w:hAnsi="Batang" w:cs="Arial"/>
          <w:sz w:val="18"/>
          <w:szCs w:val="18"/>
        </w:rPr>
        <w:t>6</w:t>
      </w:r>
      <w:r w:rsidRPr="00073FC4">
        <w:rPr>
          <w:rFonts w:ascii="Batang" w:eastAsia="Batang" w:hAnsi="Batang" w:cs="Arial"/>
          <w:sz w:val="18"/>
          <w:szCs w:val="18"/>
        </w:rPr>
        <w:t>/201</w:t>
      </w:r>
      <w:r w:rsidR="00A64EBA">
        <w:rPr>
          <w:rFonts w:ascii="Batang" w:eastAsia="Batang" w:hAnsi="Batang" w:cs="Arial"/>
          <w:sz w:val="18"/>
          <w:szCs w:val="18"/>
        </w:rPr>
        <w:t>7</w:t>
      </w:r>
      <w:r w:rsidRPr="00073FC4">
        <w:rPr>
          <w:rFonts w:ascii="Batang" w:eastAsia="Batang" w:hAnsi="Batang" w:cs="Arial"/>
          <w:sz w:val="18"/>
          <w:szCs w:val="18"/>
        </w:rPr>
        <w:t xml:space="preserve"> Nursing Assistant Program</w:t>
      </w:r>
    </w:p>
    <w:p w:rsidR="00042165" w:rsidRPr="00073FC4" w:rsidRDefault="00042165" w:rsidP="00042165">
      <w:pPr>
        <w:rPr>
          <w:rFonts w:ascii="Batang" w:eastAsia="Batang" w:hAnsi="Batang" w:cs="Arial"/>
          <w:sz w:val="18"/>
          <w:szCs w:val="18"/>
        </w:rPr>
      </w:pPr>
    </w:p>
    <w:p w:rsidR="00042165" w:rsidRPr="00073FC4" w:rsidRDefault="00042165" w:rsidP="00042165">
      <w:pPr>
        <w:rPr>
          <w:rFonts w:ascii="Batang" w:eastAsia="Batang" w:hAnsi="Batang" w:cs="Arial"/>
          <w:sz w:val="18"/>
          <w:szCs w:val="18"/>
        </w:rPr>
      </w:pPr>
      <w:r w:rsidRPr="00073FC4">
        <w:rPr>
          <w:rFonts w:ascii="Batang" w:eastAsia="Batang" w:hAnsi="Batang" w:cs="Arial"/>
          <w:sz w:val="18"/>
          <w:szCs w:val="18"/>
        </w:rPr>
        <w:t xml:space="preserve">Dear </w:t>
      </w:r>
      <w:r>
        <w:rPr>
          <w:rFonts w:ascii="Batang" w:eastAsia="Batang" w:hAnsi="Batang" w:cs="Arial"/>
          <w:sz w:val="18"/>
          <w:szCs w:val="18"/>
        </w:rPr>
        <w:t>Applicant</w:t>
      </w:r>
      <w:r w:rsidRPr="00073FC4">
        <w:rPr>
          <w:rFonts w:ascii="Batang" w:eastAsia="Batang" w:hAnsi="Batang" w:cs="Arial"/>
          <w:sz w:val="18"/>
          <w:szCs w:val="18"/>
        </w:rPr>
        <w:t>,</w:t>
      </w:r>
    </w:p>
    <w:p w:rsidR="00042165" w:rsidRPr="00073FC4" w:rsidRDefault="00042165" w:rsidP="00042165">
      <w:pPr>
        <w:rPr>
          <w:rFonts w:ascii="Batang" w:eastAsia="Batang" w:hAnsi="Batang" w:cs="Arial"/>
          <w:sz w:val="18"/>
          <w:szCs w:val="18"/>
        </w:rPr>
      </w:pPr>
    </w:p>
    <w:p w:rsidR="00042165" w:rsidRPr="00073FC4" w:rsidRDefault="00042165" w:rsidP="00042165">
      <w:pPr>
        <w:rPr>
          <w:rFonts w:ascii="Batang" w:eastAsia="Batang" w:hAnsi="Batang" w:cs="Arial"/>
          <w:sz w:val="18"/>
          <w:szCs w:val="18"/>
        </w:rPr>
      </w:pPr>
      <w:r w:rsidRPr="00073FC4">
        <w:rPr>
          <w:rFonts w:ascii="Batang" w:eastAsia="Batang" w:hAnsi="Batang" w:cs="Arial"/>
          <w:sz w:val="18"/>
          <w:szCs w:val="18"/>
        </w:rPr>
        <w:t xml:space="preserve">Thank you for your interest in the Nursing Assistant program at the Family Service Center.  </w:t>
      </w:r>
    </w:p>
    <w:p w:rsidR="00042165" w:rsidRPr="00073FC4" w:rsidRDefault="00042165" w:rsidP="00042165">
      <w:pPr>
        <w:rPr>
          <w:rFonts w:ascii="Batang" w:eastAsia="Batang" w:hAnsi="Batang" w:cs="Arial"/>
          <w:sz w:val="18"/>
          <w:szCs w:val="18"/>
        </w:rPr>
      </w:pPr>
    </w:p>
    <w:p w:rsidR="00042165" w:rsidRPr="00073FC4" w:rsidRDefault="00042165" w:rsidP="00042165">
      <w:pPr>
        <w:rPr>
          <w:rFonts w:ascii="Batang" w:eastAsia="Batang" w:hAnsi="Batang" w:cs="Arial"/>
          <w:sz w:val="18"/>
          <w:szCs w:val="18"/>
        </w:rPr>
      </w:pPr>
      <w:r w:rsidRPr="00073FC4">
        <w:rPr>
          <w:rFonts w:ascii="Batang" w:eastAsia="Batang" w:hAnsi="Batang" w:cs="Arial"/>
          <w:sz w:val="18"/>
          <w:szCs w:val="18"/>
        </w:rPr>
        <w:t xml:space="preserve">The State of Florida has restructured many of the courses of study to make transition from one program to another simpler.  The Nursing Assistant and Practical Nursing programs are two of the many that have been changed.  </w:t>
      </w:r>
    </w:p>
    <w:p w:rsidR="00042165" w:rsidRPr="00073FC4" w:rsidRDefault="00042165" w:rsidP="00042165">
      <w:pPr>
        <w:rPr>
          <w:rFonts w:ascii="Batang" w:eastAsia="Batang" w:hAnsi="Batang" w:cs="Arial"/>
          <w:sz w:val="18"/>
          <w:szCs w:val="18"/>
        </w:rPr>
      </w:pPr>
    </w:p>
    <w:p w:rsidR="00042165" w:rsidRPr="00073FC4" w:rsidRDefault="00042165" w:rsidP="00042165">
      <w:pPr>
        <w:rPr>
          <w:rFonts w:ascii="Batang" w:eastAsia="Batang" w:hAnsi="Batang" w:cs="Arial"/>
          <w:sz w:val="18"/>
          <w:szCs w:val="18"/>
        </w:rPr>
      </w:pPr>
      <w:r w:rsidRPr="00073FC4">
        <w:rPr>
          <w:rFonts w:ascii="Batang" w:eastAsia="Batang" w:hAnsi="Batang" w:cs="Arial"/>
          <w:sz w:val="18"/>
          <w:szCs w:val="18"/>
        </w:rPr>
        <w:t xml:space="preserve">The Nursing Assistant program consists of </w:t>
      </w:r>
      <w:r w:rsidR="00B30288">
        <w:rPr>
          <w:rFonts w:ascii="Batang" w:eastAsia="Batang" w:hAnsi="Batang" w:cs="Arial"/>
          <w:sz w:val="18"/>
          <w:szCs w:val="18"/>
        </w:rPr>
        <w:t>Health Science Core</w:t>
      </w:r>
      <w:r w:rsidRPr="00073FC4">
        <w:rPr>
          <w:rFonts w:ascii="Batang" w:eastAsia="Batang" w:hAnsi="Batang" w:cs="Arial"/>
          <w:sz w:val="18"/>
          <w:szCs w:val="18"/>
        </w:rPr>
        <w:t xml:space="preserve"> (HSC0003 - 90 hour</w:t>
      </w:r>
      <w:r w:rsidR="00B30288">
        <w:rPr>
          <w:rFonts w:ascii="Batang" w:eastAsia="Batang" w:hAnsi="Batang" w:cs="Arial"/>
          <w:sz w:val="18"/>
          <w:szCs w:val="18"/>
        </w:rPr>
        <w:t xml:space="preserve"> class</w:t>
      </w:r>
      <w:r w:rsidRPr="00073FC4">
        <w:rPr>
          <w:rFonts w:ascii="Batang" w:eastAsia="Batang" w:hAnsi="Batang" w:cs="Arial"/>
          <w:sz w:val="18"/>
          <w:szCs w:val="18"/>
        </w:rPr>
        <w:t xml:space="preserve">) plus the Nurse Aide and Orderly class (HCP0121 - 75 hour skill/clinical).  Once these two courses are completed the CNA State Exam is taken and if passed, you are a licensed Certified Nursing Assistant.  If you choose to further your nursing career, the Basic Healthcare Worker and the Nurse Aide and Orderly courses may be transferred to the Practical Nursing program course of study.  </w:t>
      </w:r>
    </w:p>
    <w:p w:rsidR="00042165" w:rsidRPr="00073FC4" w:rsidRDefault="00042165" w:rsidP="00042165">
      <w:pPr>
        <w:rPr>
          <w:rFonts w:ascii="Batang" w:eastAsia="Batang" w:hAnsi="Batang" w:cs="Arial"/>
          <w:sz w:val="18"/>
          <w:szCs w:val="18"/>
        </w:rPr>
      </w:pPr>
    </w:p>
    <w:p w:rsidR="00042165" w:rsidRPr="00073FC4" w:rsidRDefault="00042165" w:rsidP="00042165">
      <w:pPr>
        <w:rPr>
          <w:rFonts w:ascii="Batang" w:eastAsia="Batang" w:hAnsi="Batang" w:cs="Arial"/>
          <w:sz w:val="18"/>
          <w:szCs w:val="18"/>
        </w:rPr>
      </w:pPr>
      <w:r w:rsidRPr="00073FC4">
        <w:rPr>
          <w:rFonts w:ascii="Batang" w:eastAsia="Batang" w:hAnsi="Batang" w:cs="Arial"/>
          <w:sz w:val="18"/>
          <w:szCs w:val="18"/>
        </w:rPr>
        <w:t xml:space="preserve">Below is an itemized listing of dates, times, tuition, books and fees for the next Nursing Assistant class.  The book and fee charges are </w:t>
      </w:r>
      <w:r w:rsidRPr="00073FC4">
        <w:rPr>
          <w:rFonts w:ascii="Batang" w:eastAsia="Batang" w:hAnsi="Batang" w:cs="Arial"/>
          <w:i/>
          <w:sz w:val="18"/>
          <w:szCs w:val="18"/>
        </w:rPr>
        <w:t>estimates and are subject to change</w:t>
      </w:r>
      <w:r w:rsidRPr="00073FC4">
        <w:rPr>
          <w:rFonts w:ascii="Batang" w:eastAsia="Batang" w:hAnsi="Batang" w:cs="Arial"/>
          <w:sz w:val="18"/>
          <w:szCs w:val="18"/>
        </w:rPr>
        <w:t xml:space="preserve">.  Classes will begin </w:t>
      </w:r>
      <w:r>
        <w:rPr>
          <w:rFonts w:ascii="Batang" w:eastAsia="Batang" w:hAnsi="Batang" w:cs="Arial"/>
          <w:sz w:val="18"/>
          <w:szCs w:val="18"/>
        </w:rPr>
        <w:t>January</w:t>
      </w:r>
      <w:r w:rsidR="008B4D6C">
        <w:rPr>
          <w:rFonts w:ascii="Batang" w:eastAsia="Batang" w:hAnsi="Batang" w:cs="Arial"/>
          <w:sz w:val="18"/>
          <w:szCs w:val="18"/>
        </w:rPr>
        <w:t xml:space="preserve"> 9</w:t>
      </w:r>
      <w:r w:rsidRPr="00073FC4">
        <w:rPr>
          <w:rFonts w:ascii="Batang" w:eastAsia="Batang" w:hAnsi="Batang" w:cs="Arial"/>
          <w:sz w:val="18"/>
          <w:szCs w:val="18"/>
        </w:rPr>
        <w:t>,</w:t>
      </w:r>
      <w:r w:rsidR="008B4D6C">
        <w:rPr>
          <w:rFonts w:ascii="Batang" w:eastAsia="Batang" w:hAnsi="Batang" w:cs="Arial"/>
          <w:sz w:val="18"/>
          <w:szCs w:val="18"/>
        </w:rPr>
        <w:t xml:space="preserve"> 201</w:t>
      </w:r>
      <w:r w:rsidR="009E54FE">
        <w:rPr>
          <w:rFonts w:ascii="Batang" w:eastAsia="Batang" w:hAnsi="Batang" w:cs="Arial"/>
          <w:sz w:val="18"/>
          <w:szCs w:val="18"/>
        </w:rPr>
        <w:t>7</w:t>
      </w:r>
      <w:r w:rsidRPr="00073FC4">
        <w:rPr>
          <w:rFonts w:ascii="Batang" w:eastAsia="Batang" w:hAnsi="Batang" w:cs="Arial"/>
          <w:sz w:val="18"/>
          <w:szCs w:val="18"/>
        </w:rPr>
        <w:t xml:space="preserve"> with all enrollments being on a first come first served basis.  Registration </w:t>
      </w:r>
      <w:r>
        <w:rPr>
          <w:rFonts w:ascii="Batang" w:eastAsia="Batang" w:hAnsi="Batang" w:cs="Arial"/>
          <w:sz w:val="18"/>
          <w:szCs w:val="18"/>
        </w:rPr>
        <w:t xml:space="preserve">is ongoing </w:t>
      </w:r>
      <w:r w:rsidRPr="00073FC4">
        <w:rPr>
          <w:rFonts w:ascii="Batang" w:eastAsia="Batang" w:hAnsi="Batang" w:cs="Arial"/>
          <w:sz w:val="18"/>
          <w:szCs w:val="18"/>
        </w:rPr>
        <w:t xml:space="preserve">and will continue until the class is full.  Orientation will be held at the Family Service Center on the first day of class beginning at 4:00 p.m.  This meeting is mandatory; come dressed in scrubs and closed toe shoes.  </w:t>
      </w:r>
    </w:p>
    <w:p w:rsidR="00042165" w:rsidRPr="00073FC4" w:rsidRDefault="00042165" w:rsidP="00042165">
      <w:pPr>
        <w:tabs>
          <w:tab w:val="left" w:pos="3240"/>
        </w:tabs>
        <w:rPr>
          <w:rFonts w:ascii="Batang" w:eastAsia="Batang" w:hAnsi="Batang" w:cs="Arial"/>
          <w:sz w:val="18"/>
          <w:szCs w:val="18"/>
        </w:rPr>
      </w:pPr>
    </w:p>
    <w:p w:rsidR="00042165" w:rsidRPr="00073FC4" w:rsidRDefault="005044C6" w:rsidP="00042165">
      <w:pPr>
        <w:tabs>
          <w:tab w:val="left" w:pos="2880"/>
          <w:tab w:val="left" w:pos="3240"/>
          <w:tab w:val="left" w:pos="5310"/>
          <w:tab w:val="left" w:pos="5760"/>
        </w:tabs>
        <w:rPr>
          <w:rFonts w:ascii="Batang" w:eastAsia="Batang" w:hAnsi="Batang" w:cs="Arial"/>
          <w:sz w:val="18"/>
          <w:szCs w:val="18"/>
        </w:rPr>
      </w:pPr>
      <w:r>
        <w:rPr>
          <w:rFonts w:ascii="Batang" w:eastAsia="Batang" w:hAnsi="Batang" w:cs="Arial"/>
          <w:b/>
          <w:sz w:val="18"/>
          <w:szCs w:val="18"/>
        </w:rPr>
        <w:t xml:space="preserve">Health </w:t>
      </w:r>
      <w:proofErr w:type="gramStart"/>
      <w:r>
        <w:rPr>
          <w:rFonts w:ascii="Batang" w:eastAsia="Batang" w:hAnsi="Batang" w:cs="Arial"/>
          <w:b/>
          <w:sz w:val="18"/>
          <w:szCs w:val="18"/>
        </w:rPr>
        <w:t>Science  Core</w:t>
      </w:r>
      <w:proofErr w:type="gramEnd"/>
      <w:r w:rsidR="00042165" w:rsidRPr="00073FC4">
        <w:rPr>
          <w:rFonts w:ascii="Batang" w:eastAsia="Batang" w:hAnsi="Batang" w:cs="Arial"/>
          <w:b/>
          <w:sz w:val="18"/>
          <w:szCs w:val="18"/>
        </w:rPr>
        <w:t xml:space="preserve"> (HSC0003</w:t>
      </w:r>
      <w:r w:rsidR="00042165" w:rsidRPr="00073FC4">
        <w:rPr>
          <w:rFonts w:ascii="Batang" w:eastAsia="Batang" w:hAnsi="Batang" w:cs="Arial"/>
          <w:sz w:val="18"/>
          <w:szCs w:val="18"/>
        </w:rPr>
        <w:t>)</w:t>
      </w:r>
      <w:r>
        <w:rPr>
          <w:rFonts w:ascii="Batang" w:eastAsia="Batang" w:hAnsi="Batang" w:cs="Arial"/>
          <w:sz w:val="18"/>
          <w:szCs w:val="18"/>
        </w:rPr>
        <w:t xml:space="preserve"> (T</w:t>
      </w:r>
      <w:r w:rsidR="00042165" w:rsidRPr="00073FC4">
        <w:rPr>
          <w:rFonts w:ascii="Batang" w:eastAsia="Batang" w:hAnsi="Batang" w:cs="Arial"/>
          <w:sz w:val="18"/>
          <w:szCs w:val="18"/>
        </w:rPr>
        <w:t>heory)</w:t>
      </w:r>
    </w:p>
    <w:p w:rsidR="00042165" w:rsidRPr="00073FC4" w:rsidRDefault="00042165" w:rsidP="00042165">
      <w:pPr>
        <w:tabs>
          <w:tab w:val="left" w:pos="374"/>
          <w:tab w:val="left" w:pos="2880"/>
          <w:tab w:val="left" w:pos="3240"/>
          <w:tab w:val="left" w:pos="5310"/>
          <w:tab w:val="left" w:pos="5760"/>
        </w:tabs>
        <w:rPr>
          <w:rFonts w:ascii="Batang" w:eastAsia="Batang" w:hAnsi="Batang" w:cs="Arial"/>
          <w:sz w:val="18"/>
          <w:szCs w:val="18"/>
        </w:rPr>
      </w:pPr>
      <w:r w:rsidRPr="00073FC4">
        <w:rPr>
          <w:rFonts w:ascii="Batang" w:eastAsia="Batang" w:hAnsi="Batang" w:cs="Arial"/>
          <w:sz w:val="18"/>
          <w:szCs w:val="18"/>
        </w:rPr>
        <w:tab/>
        <w:t xml:space="preserve">Class dates: </w:t>
      </w:r>
      <w:r w:rsidR="008B4D6C">
        <w:rPr>
          <w:rFonts w:ascii="Batang" w:eastAsia="Batang" w:hAnsi="Batang" w:cs="Arial"/>
          <w:sz w:val="18"/>
          <w:szCs w:val="18"/>
        </w:rPr>
        <w:t>January 9, 2017</w:t>
      </w:r>
    </w:p>
    <w:p w:rsidR="00042165" w:rsidRPr="00073FC4" w:rsidRDefault="00042165" w:rsidP="00042165">
      <w:pPr>
        <w:tabs>
          <w:tab w:val="left" w:pos="374"/>
          <w:tab w:val="left" w:pos="2880"/>
          <w:tab w:val="left" w:pos="3240"/>
          <w:tab w:val="left" w:pos="5310"/>
          <w:tab w:val="left" w:pos="5760"/>
        </w:tabs>
        <w:rPr>
          <w:rFonts w:ascii="Batang" w:eastAsia="Batang" w:hAnsi="Batang" w:cs="Arial"/>
          <w:sz w:val="18"/>
          <w:szCs w:val="18"/>
        </w:rPr>
      </w:pPr>
      <w:r w:rsidRPr="00073FC4">
        <w:rPr>
          <w:rFonts w:ascii="Batang" w:eastAsia="Batang" w:hAnsi="Batang" w:cs="Arial"/>
          <w:sz w:val="18"/>
          <w:szCs w:val="18"/>
        </w:rPr>
        <w:tab/>
        <w:t xml:space="preserve">Class times: Monday, Tuesday &amp; Thursday - 4:00 p.m. to </w:t>
      </w:r>
      <w:r>
        <w:rPr>
          <w:rFonts w:ascii="Batang" w:eastAsia="Batang" w:hAnsi="Batang" w:cs="Arial"/>
          <w:sz w:val="18"/>
          <w:szCs w:val="18"/>
        </w:rPr>
        <w:t>9:30</w:t>
      </w:r>
      <w:r w:rsidRPr="00073FC4">
        <w:rPr>
          <w:rFonts w:ascii="Batang" w:eastAsia="Batang" w:hAnsi="Batang" w:cs="Arial"/>
          <w:sz w:val="18"/>
          <w:szCs w:val="18"/>
        </w:rPr>
        <w:t xml:space="preserve">p.m. </w:t>
      </w:r>
    </w:p>
    <w:p w:rsidR="00042165" w:rsidRPr="00073FC4" w:rsidRDefault="00042165" w:rsidP="00042165">
      <w:pPr>
        <w:tabs>
          <w:tab w:val="left" w:pos="374"/>
          <w:tab w:val="left" w:pos="2880"/>
          <w:tab w:val="left" w:pos="3240"/>
          <w:tab w:val="left" w:pos="5310"/>
          <w:tab w:val="left" w:pos="5760"/>
        </w:tabs>
        <w:rPr>
          <w:rFonts w:ascii="Batang" w:eastAsia="Batang" w:hAnsi="Batang" w:cs="Arial"/>
          <w:sz w:val="18"/>
          <w:szCs w:val="18"/>
        </w:rPr>
      </w:pPr>
      <w:r w:rsidRPr="00073FC4">
        <w:rPr>
          <w:rFonts w:ascii="Batang" w:eastAsia="Batang" w:hAnsi="Batang" w:cs="Arial"/>
          <w:sz w:val="18"/>
          <w:szCs w:val="18"/>
        </w:rPr>
        <w:tab/>
        <w:t>Total Basic Health Care Worker: Tuition</w:t>
      </w:r>
      <w:r>
        <w:rPr>
          <w:rFonts w:ascii="Batang" w:eastAsia="Batang" w:hAnsi="Batang" w:cs="Arial"/>
          <w:sz w:val="18"/>
          <w:szCs w:val="18"/>
        </w:rPr>
        <w:t xml:space="preserve">, Books, CPR &amp; </w:t>
      </w:r>
      <w:proofErr w:type="spellStart"/>
      <w:r>
        <w:rPr>
          <w:rFonts w:ascii="Batang" w:eastAsia="Batang" w:hAnsi="Batang" w:cs="Arial"/>
          <w:sz w:val="18"/>
          <w:szCs w:val="18"/>
        </w:rPr>
        <w:t>BFA</w:t>
      </w:r>
      <w:proofErr w:type="spellEnd"/>
      <w:r>
        <w:rPr>
          <w:rFonts w:ascii="Batang" w:eastAsia="Batang" w:hAnsi="Batang" w:cs="Arial"/>
          <w:sz w:val="18"/>
          <w:szCs w:val="18"/>
        </w:rPr>
        <w:t xml:space="preserve"> Cards approximately $</w:t>
      </w:r>
      <w:r w:rsidR="008B4D6C">
        <w:rPr>
          <w:rFonts w:ascii="Batang" w:eastAsia="Batang" w:hAnsi="Batang" w:cs="Arial"/>
          <w:sz w:val="18"/>
          <w:szCs w:val="18"/>
        </w:rPr>
        <w:t>470</w:t>
      </w:r>
      <w:r>
        <w:rPr>
          <w:rFonts w:ascii="Batang" w:eastAsia="Batang" w:hAnsi="Batang" w:cs="Arial"/>
          <w:sz w:val="18"/>
          <w:szCs w:val="18"/>
        </w:rPr>
        <w:t>.00</w:t>
      </w:r>
    </w:p>
    <w:p w:rsidR="00042165" w:rsidRPr="00073FC4" w:rsidRDefault="00042165" w:rsidP="00042165">
      <w:pPr>
        <w:tabs>
          <w:tab w:val="left" w:pos="1440"/>
          <w:tab w:val="left" w:pos="4114"/>
          <w:tab w:val="left" w:pos="4488"/>
          <w:tab w:val="left" w:pos="4675"/>
          <w:tab w:val="left" w:pos="5760"/>
        </w:tabs>
        <w:ind w:left="720"/>
        <w:rPr>
          <w:rFonts w:ascii="Batang" w:eastAsia="Batang" w:hAnsi="Batang" w:cs="Arial"/>
          <w:sz w:val="18"/>
          <w:szCs w:val="18"/>
        </w:rPr>
      </w:pPr>
    </w:p>
    <w:p w:rsidR="00042165" w:rsidRPr="00073FC4" w:rsidRDefault="00042165" w:rsidP="00042165">
      <w:pPr>
        <w:tabs>
          <w:tab w:val="left" w:pos="1440"/>
          <w:tab w:val="left" w:pos="4114"/>
          <w:tab w:val="left" w:pos="4488"/>
          <w:tab w:val="left" w:pos="4675"/>
          <w:tab w:val="left" w:pos="5760"/>
        </w:tabs>
        <w:ind w:left="720"/>
        <w:rPr>
          <w:rFonts w:ascii="Batang" w:eastAsia="Batang" w:hAnsi="Batang" w:cs="Arial"/>
          <w:sz w:val="18"/>
          <w:szCs w:val="18"/>
        </w:rPr>
      </w:pPr>
      <w:r w:rsidRPr="00073FC4">
        <w:rPr>
          <w:rFonts w:ascii="Batang" w:eastAsia="Batang" w:hAnsi="Batang" w:cs="Arial"/>
          <w:sz w:val="18"/>
          <w:szCs w:val="18"/>
        </w:rPr>
        <w:t xml:space="preserve">     </w:t>
      </w:r>
      <w:r w:rsidRPr="00073FC4">
        <w:rPr>
          <w:rFonts w:ascii="Batang" w:eastAsia="Batang" w:hAnsi="Batang" w:cs="Arial"/>
          <w:b/>
          <w:sz w:val="18"/>
          <w:szCs w:val="18"/>
        </w:rPr>
        <w:t>CPR</w:t>
      </w:r>
      <w:r>
        <w:rPr>
          <w:rFonts w:ascii="Batang" w:eastAsia="Batang" w:hAnsi="Batang" w:cs="Arial"/>
          <w:b/>
          <w:sz w:val="18"/>
          <w:szCs w:val="18"/>
        </w:rPr>
        <w:t xml:space="preserve"> HIV and Domestic </w:t>
      </w:r>
      <w:proofErr w:type="gramStart"/>
      <w:r>
        <w:rPr>
          <w:rFonts w:ascii="Batang" w:eastAsia="Batang" w:hAnsi="Batang" w:cs="Arial"/>
          <w:b/>
          <w:sz w:val="18"/>
          <w:szCs w:val="18"/>
        </w:rPr>
        <w:t xml:space="preserve">Violence </w:t>
      </w:r>
      <w:r w:rsidRPr="00073FC4">
        <w:rPr>
          <w:rFonts w:ascii="Batang" w:eastAsia="Batang" w:hAnsi="Batang" w:cs="Arial"/>
          <w:b/>
          <w:sz w:val="18"/>
          <w:szCs w:val="18"/>
        </w:rPr>
        <w:t xml:space="preserve"> will</w:t>
      </w:r>
      <w:proofErr w:type="gramEnd"/>
      <w:r w:rsidRPr="00073FC4">
        <w:rPr>
          <w:rFonts w:ascii="Batang" w:eastAsia="Batang" w:hAnsi="Batang" w:cs="Arial"/>
          <w:b/>
          <w:sz w:val="18"/>
          <w:szCs w:val="18"/>
        </w:rPr>
        <w:t xml:space="preserve"> be taught only once during this course and attendance is mandatory.  </w:t>
      </w:r>
      <w:r w:rsidRPr="00073FC4">
        <w:rPr>
          <w:rFonts w:ascii="Batang" w:eastAsia="Batang" w:hAnsi="Batang" w:cs="Arial"/>
          <w:sz w:val="18"/>
          <w:szCs w:val="18"/>
        </w:rPr>
        <w:t xml:space="preserve">Unless you have a valid CPR card you </w:t>
      </w:r>
      <w:r w:rsidRPr="00073FC4">
        <w:rPr>
          <w:rFonts w:ascii="Batang" w:eastAsia="Batang" w:hAnsi="Batang" w:cs="Arial"/>
          <w:b/>
          <w:sz w:val="18"/>
          <w:szCs w:val="18"/>
        </w:rPr>
        <w:t>must</w:t>
      </w:r>
      <w:r w:rsidRPr="00073FC4">
        <w:rPr>
          <w:rFonts w:ascii="Batang" w:eastAsia="Batang" w:hAnsi="Batang" w:cs="Arial"/>
          <w:sz w:val="18"/>
          <w:szCs w:val="18"/>
        </w:rPr>
        <w:t xml:space="preserve"> attend. If it is missed, you will be responsible for obtaining CPR instruction on your own.  You will be notified during class of the dates and times.</w:t>
      </w:r>
    </w:p>
    <w:p w:rsidR="00042165" w:rsidRPr="00073FC4" w:rsidRDefault="00042165" w:rsidP="00042165">
      <w:pPr>
        <w:tabs>
          <w:tab w:val="left" w:pos="1440"/>
          <w:tab w:val="left" w:pos="4114"/>
          <w:tab w:val="left" w:pos="4488"/>
          <w:tab w:val="left" w:pos="4675"/>
          <w:tab w:val="left" w:pos="5760"/>
        </w:tabs>
        <w:ind w:left="720"/>
        <w:rPr>
          <w:rFonts w:ascii="Batang" w:eastAsia="Batang" w:hAnsi="Batang" w:cs="Arial"/>
          <w:sz w:val="18"/>
          <w:szCs w:val="18"/>
        </w:rPr>
      </w:pPr>
    </w:p>
    <w:p w:rsidR="00042165" w:rsidRPr="00073FC4" w:rsidRDefault="00042165" w:rsidP="00042165">
      <w:pPr>
        <w:tabs>
          <w:tab w:val="left" w:pos="1440"/>
          <w:tab w:val="left" w:pos="4114"/>
          <w:tab w:val="left" w:pos="4488"/>
          <w:tab w:val="left" w:pos="4675"/>
          <w:tab w:val="left" w:pos="5760"/>
        </w:tabs>
        <w:rPr>
          <w:rFonts w:ascii="Batang" w:eastAsia="Batang" w:hAnsi="Batang" w:cs="Arial"/>
          <w:sz w:val="18"/>
          <w:szCs w:val="18"/>
        </w:rPr>
      </w:pPr>
      <w:r w:rsidRPr="00073FC4">
        <w:rPr>
          <w:rFonts w:ascii="Batang" w:eastAsia="Batang" w:hAnsi="Batang" w:cs="Arial"/>
          <w:b/>
          <w:sz w:val="18"/>
          <w:szCs w:val="18"/>
        </w:rPr>
        <w:t>Nurse Aide and Orderly (HCP0121</w:t>
      </w:r>
      <w:r w:rsidR="005044C6">
        <w:rPr>
          <w:rFonts w:ascii="Batang" w:eastAsia="Batang" w:hAnsi="Batang" w:cs="Arial"/>
          <w:sz w:val="18"/>
          <w:szCs w:val="18"/>
        </w:rPr>
        <w:t xml:space="preserve"> </w:t>
      </w:r>
      <w:r w:rsidRPr="00073FC4">
        <w:rPr>
          <w:rFonts w:ascii="Batang" w:eastAsia="Batang" w:hAnsi="Batang" w:cs="Arial"/>
          <w:sz w:val="18"/>
          <w:szCs w:val="18"/>
        </w:rPr>
        <w:t>(Skills and Clinicals limited to 12 students per class</w:t>
      </w:r>
      <w:r>
        <w:rPr>
          <w:rFonts w:ascii="Batang" w:eastAsia="Batang" w:hAnsi="Batang" w:cs="Arial"/>
          <w:sz w:val="18"/>
          <w:szCs w:val="18"/>
        </w:rPr>
        <w:t xml:space="preserve"> (2 classes available)</w:t>
      </w:r>
    </w:p>
    <w:p w:rsidR="00042165" w:rsidRPr="00073FC4" w:rsidRDefault="00042165" w:rsidP="00042165">
      <w:pPr>
        <w:tabs>
          <w:tab w:val="left" w:pos="374"/>
          <w:tab w:val="left" w:pos="1440"/>
          <w:tab w:val="left" w:pos="4114"/>
          <w:tab w:val="left" w:pos="4488"/>
          <w:tab w:val="left" w:pos="4675"/>
          <w:tab w:val="left" w:pos="5760"/>
        </w:tabs>
        <w:rPr>
          <w:rFonts w:ascii="Batang" w:eastAsia="Batang" w:hAnsi="Batang" w:cs="Arial"/>
          <w:sz w:val="18"/>
          <w:szCs w:val="18"/>
        </w:rPr>
      </w:pPr>
      <w:r w:rsidRPr="00073FC4">
        <w:rPr>
          <w:rFonts w:ascii="Batang" w:eastAsia="Batang" w:hAnsi="Batang" w:cs="Arial"/>
          <w:sz w:val="18"/>
          <w:szCs w:val="18"/>
        </w:rPr>
        <w:tab/>
        <w:t xml:space="preserve">Class dates: </w:t>
      </w:r>
      <w:r w:rsidR="008B4D6C">
        <w:rPr>
          <w:rFonts w:ascii="Batang" w:eastAsia="Batang" w:hAnsi="Batang" w:cs="Arial"/>
          <w:sz w:val="18"/>
          <w:szCs w:val="18"/>
        </w:rPr>
        <w:t>February22</w:t>
      </w:r>
      <w:r>
        <w:rPr>
          <w:rFonts w:ascii="Batang" w:eastAsia="Batang" w:hAnsi="Batang" w:cs="Arial"/>
          <w:sz w:val="18"/>
          <w:szCs w:val="18"/>
        </w:rPr>
        <w:t>, 201</w:t>
      </w:r>
      <w:r w:rsidR="008B4D6C">
        <w:rPr>
          <w:rFonts w:ascii="Batang" w:eastAsia="Batang" w:hAnsi="Batang" w:cs="Arial"/>
          <w:sz w:val="18"/>
          <w:szCs w:val="18"/>
        </w:rPr>
        <w:t>7</w:t>
      </w:r>
    </w:p>
    <w:p w:rsidR="00042165" w:rsidRPr="00073FC4" w:rsidRDefault="00042165" w:rsidP="00042165">
      <w:pPr>
        <w:tabs>
          <w:tab w:val="left" w:pos="374"/>
          <w:tab w:val="left" w:pos="1440"/>
          <w:tab w:val="left" w:pos="4114"/>
          <w:tab w:val="left" w:pos="4488"/>
          <w:tab w:val="left" w:pos="4675"/>
          <w:tab w:val="left" w:pos="5760"/>
        </w:tabs>
        <w:rPr>
          <w:rFonts w:ascii="Batang" w:eastAsia="Batang" w:hAnsi="Batang" w:cs="Arial"/>
          <w:sz w:val="18"/>
          <w:szCs w:val="18"/>
        </w:rPr>
      </w:pPr>
      <w:r w:rsidRPr="00073FC4">
        <w:rPr>
          <w:rFonts w:ascii="Batang" w:eastAsia="Batang" w:hAnsi="Batang" w:cs="Arial"/>
          <w:sz w:val="18"/>
          <w:szCs w:val="18"/>
        </w:rPr>
        <w:tab/>
        <w:t>Class times: Monday and Tuesday or Wednesday and Thursday - 4:00 p.m. to 10:</w:t>
      </w:r>
      <w:r>
        <w:rPr>
          <w:rFonts w:ascii="Batang" w:eastAsia="Batang" w:hAnsi="Batang" w:cs="Arial"/>
          <w:sz w:val="18"/>
          <w:szCs w:val="18"/>
        </w:rPr>
        <w:t>30</w:t>
      </w:r>
      <w:r w:rsidRPr="00073FC4">
        <w:rPr>
          <w:rFonts w:ascii="Batang" w:eastAsia="Batang" w:hAnsi="Batang" w:cs="Arial"/>
          <w:sz w:val="18"/>
          <w:szCs w:val="18"/>
        </w:rPr>
        <w:t xml:space="preserve"> p.m. </w:t>
      </w:r>
    </w:p>
    <w:p w:rsidR="00042165" w:rsidRPr="00073FC4" w:rsidRDefault="00042165" w:rsidP="00042165">
      <w:pPr>
        <w:tabs>
          <w:tab w:val="left" w:pos="1440"/>
          <w:tab w:val="left" w:pos="4114"/>
          <w:tab w:val="left" w:pos="4488"/>
          <w:tab w:val="left" w:pos="4675"/>
          <w:tab w:val="left" w:pos="5760"/>
        </w:tabs>
        <w:rPr>
          <w:rFonts w:ascii="Batang" w:eastAsia="Batang" w:hAnsi="Batang" w:cs="Arial"/>
          <w:sz w:val="18"/>
          <w:szCs w:val="18"/>
        </w:rPr>
      </w:pPr>
      <w:r w:rsidRPr="00073FC4">
        <w:rPr>
          <w:rFonts w:ascii="Batang" w:eastAsia="Batang" w:hAnsi="Batang" w:cs="Arial"/>
          <w:sz w:val="18"/>
          <w:szCs w:val="18"/>
        </w:rPr>
        <w:t xml:space="preserve">      </w:t>
      </w:r>
      <w:r w:rsidR="000B699E">
        <w:rPr>
          <w:rFonts w:ascii="Batang" w:eastAsia="Batang" w:hAnsi="Batang" w:cs="Arial"/>
          <w:sz w:val="18"/>
          <w:szCs w:val="18"/>
        </w:rPr>
        <w:t xml:space="preserve"> </w:t>
      </w:r>
      <w:r w:rsidRPr="00073FC4">
        <w:rPr>
          <w:rFonts w:ascii="Batang" w:eastAsia="Batang" w:hAnsi="Batang" w:cs="Arial"/>
          <w:sz w:val="18"/>
          <w:szCs w:val="18"/>
        </w:rPr>
        <w:t>Total Nurse Aide and Orderly: Tuition, Liability Insurance</w:t>
      </w:r>
      <w:r>
        <w:rPr>
          <w:rFonts w:ascii="Batang" w:eastAsia="Batang" w:hAnsi="Batang" w:cs="Arial"/>
          <w:sz w:val="18"/>
          <w:szCs w:val="18"/>
        </w:rPr>
        <w:t xml:space="preserve"> is approximately </w:t>
      </w:r>
      <w:r w:rsidRPr="00073FC4">
        <w:rPr>
          <w:rFonts w:ascii="Batang" w:eastAsia="Batang" w:hAnsi="Batang" w:cs="Arial"/>
          <w:sz w:val="18"/>
          <w:szCs w:val="18"/>
        </w:rPr>
        <w:t>$</w:t>
      </w:r>
      <w:r w:rsidR="008B4D6C">
        <w:rPr>
          <w:rFonts w:ascii="Batang" w:eastAsia="Batang" w:hAnsi="Batang" w:cs="Arial"/>
          <w:sz w:val="18"/>
          <w:szCs w:val="18"/>
        </w:rPr>
        <w:t>240.00</w:t>
      </w:r>
    </w:p>
    <w:p w:rsidR="00042165" w:rsidRPr="00073FC4" w:rsidRDefault="00042165" w:rsidP="00042165">
      <w:pPr>
        <w:tabs>
          <w:tab w:val="left" w:pos="1440"/>
          <w:tab w:val="left" w:pos="3240"/>
          <w:tab w:val="left" w:pos="3600"/>
          <w:tab w:val="left" w:pos="5490"/>
        </w:tabs>
        <w:rPr>
          <w:rFonts w:ascii="Batang" w:eastAsia="Batang" w:hAnsi="Batang" w:cs="Arial"/>
          <w:sz w:val="18"/>
          <w:szCs w:val="18"/>
        </w:rPr>
      </w:pPr>
    </w:p>
    <w:p w:rsidR="00042165" w:rsidRPr="00073FC4" w:rsidRDefault="00042165" w:rsidP="00042165">
      <w:pPr>
        <w:tabs>
          <w:tab w:val="left" w:pos="1440"/>
          <w:tab w:val="left" w:pos="3240"/>
          <w:tab w:val="left" w:pos="3600"/>
          <w:tab w:val="left" w:pos="5490"/>
        </w:tabs>
        <w:rPr>
          <w:rFonts w:ascii="Batang" w:eastAsia="Batang" w:hAnsi="Batang" w:cs="Arial"/>
          <w:sz w:val="18"/>
          <w:szCs w:val="18"/>
        </w:rPr>
      </w:pPr>
      <w:r w:rsidRPr="00073FC4">
        <w:rPr>
          <w:rFonts w:ascii="Batang" w:eastAsia="Batang" w:hAnsi="Batang" w:cs="Arial"/>
          <w:sz w:val="18"/>
          <w:szCs w:val="18"/>
        </w:rPr>
        <w:t xml:space="preserve">The following is a list of items which are necessary for the </w:t>
      </w:r>
      <w:r w:rsidRPr="00073FC4">
        <w:rPr>
          <w:rFonts w:ascii="Batang" w:eastAsia="Batang" w:hAnsi="Batang" w:cs="Arial"/>
          <w:b/>
          <w:sz w:val="18"/>
          <w:szCs w:val="18"/>
        </w:rPr>
        <w:t>Nurse Aide and Orderly</w:t>
      </w:r>
      <w:r w:rsidRPr="00073FC4">
        <w:rPr>
          <w:rFonts w:ascii="Batang" w:eastAsia="Batang" w:hAnsi="Batang" w:cs="Arial"/>
          <w:sz w:val="18"/>
          <w:szCs w:val="18"/>
        </w:rPr>
        <w:t xml:space="preserve"> course and are due at time of initial registration:</w:t>
      </w:r>
    </w:p>
    <w:p w:rsidR="00042165" w:rsidRPr="00073FC4" w:rsidRDefault="00042165" w:rsidP="00042165">
      <w:pPr>
        <w:tabs>
          <w:tab w:val="left" w:pos="1440"/>
          <w:tab w:val="left" w:pos="3240"/>
          <w:tab w:val="left" w:pos="3600"/>
          <w:tab w:val="left" w:pos="5490"/>
        </w:tabs>
        <w:rPr>
          <w:rFonts w:ascii="Batang" w:eastAsia="Batang" w:hAnsi="Batang" w:cs="Arial"/>
          <w:sz w:val="18"/>
          <w:szCs w:val="18"/>
        </w:rPr>
      </w:pPr>
    </w:p>
    <w:p w:rsidR="00042165" w:rsidRDefault="00042165" w:rsidP="00042165">
      <w:pPr>
        <w:numPr>
          <w:ilvl w:val="0"/>
          <w:numId w:val="1"/>
        </w:numPr>
        <w:tabs>
          <w:tab w:val="left" w:pos="1440"/>
          <w:tab w:val="left" w:pos="3240"/>
          <w:tab w:val="left" w:pos="3600"/>
          <w:tab w:val="left" w:pos="5490"/>
        </w:tabs>
        <w:rPr>
          <w:rFonts w:ascii="Batang" w:eastAsia="Batang" w:hAnsi="Batang" w:cs="Arial"/>
          <w:sz w:val="18"/>
          <w:szCs w:val="18"/>
        </w:rPr>
      </w:pPr>
      <w:r w:rsidRPr="00073FC4">
        <w:rPr>
          <w:rFonts w:ascii="Batang" w:eastAsia="Batang" w:hAnsi="Batang" w:cs="Arial"/>
          <w:sz w:val="18"/>
          <w:szCs w:val="18"/>
        </w:rPr>
        <w:t xml:space="preserve">Proof of health insurance or Medicaid, proof of PPD (tuberculosis) test within the last 12 months and proof of Hepatitis B shot series.  </w:t>
      </w:r>
    </w:p>
    <w:p w:rsidR="00042165" w:rsidRPr="00073FC4" w:rsidRDefault="00042165" w:rsidP="00042165">
      <w:pPr>
        <w:numPr>
          <w:ilvl w:val="0"/>
          <w:numId w:val="1"/>
        </w:numPr>
        <w:tabs>
          <w:tab w:val="left" w:pos="1440"/>
          <w:tab w:val="left" w:pos="3240"/>
          <w:tab w:val="left" w:pos="3600"/>
          <w:tab w:val="left" w:pos="5490"/>
        </w:tabs>
        <w:rPr>
          <w:rFonts w:ascii="Batang" w:eastAsia="Batang" w:hAnsi="Batang" w:cs="Arial"/>
          <w:sz w:val="18"/>
          <w:szCs w:val="18"/>
        </w:rPr>
      </w:pPr>
      <w:r w:rsidRPr="00073FC4">
        <w:rPr>
          <w:rFonts w:ascii="Batang" w:eastAsia="Batang" w:hAnsi="Batang" w:cs="Arial"/>
          <w:sz w:val="18"/>
          <w:szCs w:val="18"/>
        </w:rPr>
        <w:t>While in the classroom, closed toe shoes and scrubs are required, you may wear any color.</w:t>
      </w:r>
    </w:p>
    <w:p w:rsidR="00042165" w:rsidRPr="00073FC4" w:rsidRDefault="00042165" w:rsidP="00042165">
      <w:pPr>
        <w:numPr>
          <w:ilvl w:val="0"/>
          <w:numId w:val="1"/>
        </w:numPr>
        <w:tabs>
          <w:tab w:val="left" w:pos="1440"/>
          <w:tab w:val="left" w:pos="3240"/>
          <w:tab w:val="left" w:pos="3600"/>
          <w:tab w:val="left" w:pos="5490"/>
        </w:tabs>
        <w:rPr>
          <w:rFonts w:ascii="Batang" w:eastAsia="Batang" w:hAnsi="Batang" w:cs="Arial"/>
          <w:sz w:val="18"/>
          <w:szCs w:val="18"/>
        </w:rPr>
      </w:pPr>
      <w:r w:rsidRPr="00073FC4">
        <w:rPr>
          <w:rFonts w:ascii="Batang" w:eastAsia="Batang" w:hAnsi="Batang" w:cs="Arial"/>
          <w:sz w:val="18"/>
          <w:szCs w:val="18"/>
        </w:rPr>
        <w:t xml:space="preserve">During your visits to the hospital and nursing home, Royal Blue uniforms/scrubs and closed toe shoes, a watch with second hand and stethoscope are required.  A location will be shared with you to order specific uniforms. </w:t>
      </w:r>
    </w:p>
    <w:p w:rsidR="00042165" w:rsidRPr="00073FC4" w:rsidRDefault="00042165" w:rsidP="00042165">
      <w:pPr>
        <w:tabs>
          <w:tab w:val="left" w:pos="1440"/>
          <w:tab w:val="left" w:pos="4114"/>
          <w:tab w:val="left" w:pos="4488"/>
          <w:tab w:val="left" w:pos="4675"/>
          <w:tab w:val="left" w:pos="5760"/>
        </w:tabs>
        <w:rPr>
          <w:rFonts w:ascii="Batang" w:eastAsia="Batang" w:hAnsi="Batang" w:cs="Arial"/>
          <w:sz w:val="18"/>
          <w:szCs w:val="18"/>
        </w:rPr>
      </w:pPr>
    </w:p>
    <w:p w:rsidR="00042165" w:rsidRDefault="00042165"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042165" w:rsidRDefault="00042165"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042165" w:rsidRDefault="00042165"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042165" w:rsidRDefault="00042165"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896B7C" w:rsidRDefault="00896B7C"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896B7C" w:rsidRDefault="00896B7C"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896B7C" w:rsidRDefault="00896B7C" w:rsidP="00042165">
      <w:pPr>
        <w:tabs>
          <w:tab w:val="left" w:pos="1440"/>
          <w:tab w:val="left" w:pos="2250"/>
          <w:tab w:val="left" w:pos="4114"/>
          <w:tab w:val="left" w:pos="4488"/>
          <w:tab w:val="left" w:pos="4675"/>
          <w:tab w:val="left" w:pos="5760"/>
        </w:tabs>
        <w:rPr>
          <w:rFonts w:ascii="Batang" w:eastAsia="Batang" w:hAnsi="Batang" w:cs="Arial"/>
          <w:b/>
          <w:sz w:val="18"/>
          <w:szCs w:val="18"/>
        </w:rPr>
      </w:pPr>
    </w:p>
    <w:p w:rsidR="00042165" w:rsidRPr="00073FC4" w:rsidRDefault="00042165" w:rsidP="00042165">
      <w:pPr>
        <w:tabs>
          <w:tab w:val="left" w:pos="1440"/>
          <w:tab w:val="left" w:pos="2250"/>
          <w:tab w:val="left" w:pos="4114"/>
          <w:tab w:val="left" w:pos="4488"/>
          <w:tab w:val="left" w:pos="4675"/>
          <w:tab w:val="left" w:pos="5760"/>
        </w:tabs>
        <w:rPr>
          <w:rFonts w:ascii="Batang" w:eastAsia="Batang" w:hAnsi="Batang" w:cs="Arial"/>
          <w:b/>
          <w:sz w:val="18"/>
          <w:szCs w:val="18"/>
        </w:rPr>
      </w:pPr>
      <w:r w:rsidRPr="00073FC4">
        <w:rPr>
          <w:rFonts w:ascii="Batang" w:eastAsia="Batang" w:hAnsi="Batang" w:cs="Arial"/>
          <w:b/>
          <w:sz w:val="18"/>
          <w:szCs w:val="18"/>
        </w:rPr>
        <w:t>Florida Board of Nursing - State Test</w:t>
      </w:r>
    </w:p>
    <w:p w:rsidR="00042165" w:rsidRPr="00073FC4" w:rsidRDefault="00042165" w:rsidP="00042165">
      <w:pPr>
        <w:tabs>
          <w:tab w:val="left" w:pos="748"/>
          <w:tab w:val="left" w:pos="1440"/>
          <w:tab w:val="left" w:pos="4114"/>
          <w:tab w:val="left" w:pos="4488"/>
          <w:tab w:val="left" w:pos="4675"/>
          <w:tab w:val="left" w:pos="5760"/>
        </w:tabs>
        <w:rPr>
          <w:rFonts w:ascii="Batang" w:eastAsia="Batang" w:hAnsi="Batang" w:cs="Arial"/>
          <w:sz w:val="18"/>
          <w:szCs w:val="18"/>
        </w:rPr>
      </w:pPr>
      <w:r w:rsidRPr="00073FC4">
        <w:rPr>
          <w:rFonts w:ascii="Batang" w:eastAsia="Batang" w:hAnsi="Batang" w:cs="Arial"/>
          <w:sz w:val="18"/>
          <w:szCs w:val="18"/>
        </w:rPr>
        <w:tab/>
      </w:r>
      <w:r w:rsidR="005C2508">
        <w:rPr>
          <w:rFonts w:ascii="Batang" w:eastAsia="Batang" w:hAnsi="Batang" w:cs="Arial"/>
          <w:sz w:val="18"/>
          <w:szCs w:val="18"/>
        </w:rPr>
        <w:t xml:space="preserve">The approximate cost of the </w:t>
      </w:r>
      <w:r w:rsidRPr="00073FC4">
        <w:rPr>
          <w:rFonts w:ascii="Batang" w:eastAsia="Batang" w:hAnsi="Batang" w:cs="Arial"/>
          <w:sz w:val="18"/>
          <w:szCs w:val="18"/>
        </w:rPr>
        <w:t xml:space="preserve">State </w:t>
      </w:r>
      <w:r w:rsidR="005044C6">
        <w:rPr>
          <w:rFonts w:ascii="Batang" w:eastAsia="Batang" w:hAnsi="Batang" w:cs="Arial"/>
          <w:sz w:val="18"/>
          <w:szCs w:val="18"/>
        </w:rPr>
        <w:t>Testing Fee</w:t>
      </w:r>
      <w:r>
        <w:rPr>
          <w:rFonts w:ascii="Batang" w:eastAsia="Batang" w:hAnsi="Batang" w:cs="Arial"/>
          <w:sz w:val="18"/>
          <w:szCs w:val="18"/>
        </w:rPr>
        <w:t xml:space="preserve"> </w:t>
      </w:r>
      <w:r w:rsidR="005044C6">
        <w:rPr>
          <w:rFonts w:ascii="Batang" w:eastAsia="Batang" w:hAnsi="Batang" w:cs="Arial"/>
          <w:sz w:val="18"/>
          <w:szCs w:val="18"/>
        </w:rPr>
        <w:t>($1</w:t>
      </w:r>
      <w:r w:rsidR="001B50F4">
        <w:rPr>
          <w:rFonts w:ascii="Batang" w:eastAsia="Batang" w:hAnsi="Batang" w:cs="Arial"/>
          <w:sz w:val="18"/>
          <w:szCs w:val="18"/>
        </w:rPr>
        <w:t>55</w:t>
      </w:r>
      <w:r w:rsidR="005044C6">
        <w:rPr>
          <w:rFonts w:ascii="Batang" w:eastAsia="Batang" w:hAnsi="Batang" w:cs="Arial"/>
          <w:sz w:val="18"/>
          <w:szCs w:val="18"/>
        </w:rPr>
        <w:t xml:space="preserve">.00) </w:t>
      </w:r>
      <w:r>
        <w:rPr>
          <w:rFonts w:ascii="Batang" w:eastAsia="Batang" w:hAnsi="Batang" w:cs="Arial"/>
          <w:sz w:val="18"/>
          <w:szCs w:val="18"/>
        </w:rPr>
        <w:t>and the FBI Background Screening</w:t>
      </w:r>
      <w:r w:rsidRPr="00073FC4">
        <w:rPr>
          <w:rFonts w:ascii="Batang" w:eastAsia="Batang" w:hAnsi="Batang" w:cs="Arial"/>
          <w:sz w:val="18"/>
          <w:szCs w:val="18"/>
        </w:rPr>
        <w:t xml:space="preserve"> fee</w:t>
      </w:r>
      <w:r w:rsidR="005044C6">
        <w:rPr>
          <w:rFonts w:ascii="Batang" w:eastAsia="Batang" w:hAnsi="Batang" w:cs="Arial"/>
          <w:sz w:val="18"/>
          <w:szCs w:val="18"/>
        </w:rPr>
        <w:t xml:space="preserve"> (</w:t>
      </w:r>
      <w:r w:rsidR="005C2508">
        <w:rPr>
          <w:rFonts w:ascii="Batang" w:eastAsia="Batang" w:hAnsi="Batang" w:cs="Arial"/>
          <w:sz w:val="18"/>
          <w:szCs w:val="18"/>
        </w:rPr>
        <w:t>$</w:t>
      </w:r>
      <w:r w:rsidR="001B50F4">
        <w:rPr>
          <w:rFonts w:ascii="Batang" w:eastAsia="Batang" w:hAnsi="Batang" w:cs="Arial"/>
          <w:sz w:val="18"/>
          <w:szCs w:val="18"/>
        </w:rPr>
        <w:t>95</w:t>
      </w:r>
      <w:r w:rsidR="005044C6">
        <w:rPr>
          <w:rFonts w:ascii="Batang" w:eastAsia="Batang" w:hAnsi="Batang" w:cs="Arial"/>
          <w:sz w:val="18"/>
          <w:szCs w:val="18"/>
        </w:rPr>
        <w:t xml:space="preserve">.00) </w:t>
      </w:r>
    </w:p>
    <w:p w:rsidR="00042165" w:rsidRPr="00073FC4" w:rsidRDefault="00042165" w:rsidP="00042165">
      <w:pPr>
        <w:tabs>
          <w:tab w:val="left" w:pos="720"/>
          <w:tab w:val="left" w:pos="1440"/>
          <w:tab w:val="left" w:pos="3240"/>
          <w:tab w:val="left" w:pos="4114"/>
          <w:tab w:val="left" w:pos="5760"/>
        </w:tabs>
        <w:ind w:left="720"/>
        <w:rPr>
          <w:rFonts w:ascii="Batang" w:eastAsia="Batang" w:hAnsi="Batang" w:cs="Arial"/>
          <w:sz w:val="18"/>
          <w:szCs w:val="18"/>
        </w:rPr>
      </w:pPr>
    </w:p>
    <w:p w:rsidR="00042165" w:rsidRPr="00073FC4" w:rsidRDefault="005044C6" w:rsidP="00042165">
      <w:pPr>
        <w:tabs>
          <w:tab w:val="left" w:pos="720"/>
          <w:tab w:val="left" w:pos="1440"/>
          <w:tab w:val="left" w:pos="3240"/>
          <w:tab w:val="left" w:pos="4114"/>
          <w:tab w:val="left" w:pos="5760"/>
        </w:tabs>
        <w:rPr>
          <w:rFonts w:ascii="Batang" w:eastAsia="Batang" w:hAnsi="Batang" w:cs="Arial"/>
          <w:sz w:val="18"/>
          <w:szCs w:val="18"/>
        </w:rPr>
      </w:pPr>
      <w:r>
        <w:rPr>
          <w:rFonts w:ascii="Batang" w:eastAsia="Batang" w:hAnsi="Batang" w:cs="Arial"/>
          <w:sz w:val="18"/>
          <w:szCs w:val="18"/>
        </w:rPr>
        <w:t xml:space="preserve">The </w:t>
      </w:r>
      <w:r w:rsidR="00042165" w:rsidRPr="00073FC4">
        <w:rPr>
          <w:rFonts w:ascii="Batang" w:eastAsia="Batang" w:hAnsi="Batang" w:cs="Arial"/>
          <w:sz w:val="18"/>
          <w:szCs w:val="18"/>
        </w:rPr>
        <w:t xml:space="preserve">State testing fee </w:t>
      </w:r>
      <w:r w:rsidR="00A232F6">
        <w:rPr>
          <w:rFonts w:ascii="Batang" w:eastAsia="Batang" w:hAnsi="Batang" w:cs="Arial"/>
          <w:sz w:val="18"/>
          <w:szCs w:val="18"/>
        </w:rPr>
        <w:t xml:space="preserve">and the Background fee </w:t>
      </w:r>
      <w:r w:rsidR="00042165" w:rsidRPr="00073FC4">
        <w:rPr>
          <w:rFonts w:ascii="Batang" w:eastAsia="Batang" w:hAnsi="Batang" w:cs="Arial"/>
          <w:sz w:val="18"/>
          <w:szCs w:val="18"/>
        </w:rPr>
        <w:t>will</w:t>
      </w:r>
      <w:r w:rsidR="00A232F6">
        <w:rPr>
          <w:rFonts w:ascii="Batang" w:eastAsia="Batang" w:hAnsi="Batang" w:cs="Arial"/>
          <w:sz w:val="18"/>
          <w:szCs w:val="18"/>
        </w:rPr>
        <w:t xml:space="preserve"> both</w:t>
      </w:r>
      <w:r w:rsidR="00042165" w:rsidRPr="00073FC4">
        <w:rPr>
          <w:rFonts w:ascii="Batang" w:eastAsia="Batang" w:hAnsi="Batang" w:cs="Arial"/>
          <w:sz w:val="18"/>
          <w:szCs w:val="18"/>
        </w:rPr>
        <w:t xml:space="preserve"> be included in the total amount collected for the Nursing Assistant class you attend.</w:t>
      </w:r>
      <w:r w:rsidR="005C2508">
        <w:rPr>
          <w:rFonts w:ascii="Batang" w:eastAsia="Batang" w:hAnsi="Batang" w:cs="Arial"/>
          <w:sz w:val="18"/>
          <w:szCs w:val="18"/>
        </w:rPr>
        <w:t xml:space="preserve">  </w:t>
      </w:r>
      <w:r w:rsidR="00042165" w:rsidRPr="00073FC4">
        <w:rPr>
          <w:rFonts w:ascii="Batang" w:eastAsia="Batang" w:hAnsi="Batang" w:cs="Arial"/>
          <w:sz w:val="18"/>
          <w:szCs w:val="18"/>
        </w:rPr>
        <w:t>The application for the state exam will be completed at the conclusion of the Nurse Aide and Orderly course and will be submitted to the testing agency.  A Level II background check is required for all applicants taking the State Exam</w:t>
      </w:r>
      <w:r w:rsidR="005C2508">
        <w:rPr>
          <w:rFonts w:ascii="Batang" w:eastAsia="Batang" w:hAnsi="Batang" w:cs="Arial"/>
          <w:sz w:val="18"/>
          <w:szCs w:val="18"/>
        </w:rPr>
        <w:t xml:space="preserve"> which the student will be responsible for </w:t>
      </w:r>
      <w:r w:rsidR="00A232F6">
        <w:rPr>
          <w:rFonts w:ascii="Batang" w:eastAsia="Batang" w:hAnsi="Batang" w:cs="Arial"/>
          <w:sz w:val="18"/>
          <w:szCs w:val="18"/>
        </w:rPr>
        <w:t>securing a date</w:t>
      </w:r>
      <w:r w:rsidR="005C2508">
        <w:rPr>
          <w:rFonts w:ascii="Batang" w:eastAsia="Batang" w:hAnsi="Batang" w:cs="Arial"/>
          <w:sz w:val="18"/>
          <w:szCs w:val="18"/>
        </w:rPr>
        <w:t xml:space="preserve"> at time of application</w:t>
      </w:r>
      <w:r w:rsidR="00042165" w:rsidRPr="00073FC4">
        <w:rPr>
          <w:rFonts w:ascii="Batang" w:eastAsia="Batang" w:hAnsi="Batang" w:cs="Arial"/>
          <w:sz w:val="18"/>
          <w:szCs w:val="18"/>
        </w:rPr>
        <w:t xml:space="preserve">.   Enclosed you will find the “Criminal History Information from the Board of Nursing Website” document.  Since a background screening is required prior to </w:t>
      </w:r>
      <w:r w:rsidR="00042165">
        <w:rPr>
          <w:rFonts w:ascii="Batang" w:eastAsia="Batang" w:hAnsi="Batang" w:cs="Arial"/>
          <w:sz w:val="18"/>
          <w:szCs w:val="18"/>
        </w:rPr>
        <w:t xml:space="preserve">entering the clinical sites and </w:t>
      </w:r>
      <w:r w:rsidR="00042165" w:rsidRPr="00073FC4">
        <w:rPr>
          <w:rFonts w:ascii="Batang" w:eastAsia="Batang" w:hAnsi="Batang" w:cs="Arial"/>
          <w:sz w:val="18"/>
          <w:szCs w:val="18"/>
        </w:rPr>
        <w:t>taking the State Exam, this document is included with this letter.</w:t>
      </w:r>
    </w:p>
    <w:p w:rsidR="00042165" w:rsidRPr="00073FC4" w:rsidRDefault="00042165" w:rsidP="00042165">
      <w:pPr>
        <w:tabs>
          <w:tab w:val="left" w:pos="720"/>
          <w:tab w:val="left" w:pos="1440"/>
          <w:tab w:val="left" w:pos="3240"/>
          <w:tab w:val="left" w:pos="3600"/>
          <w:tab w:val="left" w:pos="5670"/>
        </w:tabs>
        <w:rPr>
          <w:rFonts w:ascii="Batang" w:eastAsia="Batang" w:hAnsi="Batang" w:cs="Arial"/>
          <w:b/>
          <w:sz w:val="18"/>
          <w:szCs w:val="18"/>
        </w:rPr>
      </w:pPr>
    </w:p>
    <w:p w:rsidR="00042165" w:rsidRPr="00073FC4" w:rsidRDefault="00042165" w:rsidP="00042165">
      <w:pPr>
        <w:tabs>
          <w:tab w:val="left" w:pos="720"/>
          <w:tab w:val="left" w:pos="1440"/>
          <w:tab w:val="left" w:pos="3240"/>
          <w:tab w:val="left" w:pos="3600"/>
          <w:tab w:val="left" w:pos="5670"/>
        </w:tabs>
        <w:rPr>
          <w:rFonts w:ascii="Batang" w:eastAsia="Batang" w:hAnsi="Batang" w:cs="Arial"/>
          <w:b/>
          <w:sz w:val="18"/>
          <w:szCs w:val="18"/>
        </w:rPr>
      </w:pPr>
      <w:r w:rsidRPr="00073FC4">
        <w:rPr>
          <w:rFonts w:ascii="Batang" w:eastAsia="Batang" w:hAnsi="Batang" w:cs="Arial"/>
          <w:b/>
          <w:sz w:val="18"/>
          <w:szCs w:val="18"/>
        </w:rPr>
        <w:t>Proof of Residency for Tuition Purposes:</w:t>
      </w:r>
    </w:p>
    <w:p w:rsidR="00042165" w:rsidRPr="00073FC4" w:rsidRDefault="00042165" w:rsidP="00042165">
      <w:pPr>
        <w:tabs>
          <w:tab w:val="left" w:pos="1440"/>
          <w:tab w:val="left" w:pos="3240"/>
          <w:tab w:val="left" w:pos="3600"/>
          <w:tab w:val="left" w:pos="5490"/>
        </w:tabs>
        <w:rPr>
          <w:rFonts w:ascii="Batang" w:eastAsia="Batang" w:hAnsi="Batang" w:cs="Arial"/>
          <w:sz w:val="18"/>
          <w:szCs w:val="18"/>
        </w:rPr>
      </w:pPr>
      <w:r w:rsidRPr="00073FC4">
        <w:rPr>
          <w:rFonts w:ascii="Batang" w:eastAsia="Batang" w:hAnsi="Batang" w:cs="Arial"/>
          <w:sz w:val="18"/>
          <w:szCs w:val="18"/>
        </w:rPr>
        <w:t xml:space="preserve">Beginning July 1, 2011, all students are required to provide 2 different forms of ID to show proof of Florida Residency.  Attached is the notice explaining the Florida Residence for Tuition Purposes documentation.  If a student cannot prove Florida Residency, he/she will have to pay the out-of-state tuition rate to enroll in classes.  </w:t>
      </w:r>
    </w:p>
    <w:p w:rsidR="00042165" w:rsidRPr="00073FC4" w:rsidRDefault="00042165" w:rsidP="00042165">
      <w:pPr>
        <w:tabs>
          <w:tab w:val="left" w:pos="720"/>
          <w:tab w:val="left" w:pos="1440"/>
          <w:tab w:val="left" w:pos="3240"/>
          <w:tab w:val="left" w:pos="3600"/>
          <w:tab w:val="left" w:pos="5760"/>
        </w:tabs>
        <w:rPr>
          <w:rFonts w:ascii="Batang" w:eastAsia="Batang" w:hAnsi="Batang" w:cs="Arial"/>
          <w:sz w:val="18"/>
          <w:szCs w:val="18"/>
        </w:rPr>
      </w:pPr>
    </w:p>
    <w:p w:rsidR="00042165" w:rsidRPr="00073FC4" w:rsidRDefault="00042165" w:rsidP="00042165">
      <w:pPr>
        <w:tabs>
          <w:tab w:val="left" w:pos="1440"/>
          <w:tab w:val="left" w:pos="3240"/>
          <w:tab w:val="left" w:pos="3600"/>
          <w:tab w:val="left" w:pos="5670"/>
        </w:tabs>
        <w:rPr>
          <w:rFonts w:ascii="Batang" w:eastAsia="Batang" w:hAnsi="Batang" w:cs="Arial"/>
          <w:b/>
          <w:sz w:val="18"/>
          <w:szCs w:val="18"/>
        </w:rPr>
      </w:pPr>
      <w:r w:rsidRPr="00073FC4">
        <w:rPr>
          <w:rFonts w:ascii="Batang" w:eastAsia="Batang" w:hAnsi="Batang" w:cs="Arial"/>
          <w:b/>
          <w:sz w:val="18"/>
          <w:szCs w:val="18"/>
        </w:rPr>
        <w:t>Registration Process:</w:t>
      </w:r>
    </w:p>
    <w:p w:rsidR="00042165" w:rsidRPr="00073FC4" w:rsidRDefault="00042165" w:rsidP="00042165">
      <w:pPr>
        <w:numPr>
          <w:ilvl w:val="0"/>
          <w:numId w:val="2"/>
        </w:numPr>
        <w:tabs>
          <w:tab w:val="left" w:pos="1440"/>
          <w:tab w:val="left" w:pos="3240"/>
          <w:tab w:val="left" w:pos="3600"/>
          <w:tab w:val="left" w:pos="5670"/>
        </w:tabs>
        <w:rPr>
          <w:rFonts w:ascii="Batang" w:eastAsia="Batang" w:hAnsi="Batang" w:cs="Arial"/>
          <w:sz w:val="18"/>
          <w:szCs w:val="18"/>
        </w:rPr>
      </w:pPr>
      <w:r w:rsidRPr="00073FC4">
        <w:rPr>
          <w:rFonts w:ascii="Batang" w:eastAsia="Batang" w:hAnsi="Batang" w:cs="Arial"/>
          <w:sz w:val="18"/>
          <w:szCs w:val="18"/>
        </w:rPr>
        <w:t xml:space="preserve">Schedule an appointment with Mrs. Gonzales to take the TABE test unless one has been taken within the last year. </w:t>
      </w:r>
    </w:p>
    <w:p w:rsidR="00042165" w:rsidRPr="00073FC4" w:rsidRDefault="00042165" w:rsidP="00042165">
      <w:pPr>
        <w:numPr>
          <w:ilvl w:val="0"/>
          <w:numId w:val="2"/>
        </w:numPr>
        <w:tabs>
          <w:tab w:val="left" w:pos="1440"/>
          <w:tab w:val="left" w:pos="3240"/>
          <w:tab w:val="left" w:pos="3600"/>
          <w:tab w:val="left" w:pos="5670"/>
        </w:tabs>
        <w:rPr>
          <w:rFonts w:ascii="Batang" w:eastAsia="Batang" w:hAnsi="Batang" w:cs="Arial"/>
          <w:sz w:val="18"/>
          <w:szCs w:val="18"/>
        </w:rPr>
      </w:pPr>
      <w:r>
        <w:rPr>
          <w:rFonts w:ascii="Batang" w:eastAsia="Batang" w:hAnsi="Batang" w:cs="Arial"/>
          <w:sz w:val="18"/>
          <w:szCs w:val="18"/>
        </w:rPr>
        <w:t>Orientation will be scheduled</w:t>
      </w:r>
      <w:r w:rsidRPr="00073FC4">
        <w:rPr>
          <w:rFonts w:ascii="Batang" w:eastAsia="Batang" w:hAnsi="Batang" w:cs="Arial"/>
          <w:sz w:val="18"/>
          <w:szCs w:val="18"/>
        </w:rPr>
        <w:t xml:space="preserve"> with </w:t>
      </w:r>
      <w:r w:rsidR="001B50F4">
        <w:rPr>
          <w:rFonts w:ascii="Batang" w:eastAsia="Batang" w:hAnsi="Batang" w:cs="Arial"/>
          <w:sz w:val="18"/>
          <w:szCs w:val="18"/>
        </w:rPr>
        <w:t xml:space="preserve">the Intake &amp; Placement Specialist </w:t>
      </w:r>
      <w:r w:rsidRPr="00073FC4">
        <w:rPr>
          <w:rFonts w:ascii="Batang" w:eastAsia="Batang" w:hAnsi="Batang" w:cs="Arial"/>
          <w:sz w:val="18"/>
          <w:szCs w:val="18"/>
        </w:rPr>
        <w:t xml:space="preserve">to review your scores and/or register for Nursing Assistant class as registration is </w:t>
      </w:r>
      <w:r w:rsidR="00812D56" w:rsidRPr="00073FC4">
        <w:rPr>
          <w:rFonts w:ascii="Batang" w:eastAsia="Batang" w:hAnsi="Batang" w:cs="Arial"/>
          <w:sz w:val="18"/>
          <w:szCs w:val="18"/>
        </w:rPr>
        <w:t>ongoing</w:t>
      </w:r>
      <w:r w:rsidRPr="00073FC4">
        <w:rPr>
          <w:rFonts w:ascii="Batang" w:eastAsia="Batang" w:hAnsi="Batang" w:cs="Arial"/>
          <w:sz w:val="18"/>
          <w:szCs w:val="18"/>
        </w:rPr>
        <w:t xml:space="preserve"> until the class is full.  </w:t>
      </w:r>
    </w:p>
    <w:p w:rsidR="00042165" w:rsidRPr="00073FC4" w:rsidRDefault="00042165" w:rsidP="00042165">
      <w:pPr>
        <w:numPr>
          <w:ilvl w:val="0"/>
          <w:numId w:val="2"/>
        </w:numPr>
        <w:tabs>
          <w:tab w:val="left" w:pos="1440"/>
          <w:tab w:val="left" w:pos="3240"/>
          <w:tab w:val="left" w:pos="3600"/>
          <w:tab w:val="left" w:pos="5670"/>
        </w:tabs>
        <w:rPr>
          <w:rFonts w:ascii="Batang" w:eastAsia="Batang" w:hAnsi="Batang" w:cs="Arial"/>
          <w:sz w:val="18"/>
          <w:szCs w:val="18"/>
        </w:rPr>
      </w:pPr>
      <w:r>
        <w:rPr>
          <w:rFonts w:ascii="Batang" w:eastAsia="Batang" w:hAnsi="Batang" w:cs="Arial"/>
          <w:sz w:val="18"/>
          <w:szCs w:val="18"/>
        </w:rPr>
        <w:t xml:space="preserve">Contact number is </w:t>
      </w:r>
      <w:r w:rsidRPr="00073FC4">
        <w:rPr>
          <w:rFonts w:ascii="Batang" w:eastAsia="Batang" w:hAnsi="Batang" w:cs="Arial"/>
          <w:sz w:val="18"/>
          <w:szCs w:val="18"/>
        </w:rPr>
        <w:t>863-993-1333.</w:t>
      </w:r>
    </w:p>
    <w:p w:rsidR="00042165" w:rsidRPr="00073FC4" w:rsidRDefault="00042165" w:rsidP="00042165">
      <w:pPr>
        <w:tabs>
          <w:tab w:val="left" w:pos="720"/>
          <w:tab w:val="left" w:pos="1440"/>
          <w:tab w:val="left" w:pos="3240"/>
          <w:tab w:val="left" w:pos="3600"/>
          <w:tab w:val="left" w:pos="5670"/>
        </w:tabs>
        <w:rPr>
          <w:rFonts w:ascii="Batang" w:eastAsia="Batang" w:hAnsi="Batang" w:cs="Arial"/>
          <w:sz w:val="18"/>
          <w:szCs w:val="18"/>
        </w:rPr>
      </w:pPr>
    </w:p>
    <w:p w:rsidR="00042165" w:rsidRPr="00073FC4" w:rsidRDefault="00042165" w:rsidP="00042165">
      <w:pPr>
        <w:tabs>
          <w:tab w:val="left" w:pos="720"/>
          <w:tab w:val="left" w:pos="1440"/>
          <w:tab w:val="left" w:pos="3240"/>
          <w:tab w:val="left" w:pos="3600"/>
          <w:tab w:val="left" w:pos="5670"/>
        </w:tabs>
        <w:rPr>
          <w:rFonts w:ascii="Batang" w:eastAsia="Batang" w:hAnsi="Batang" w:cs="Arial"/>
          <w:sz w:val="18"/>
          <w:szCs w:val="18"/>
        </w:rPr>
      </w:pPr>
      <w:r w:rsidRPr="00073FC4">
        <w:rPr>
          <w:rFonts w:ascii="Batang" w:eastAsia="Batang" w:hAnsi="Batang" w:cs="Arial"/>
          <w:sz w:val="18"/>
          <w:szCs w:val="18"/>
        </w:rPr>
        <w:t>A down payment of $2</w:t>
      </w:r>
      <w:r>
        <w:rPr>
          <w:rFonts w:ascii="Batang" w:eastAsia="Batang" w:hAnsi="Batang" w:cs="Arial"/>
          <w:sz w:val="18"/>
          <w:szCs w:val="18"/>
        </w:rPr>
        <w:t>7</w:t>
      </w:r>
      <w:r w:rsidRPr="00073FC4">
        <w:rPr>
          <w:rFonts w:ascii="Batang" w:eastAsia="Batang" w:hAnsi="Batang" w:cs="Arial"/>
          <w:sz w:val="18"/>
          <w:szCs w:val="18"/>
        </w:rPr>
        <w:t xml:space="preserve">5.00 is due at the time of registration with the balance due in </w:t>
      </w:r>
      <w:r w:rsidR="00A232F6">
        <w:rPr>
          <w:rFonts w:ascii="Batang" w:eastAsia="Batang" w:hAnsi="Batang" w:cs="Arial"/>
          <w:sz w:val="18"/>
          <w:szCs w:val="18"/>
        </w:rPr>
        <w:t>three</w:t>
      </w:r>
      <w:r>
        <w:rPr>
          <w:rFonts w:ascii="Batang" w:eastAsia="Batang" w:hAnsi="Batang" w:cs="Arial"/>
          <w:sz w:val="18"/>
          <w:szCs w:val="18"/>
        </w:rPr>
        <w:t xml:space="preserve"> (</w:t>
      </w:r>
      <w:r w:rsidR="00A232F6">
        <w:rPr>
          <w:rFonts w:ascii="Batang" w:eastAsia="Batang" w:hAnsi="Batang" w:cs="Arial"/>
          <w:sz w:val="18"/>
          <w:szCs w:val="18"/>
        </w:rPr>
        <w:t>3</w:t>
      </w:r>
      <w:r>
        <w:rPr>
          <w:rFonts w:ascii="Batang" w:eastAsia="Batang" w:hAnsi="Batang" w:cs="Arial"/>
          <w:sz w:val="18"/>
          <w:szCs w:val="18"/>
        </w:rPr>
        <w:t xml:space="preserve">) additionally </w:t>
      </w:r>
      <w:r w:rsidRPr="00073FC4">
        <w:rPr>
          <w:rFonts w:ascii="Batang" w:eastAsia="Batang" w:hAnsi="Batang" w:cs="Arial"/>
          <w:sz w:val="18"/>
          <w:szCs w:val="18"/>
        </w:rPr>
        <w:t>scheduled payments.  You may contact Heartland Workforce @ 863-993-1008, Florida Farmworker @ 863-</w:t>
      </w:r>
      <w:r w:rsidR="005C2508">
        <w:rPr>
          <w:rFonts w:ascii="Batang" w:eastAsia="Batang" w:hAnsi="Batang" w:cs="Arial"/>
          <w:sz w:val="18"/>
          <w:szCs w:val="18"/>
        </w:rPr>
        <w:t>784-7043</w:t>
      </w:r>
      <w:r w:rsidRPr="00073FC4">
        <w:rPr>
          <w:rFonts w:ascii="Batang" w:eastAsia="Batang" w:hAnsi="Batang" w:cs="Arial"/>
          <w:sz w:val="18"/>
          <w:szCs w:val="18"/>
        </w:rPr>
        <w:t>, Manatee Community Action Agency, Inc. @ 863-</w:t>
      </w:r>
      <w:r>
        <w:rPr>
          <w:rFonts w:ascii="Batang" w:eastAsia="Batang" w:hAnsi="Batang" w:cs="Arial"/>
          <w:sz w:val="18"/>
          <w:szCs w:val="18"/>
        </w:rPr>
        <w:t>448-</w:t>
      </w:r>
      <w:r w:rsidR="005C2508">
        <w:rPr>
          <w:rFonts w:ascii="Batang" w:eastAsia="Batang" w:hAnsi="Batang" w:cs="Arial"/>
          <w:sz w:val="18"/>
          <w:szCs w:val="18"/>
        </w:rPr>
        <w:t>9203</w:t>
      </w:r>
      <w:r w:rsidRPr="00073FC4">
        <w:rPr>
          <w:rFonts w:ascii="Batang" w:eastAsia="Batang" w:hAnsi="Batang" w:cs="Arial"/>
          <w:sz w:val="18"/>
          <w:szCs w:val="18"/>
        </w:rPr>
        <w:t xml:space="preserve"> or Family Service Center @ 863-993-1333 for information on the grants and scholarships.   All arrangements must be settled before the first day of the nursing assistant program.</w:t>
      </w:r>
    </w:p>
    <w:p w:rsidR="00042165" w:rsidRPr="00073FC4" w:rsidRDefault="00042165" w:rsidP="00042165">
      <w:pPr>
        <w:tabs>
          <w:tab w:val="left" w:pos="720"/>
          <w:tab w:val="left" w:pos="1440"/>
          <w:tab w:val="left" w:pos="3240"/>
          <w:tab w:val="left" w:pos="3600"/>
          <w:tab w:val="left" w:pos="5670"/>
        </w:tabs>
        <w:rPr>
          <w:rFonts w:ascii="Batang" w:eastAsia="Batang" w:hAnsi="Batang" w:cs="Arial"/>
          <w:sz w:val="18"/>
          <w:szCs w:val="18"/>
        </w:rPr>
      </w:pPr>
    </w:p>
    <w:p w:rsidR="00042165" w:rsidRDefault="00042165" w:rsidP="00042165">
      <w:pPr>
        <w:tabs>
          <w:tab w:val="left" w:pos="1440"/>
          <w:tab w:val="left" w:pos="3240"/>
          <w:tab w:val="left" w:pos="3600"/>
          <w:tab w:val="left" w:pos="5490"/>
        </w:tabs>
        <w:rPr>
          <w:rFonts w:ascii="Batang" w:eastAsia="Batang" w:hAnsi="Batang" w:cs="Arial"/>
          <w:sz w:val="18"/>
          <w:szCs w:val="18"/>
        </w:rPr>
      </w:pPr>
      <w:r>
        <w:rPr>
          <w:rFonts w:ascii="Batang" w:eastAsia="Batang" w:hAnsi="Batang" w:cs="Arial"/>
          <w:sz w:val="18"/>
          <w:szCs w:val="18"/>
        </w:rPr>
        <w:t>Attached is information on the proof of Residency, fingerprinting requirements and the background screening.</w:t>
      </w:r>
    </w:p>
    <w:p w:rsidR="00042165" w:rsidRDefault="00042165" w:rsidP="00042165">
      <w:pPr>
        <w:tabs>
          <w:tab w:val="left" w:pos="1440"/>
          <w:tab w:val="left" w:pos="3240"/>
          <w:tab w:val="left" w:pos="3600"/>
          <w:tab w:val="left" w:pos="5490"/>
        </w:tabs>
        <w:rPr>
          <w:rFonts w:ascii="Batang" w:eastAsia="Batang" w:hAnsi="Batang" w:cs="Arial"/>
          <w:sz w:val="18"/>
          <w:szCs w:val="18"/>
        </w:rPr>
      </w:pPr>
      <w:r w:rsidRPr="00073FC4">
        <w:rPr>
          <w:rFonts w:ascii="Batang" w:eastAsia="Batang" w:hAnsi="Batang" w:cs="Arial"/>
          <w:sz w:val="18"/>
          <w:szCs w:val="18"/>
        </w:rPr>
        <w:t xml:space="preserve">If you have any questions, please feel free to email me at </w:t>
      </w:r>
      <w:hyperlink r:id="rId8" w:history="1">
        <w:r w:rsidRPr="00BA06FC">
          <w:rPr>
            <w:rStyle w:val="Hyperlink"/>
            <w:rFonts w:ascii="Batang" w:eastAsia="Batang" w:hAnsi="Batang" w:cs="Arial"/>
            <w:sz w:val="18"/>
            <w:szCs w:val="18"/>
          </w:rPr>
          <w:t>theresa.wheeler@desotoschools.com</w:t>
        </w:r>
      </w:hyperlink>
      <w:r w:rsidRPr="00073FC4">
        <w:rPr>
          <w:rFonts w:ascii="Batang" w:eastAsia="Batang" w:hAnsi="Batang" w:cs="Arial"/>
          <w:sz w:val="18"/>
          <w:szCs w:val="18"/>
        </w:rPr>
        <w:t xml:space="preserve"> </w:t>
      </w:r>
      <w:r>
        <w:rPr>
          <w:rFonts w:ascii="Batang" w:eastAsia="Batang" w:hAnsi="Batang" w:cs="Arial"/>
          <w:sz w:val="18"/>
          <w:szCs w:val="18"/>
        </w:rPr>
        <w:t xml:space="preserve">or </w:t>
      </w:r>
      <w:r w:rsidRPr="00073FC4">
        <w:rPr>
          <w:rFonts w:ascii="Batang" w:eastAsia="Batang" w:hAnsi="Batang" w:cs="Arial"/>
          <w:sz w:val="18"/>
          <w:szCs w:val="18"/>
        </w:rPr>
        <w:t xml:space="preserve">call at 863-993-1333 to speak with Mrs. </w:t>
      </w:r>
      <w:r w:rsidR="00C6303F">
        <w:rPr>
          <w:rFonts w:ascii="Batang" w:eastAsia="Batang" w:hAnsi="Batang" w:cs="Arial"/>
          <w:sz w:val="18"/>
          <w:szCs w:val="18"/>
        </w:rPr>
        <w:t>Gonzalez</w:t>
      </w:r>
      <w:r w:rsidRPr="00073FC4">
        <w:rPr>
          <w:rFonts w:ascii="Batang" w:eastAsia="Batang" w:hAnsi="Batang" w:cs="Arial"/>
          <w:sz w:val="18"/>
          <w:szCs w:val="18"/>
        </w:rPr>
        <w:t xml:space="preserve"> or myself.  I hope to see you soon and do remember,</w:t>
      </w:r>
    </w:p>
    <w:p w:rsidR="00042165" w:rsidRDefault="00042165" w:rsidP="00042165">
      <w:pPr>
        <w:tabs>
          <w:tab w:val="left" w:pos="1440"/>
          <w:tab w:val="left" w:pos="3240"/>
          <w:tab w:val="left" w:pos="3600"/>
          <w:tab w:val="left" w:pos="5490"/>
        </w:tabs>
        <w:rPr>
          <w:rFonts w:ascii="Batang" w:eastAsia="Batang" w:hAnsi="Batang" w:cs="Arial"/>
          <w:sz w:val="18"/>
          <w:szCs w:val="18"/>
        </w:rPr>
      </w:pPr>
    </w:p>
    <w:p w:rsidR="00042165" w:rsidRPr="00073FC4" w:rsidRDefault="00042165" w:rsidP="00042165">
      <w:pPr>
        <w:tabs>
          <w:tab w:val="left" w:pos="1440"/>
          <w:tab w:val="left" w:pos="3240"/>
          <w:tab w:val="left" w:pos="3600"/>
          <w:tab w:val="left" w:pos="5490"/>
        </w:tabs>
        <w:jc w:val="center"/>
        <w:rPr>
          <w:rFonts w:ascii="Batang" w:eastAsia="Batang" w:hAnsi="Batang" w:cs="Arial"/>
          <w:b/>
          <w:iCs/>
          <w:sz w:val="18"/>
          <w:szCs w:val="18"/>
        </w:rPr>
      </w:pPr>
      <w:r w:rsidRPr="00073FC4">
        <w:rPr>
          <w:rFonts w:ascii="Batang" w:eastAsia="Batang" w:hAnsi="Batang" w:cs="Arial"/>
          <w:b/>
          <w:iCs/>
          <w:sz w:val="18"/>
          <w:szCs w:val="18"/>
        </w:rPr>
        <w:t>“An education is the opening of new doors for you!”</w:t>
      </w:r>
    </w:p>
    <w:p w:rsidR="00042165" w:rsidRPr="00073FC4" w:rsidRDefault="00042165" w:rsidP="00042165">
      <w:pPr>
        <w:tabs>
          <w:tab w:val="left" w:pos="1440"/>
          <w:tab w:val="left" w:pos="3600"/>
          <w:tab w:val="left" w:pos="5490"/>
        </w:tabs>
        <w:rPr>
          <w:rFonts w:ascii="Batang" w:eastAsia="Batang" w:hAnsi="Batang" w:cs="Arial"/>
          <w:sz w:val="18"/>
          <w:szCs w:val="18"/>
        </w:rPr>
      </w:pPr>
    </w:p>
    <w:p w:rsidR="00042165" w:rsidRPr="00073FC4" w:rsidRDefault="00042165" w:rsidP="00042165">
      <w:pPr>
        <w:tabs>
          <w:tab w:val="left" w:pos="1440"/>
          <w:tab w:val="left" w:pos="3600"/>
          <w:tab w:val="left" w:pos="5490"/>
        </w:tabs>
        <w:rPr>
          <w:rFonts w:ascii="Batang" w:eastAsia="Batang" w:hAnsi="Batang" w:cs="Arial"/>
          <w:sz w:val="18"/>
          <w:szCs w:val="18"/>
        </w:rPr>
      </w:pPr>
      <w:r w:rsidRPr="00073FC4">
        <w:rPr>
          <w:rFonts w:ascii="Batang" w:eastAsia="Batang" w:hAnsi="Batang" w:cs="Arial"/>
          <w:sz w:val="18"/>
          <w:szCs w:val="18"/>
        </w:rPr>
        <w:t>Sincerely,</w:t>
      </w:r>
    </w:p>
    <w:p w:rsidR="00042165" w:rsidRDefault="00042165" w:rsidP="00042165">
      <w:pPr>
        <w:tabs>
          <w:tab w:val="left" w:pos="1440"/>
          <w:tab w:val="left" w:pos="3600"/>
          <w:tab w:val="left" w:pos="5490"/>
        </w:tabs>
        <w:rPr>
          <w:rFonts w:ascii="Arial" w:hAnsi="Arial" w:cs="Arial"/>
          <w:sz w:val="18"/>
          <w:szCs w:val="18"/>
        </w:rPr>
      </w:pPr>
    </w:p>
    <w:p w:rsidR="00042165" w:rsidRDefault="00042165" w:rsidP="00042165">
      <w:pPr>
        <w:tabs>
          <w:tab w:val="left" w:pos="1440"/>
          <w:tab w:val="left" w:pos="3600"/>
          <w:tab w:val="left" w:pos="5490"/>
        </w:tabs>
        <w:rPr>
          <w:rFonts w:ascii="Arial" w:hAnsi="Arial" w:cs="Arial"/>
          <w:sz w:val="18"/>
          <w:szCs w:val="18"/>
        </w:rPr>
      </w:pPr>
    </w:p>
    <w:p w:rsidR="00042165" w:rsidRPr="00E74651" w:rsidRDefault="00042165" w:rsidP="00042165">
      <w:pPr>
        <w:tabs>
          <w:tab w:val="left" w:pos="1440"/>
          <w:tab w:val="left" w:pos="3600"/>
          <w:tab w:val="left" w:pos="5490"/>
        </w:tabs>
        <w:rPr>
          <w:rFonts w:ascii="Arial" w:hAnsi="Arial" w:cs="Arial"/>
          <w:sz w:val="18"/>
          <w:szCs w:val="18"/>
        </w:rPr>
      </w:pPr>
    </w:p>
    <w:p w:rsidR="00042165" w:rsidRPr="00E74651" w:rsidRDefault="00042165" w:rsidP="00042165">
      <w:pPr>
        <w:tabs>
          <w:tab w:val="left" w:pos="1440"/>
          <w:tab w:val="left" w:pos="3600"/>
          <w:tab w:val="left" w:pos="5490"/>
        </w:tabs>
        <w:rPr>
          <w:rFonts w:ascii="Arial" w:hAnsi="Arial" w:cs="Arial"/>
          <w:sz w:val="18"/>
          <w:szCs w:val="18"/>
        </w:rPr>
      </w:pPr>
    </w:p>
    <w:p w:rsidR="00042165" w:rsidRPr="00073FC4" w:rsidRDefault="00042165" w:rsidP="00042165">
      <w:pPr>
        <w:tabs>
          <w:tab w:val="left" w:pos="1440"/>
          <w:tab w:val="left" w:pos="3600"/>
          <w:tab w:val="left" w:pos="5490"/>
        </w:tabs>
        <w:rPr>
          <w:rFonts w:ascii="Monotype Corsiva" w:hAnsi="Monotype Corsiva" w:cs="Arial"/>
          <w:i/>
          <w:sz w:val="24"/>
          <w:szCs w:val="24"/>
        </w:rPr>
      </w:pPr>
      <w:r w:rsidRPr="00073FC4">
        <w:rPr>
          <w:rFonts w:ascii="Monotype Corsiva" w:hAnsi="Monotype Corsiva" w:cs="Arial"/>
          <w:i/>
          <w:sz w:val="24"/>
          <w:szCs w:val="24"/>
        </w:rPr>
        <w:t>Theresa Wheeler</w:t>
      </w:r>
    </w:p>
    <w:p w:rsidR="00042165" w:rsidRDefault="00042165" w:rsidP="00042165">
      <w:pPr>
        <w:tabs>
          <w:tab w:val="left" w:pos="1440"/>
          <w:tab w:val="left" w:pos="3600"/>
          <w:tab w:val="left" w:pos="5490"/>
        </w:tabs>
        <w:rPr>
          <w:rFonts w:ascii="Arial" w:hAnsi="Arial" w:cs="Arial"/>
        </w:rPr>
      </w:pPr>
    </w:p>
    <w:p w:rsidR="00042165" w:rsidRDefault="00042165" w:rsidP="00042165">
      <w:pPr>
        <w:tabs>
          <w:tab w:val="left" w:pos="1440"/>
          <w:tab w:val="left" w:pos="3600"/>
          <w:tab w:val="left" w:pos="5490"/>
        </w:tabs>
        <w:rPr>
          <w:rFonts w:ascii="Arial" w:hAnsi="Arial" w:cs="Arial"/>
        </w:rPr>
      </w:pPr>
    </w:p>
    <w:p w:rsidR="00042165" w:rsidRDefault="00042165" w:rsidP="00042165">
      <w:pPr>
        <w:tabs>
          <w:tab w:val="left" w:pos="1440"/>
          <w:tab w:val="left" w:pos="3600"/>
          <w:tab w:val="left" w:pos="5490"/>
        </w:tabs>
        <w:rPr>
          <w:rFonts w:ascii="Arial" w:hAnsi="Arial" w:cs="Arial"/>
        </w:rPr>
      </w:pPr>
    </w:p>
    <w:p w:rsidR="00042165" w:rsidRDefault="00042165" w:rsidP="00042165">
      <w:pPr>
        <w:tabs>
          <w:tab w:val="left" w:pos="1440"/>
          <w:tab w:val="left" w:pos="3600"/>
          <w:tab w:val="left" w:pos="5490"/>
        </w:tabs>
        <w:rPr>
          <w:rFonts w:ascii="Arial" w:hAnsi="Arial" w:cs="Arial"/>
        </w:rPr>
      </w:pPr>
    </w:p>
    <w:p w:rsidR="00042165" w:rsidRDefault="00042165" w:rsidP="00042165">
      <w:pPr>
        <w:spacing w:before="100" w:beforeAutospacing="1" w:after="100" w:afterAutospacing="1"/>
        <w:rPr>
          <w:rFonts w:ascii="Arial" w:eastAsia="Calibri" w:hAnsi="Arial" w:cs="Arial"/>
          <w:b/>
          <w:bCs/>
          <w:u w:val="single"/>
        </w:rPr>
      </w:pPr>
    </w:p>
    <w:p w:rsidR="00042165" w:rsidRDefault="00042165" w:rsidP="00042165">
      <w:pPr>
        <w:spacing w:before="100" w:beforeAutospacing="1" w:after="100" w:afterAutospacing="1"/>
        <w:rPr>
          <w:rFonts w:ascii="Arial" w:eastAsia="Calibri" w:hAnsi="Arial" w:cs="Arial"/>
          <w:b/>
          <w:bCs/>
          <w:u w:val="single"/>
        </w:rPr>
      </w:pPr>
    </w:p>
    <w:p w:rsidR="00042165" w:rsidRDefault="00042165" w:rsidP="00042165">
      <w:pPr>
        <w:spacing w:before="100" w:beforeAutospacing="1" w:after="100" w:afterAutospacing="1"/>
        <w:rPr>
          <w:rFonts w:ascii="Arial" w:eastAsia="Calibri" w:hAnsi="Arial" w:cs="Arial"/>
          <w:b/>
          <w:bCs/>
          <w:u w:val="single"/>
        </w:rPr>
      </w:pPr>
    </w:p>
    <w:p w:rsidR="00042165" w:rsidRDefault="00042165" w:rsidP="00042165">
      <w:pPr>
        <w:spacing w:before="100" w:beforeAutospacing="1" w:after="100" w:afterAutospacing="1"/>
        <w:rPr>
          <w:rFonts w:ascii="Arial" w:eastAsia="Calibri" w:hAnsi="Arial" w:cs="Arial"/>
          <w:b/>
          <w:bCs/>
          <w:u w:val="single"/>
        </w:rPr>
      </w:pPr>
    </w:p>
    <w:p w:rsidR="00042165" w:rsidRDefault="00042165" w:rsidP="00042165">
      <w:pPr>
        <w:tabs>
          <w:tab w:val="left" w:pos="1080"/>
        </w:tabs>
        <w:jc w:val="center"/>
        <w:rPr>
          <w:rFonts w:ascii="Bookman Old Style" w:hAnsi="Bookman Old Style"/>
          <w:sz w:val="28"/>
          <w:szCs w:val="28"/>
        </w:rPr>
      </w:pPr>
    </w:p>
    <w:p w:rsidR="00042165" w:rsidRDefault="00042165" w:rsidP="00042165">
      <w:pPr>
        <w:tabs>
          <w:tab w:val="left" w:pos="1080"/>
        </w:tabs>
        <w:jc w:val="center"/>
        <w:rPr>
          <w:rFonts w:ascii="Bookman Old Style" w:hAnsi="Bookman Old Style"/>
          <w:sz w:val="28"/>
          <w:szCs w:val="28"/>
        </w:rPr>
      </w:pPr>
    </w:p>
    <w:p w:rsidR="00E74651" w:rsidRDefault="00E74651" w:rsidP="00037DC0">
      <w:pPr>
        <w:tabs>
          <w:tab w:val="left" w:pos="1080"/>
        </w:tabs>
        <w:jc w:val="center"/>
        <w:rPr>
          <w:rFonts w:ascii="Bookman Old Style" w:hAnsi="Bookman Old Style"/>
          <w:sz w:val="28"/>
          <w:szCs w:val="28"/>
        </w:rPr>
      </w:pPr>
    </w:p>
    <w:p w:rsidR="00E74651" w:rsidRDefault="00E74651" w:rsidP="00037DC0">
      <w:pPr>
        <w:tabs>
          <w:tab w:val="left" w:pos="1080"/>
        </w:tabs>
        <w:jc w:val="center"/>
        <w:rPr>
          <w:rFonts w:ascii="Bookman Old Style" w:hAnsi="Bookman Old Style"/>
          <w:sz w:val="28"/>
          <w:szCs w:val="28"/>
        </w:rPr>
      </w:pPr>
    </w:p>
    <w:p w:rsidR="00896B7C" w:rsidRDefault="00896B7C" w:rsidP="00037DC0">
      <w:pPr>
        <w:tabs>
          <w:tab w:val="left" w:pos="1080"/>
        </w:tabs>
        <w:jc w:val="center"/>
        <w:rPr>
          <w:rFonts w:ascii="Bookman Old Style" w:hAnsi="Bookman Old Style"/>
          <w:sz w:val="28"/>
          <w:szCs w:val="28"/>
        </w:rPr>
      </w:pPr>
    </w:p>
    <w:p w:rsidR="00896B7C" w:rsidRDefault="00896B7C" w:rsidP="00037DC0">
      <w:pPr>
        <w:tabs>
          <w:tab w:val="left" w:pos="1080"/>
        </w:tabs>
        <w:jc w:val="center"/>
        <w:rPr>
          <w:rFonts w:ascii="Bookman Old Style" w:hAnsi="Bookman Old Style"/>
          <w:sz w:val="28"/>
          <w:szCs w:val="28"/>
        </w:rPr>
      </w:pPr>
    </w:p>
    <w:p w:rsidR="00037DC0" w:rsidRPr="00037DC0" w:rsidRDefault="00037DC0" w:rsidP="00037DC0">
      <w:pPr>
        <w:tabs>
          <w:tab w:val="left" w:pos="1080"/>
        </w:tabs>
        <w:jc w:val="center"/>
        <w:rPr>
          <w:rFonts w:ascii="Bookman Old Style" w:hAnsi="Bookman Old Style"/>
          <w:sz w:val="28"/>
          <w:szCs w:val="28"/>
        </w:rPr>
      </w:pPr>
      <w:r w:rsidRPr="00037DC0">
        <w:rPr>
          <w:rFonts w:ascii="Bookman Old Style" w:hAnsi="Bookman Old Style"/>
          <w:sz w:val="28"/>
          <w:szCs w:val="28"/>
        </w:rPr>
        <w:t>PROOF OF RESIDENCY FOR TUITION PURPOSES</w:t>
      </w:r>
    </w:p>
    <w:p w:rsidR="00037DC0" w:rsidRPr="00037DC0" w:rsidRDefault="00037DC0" w:rsidP="00037DC0">
      <w:pPr>
        <w:tabs>
          <w:tab w:val="left" w:pos="1080"/>
        </w:tabs>
        <w:jc w:val="center"/>
        <w:rPr>
          <w:rFonts w:ascii="Bookman Old Style" w:hAnsi="Bookman Old Style"/>
          <w:sz w:val="28"/>
          <w:szCs w:val="28"/>
        </w:rPr>
      </w:pPr>
    </w:p>
    <w:p w:rsidR="00037DC0" w:rsidRPr="00037DC0" w:rsidRDefault="00037DC0" w:rsidP="00037DC0">
      <w:pPr>
        <w:tabs>
          <w:tab w:val="left" w:pos="1080"/>
        </w:tabs>
        <w:rPr>
          <w:rFonts w:ascii="Bookman Old Style" w:hAnsi="Bookman Old Style"/>
          <w:sz w:val="22"/>
          <w:szCs w:val="22"/>
        </w:rPr>
      </w:pPr>
    </w:p>
    <w:p w:rsidR="00037DC0" w:rsidRPr="00073FC4" w:rsidRDefault="00037DC0" w:rsidP="00073FC4">
      <w:pPr>
        <w:tabs>
          <w:tab w:val="left" w:pos="1080"/>
        </w:tabs>
        <w:spacing w:line="360" w:lineRule="auto"/>
        <w:rPr>
          <w:rFonts w:ascii="Book Antiqua" w:hAnsi="Book Antiqua"/>
          <w:sz w:val="22"/>
          <w:szCs w:val="22"/>
        </w:rPr>
      </w:pPr>
      <w:r w:rsidRPr="00073FC4">
        <w:rPr>
          <w:rFonts w:ascii="Book Antiqua" w:hAnsi="Book Antiqua"/>
          <w:sz w:val="22"/>
          <w:szCs w:val="22"/>
        </w:rPr>
        <w:t xml:space="preserve">To qualify for Florida Residency Tuition Rate, students will be required to show proof of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residency.  If a student can not prove Florida Residency, he/she will have to pay the out–of–state tuition rate to enroll in classes.  </w:t>
      </w:r>
    </w:p>
    <w:p w:rsidR="00037DC0" w:rsidRPr="00073FC4" w:rsidRDefault="00037DC0" w:rsidP="00073FC4">
      <w:pPr>
        <w:tabs>
          <w:tab w:val="left" w:pos="1080"/>
        </w:tabs>
        <w:rPr>
          <w:rFonts w:ascii="Book Antiqua" w:hAnsi="Book Antiqua"/>
          <w:sz w:val="22"/>
          <w:szCs w:val="22"/>
        </w:rPr>
      </w:pPr>
    </w:p>
    <w:p w:rsidR="00037DC0" w:rsidRPr="00073FC4" w:rsidRDefault="00037DC0" w:rsidP="00073FC4">
      <w:pPr>
        <w:numPr>
          <w:ilvl w:val="0"/>
          <w:numId w:val="9"/>
        </w:numPr>
        <w:tabs>
          <w:tab w:val="left" w:pos="1080"/>
        </w:tabs>
        <w:rPr>
          <w:rFonts w:ascii="Book Antiqua" w:hAnsi="Book Antiqua"/>
          <w:sz w:val="22"/>
          <w:szCs w:val="22"/>
        </w:rPr>
      </w:pPr>
      <w:r w:rsidRPr="00073FC4">
        <w:rPr>
          <w:rFonts w:ascii="Book Antiqua" w:hAnsi="Book Antiqua"/>
          <w:sz w:val="22"/>
          <w:szCs w:val="22"/>
        </w:rPr>
        <w:t>The documents must include at least one of the following:</w:t>
      </w:r>
    </w:p>
    <w:p w:rsidR="00037DC0" w:rsidRPr="00073FC4" w:rsidRDefault="00037DC0" w:rsidP="00073FC4">
      <w:pPr>
        <w:tabs>
          <w:tab w:val="left" w:pos="1080"/>
        </w:tabs>
        <w:ind w:left="360"/>
        <w:rPr>
          <w:rFonts w:ascii="Book Antiqua" w:hAnsi="Book Antiqua"/>
          <w:sz w:val="22"/>
          <w:szCs w:val="22"/>
        </w:rPr>
      </w:pP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a.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voter’s registration card</w:t>
      </w: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b.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driver’s license</w:t>
      </w: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c. State of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identification card</w:t>
      </w: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d.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vehicle registration</w:t>
      </w:r>
    </w:p>
    <w:p w:rsidR="00037DC0" w:rsidRPr="00073FC4" w:rsidRDefault="00037DC0" w:rsidP="00073FC4">
      <w:pPr>
        <w:tabs>
          <w:tab w:val="left" w:pos="1080"/>
        </w:tabs>
        <w:ind w:left="1080" w:hanging="360"/>
        <w:rPr>
          <w:rFonts w:ascii="Book Antiqua" w:hAnsi="Book Antiqua"/>
          <w:sz w:val="22"/>
          <w:szCs w:val="22"/>
        </w:rPr>
      </w:pPr>
      <w:r w:rsidRPr="00073FC4">
        <w:rPr>
          <w:rFonts w:ascii="Book Antiqua" w:hAnsi="Book Antiqua"/>
          <w:sz w:val="22"/>
          <w:szCs w:val="22"/>
        </w:rPr>
        <w:t>e. Proof of a permanent home in Florida which is occupied as a primary</w:t>
      </w:r>
      <w:r w:rsidR="00853F97">
        <w:rPr>
          <w:rFonts w:ascii="Book Antiqua" w:hAnsi="Book Antiqua"/>
          <w:sz w:val="22"/>
          <w:szCs w:val="22"/>
        </w:rPr>
        <w:t xml:space="preserve"> </w:t>
      </w:r>
      <w:r w:rsidRPr="00073FC4">
        <w:rPr>
          <w:rFonts w:ascii="Book Antiqua" w:hAnsi="Book Antiqua"/>
          <w:sz w:val="22"/>
          <w:szCs w:val="22"/>
        </w:rPr>
        <w:t>residence</w:t>
      </w:r>
      <w:r w:rsidR="00073FC4">
        <w:rPr>
          <w:rFonts w:ascii="Book Antiqua" w:hAnsi="Book Antiqua"/>
          <w:sz w:val="22"/>
          <w:szCs w:val="22"/>
        </w:rPr>
        <w:t xml:space="preserve"> </w:t>
      </w:r>
      <w:r w:rsidRPr="00073FC4">
        <w:rPr>
          <w:rFonts w:ascii="Book Antiqua" w:hAnsi="Book Antiqua"/>
          <w:sz w:val="22"/>
          <w:szCs w:val="22"/>
        </w:rPr>
        <w:t>by the individual or the individual’s parent if the individual is a dependent child.</w:t>
      </w:r>
    </w:p>
    <w:p w:rsidR="00037DC0" w:rsidRPr="00073FC4" w:rsidRDefault="00037DC0" w:rsidP="00073FC4">
      <w:pPr>
        <w:tabs>
          <w:tab w:val="left" w:pos="1080"/>
        </w:tabs>
        <w:ind w:left="720"/>
        <w:rPr>
          <w:rFonts w:ascii="Book Antiqua" w:hAnsi="Book Antiqua"/>
          <w:sz w:val="16"/>
          <w:szCs w:val="16"/>
        </w:rPr>
      </w:pP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f. Proof of homestead exemption</w:t>
      </w:r>
    </w:p>
    <w:p w:rsidR="00037DC0" w:rsidRPr="00073FC4" w:rsidRDefault="00037DC0" w:rsidP="00073FC4">
      <w:pPr>
        <w:tabs>
          <w:tab w:val="left" w:pos="1080"/>
        </w:tabs>
        <w:ind w:left="1080" w:hanging="360"/>
        <w:rPr>
          <w:rFonts w:ascii="Book Antiqua" w:hAnsi="Book Antiqua"/>
          <w:sz w:val="22"/>
          <w:szCs w:val="22"/>
        </w:rPr>
      </w:pPr>
      <w:r w:rsidRPr="00073FC4">
        <w:rPr>
          <w:rFonts w:ascii="Book Antiqua" w:hAnsi="Book Antiqua"/>
          <w:sz w:val="22"/>
          <w:szCs w:val="22"/>
        </w:rPr>
        <w:t>g. Transcripts from a Florida high school for multiple years if the Florida</w:t>
      </w:r>
      <w:r w:rsidR="00853F97">
        <w:rPr>
          <w:rFonts w:ascii="Book Antiqua" w:hAnsi="Book Antiqua"/>
          <w:sz w:val="22"/>
          <w:szCs w:val="22"/>
        </w:rPr>
        <w:t xml:space="preserve"> </w:t>
      </w:r>
      <w:r w:rsidRPr="00073FC4">
        <w:rPr>
          <w:rFonts w:ascii="Book Antiqua" w:hAnsi="Book Antiqua"/>
          <w:sz w:val="22"/>
          <w:szCs w:val="22"/>
        </w:rPr>
        <w:t>high school diploma or GED was earned in the last 12 months</w:t>
      </w:r>
    </w:p>
    <w:p w:rsidR="00037DC0" w:rsidRPr="00073FC4" w:rsidRDefault="00037DC0" w:rsidP="00073FC4">
      <w:pPr>
        <w:tabs>
          <w:tab w:val="left" w:pos="1080"/>
        </w:tabs>
        <w:ind w:left="720"/>
        <w:rPr>
          <w:rFonts w:ascii="Book Antiqua" w:hAnsi="Book Antiqua"/>
          <w:sz w:val="16"/>
          <w:szCs w:val="16"/>
        </w:rPr>
      </w:pPr>
    </w:p>
    <w:p w:rsidR="00037DC0" w:rsidRPr="00073FC4" w:rsidRDefault="00037DC0" w:rsidP="00073FC4">
      <w:pPr>
        <w:tabs>
          <w:tab w:val="left" w:pos="1080"/>
        </w:tabs>
        <w:ind w:left="1080" w:hanging="360"/>
        <w:rPr>
          <w:rFonts w:ascii="Book Antiqua" w:hAnsi="Book Antiqua"/>
          <w:sz w:val="22"/>
          <w:szCs w:val="22"/>
        </w:rPr>
      </w:pPr>
      <w:r w:rsidRPr="00073FC4">
        <w:rPr>
          <w:rFonts w:ascii="Book Antiqua" w:hAnsi="Book Antiqua"/>
          <w:sz w:val="22"/>
          <w:szCs w:val="22"/>
        </w:rPr>
        <w:t>h. Proof of permanent full-time employment in Florida for at least 30</w:t>
      </w:r>
      <w:r w:rsidR="00073FC4">
        <w:rPr>
          <w:rFonts w:ascii="Book Antiqua" w:hAnsi="Book Antiqua"/>
          <w:sz w:val="22"/>
          <w:szCs w:val="22"/>
        </w:rPr>
        <w:t xml:space="preserve"> </w:t>
      </w:r>
      <w:r w:rsidRPr="00073FC4">
        <w:rPr>
          <w:rFonts w:ascii="Book Antiqua" w:hAnsi="Book Antiqua"/>
          <w:sz w:val="22"/>
          <w:szCs w:val="22"/>
        </w:rPr>
        <w:t>hours per week for a 12 month period.</w:t>
      </w:r>
    </w:p>
    <w:p w:rsidR="00037DC0" w:rsidRPr="00073FC4" w:rsidRDefault="00037DC0" w:rsidP="00073FC4">
      <w:pPr>
        <w:tabs>
          <w:tab w:val="left" w:pos="1080"/>
        </w:tabs>
        <w:ind w:left="720"/>
        <w:rPr>
          <w:rFonts w:ascii="Book Antiqua" w:hAnsi="Book Antiqua"/>
          <w:sz w:val="22"/>
          <w:szCs w:val="22"/>
        </w:rPr>
      </w:pPr>
    </w:p>
    <w:p w:rsidR="00037DC0" w:rsidRPr="00073FC4" w:rsidRDefault="00037DC0" w:rsidP="00073FC4">
      <w:pPr>
        <w:numPr>
          <w:ilvl w:val="0"/>
          <w:numId w:val="9"/>
        </w:numPr>
        <w:tabs>
          <w:tab w:val="left" w:pos="1080"/>
        </w:tabs>
        <w:rPr>
          <w:rFonts w:ascii="Book Antiqua" w:hAnsi="Book Antiqua"/>
          <w:sz w:val="22"/>
          <w:szCs w:val="22"/>
        </w:rPr>
      </w:pPr>
      <w:r w:rsidRPr="00073FC4">
        <w:rPr>
          <w:rFonts w:ascii="Book Antiqua" w:hAnsi="Book Antiqua"/>
          <w:sz w:val="22"/>
          <w:szCs w:val="22"/>
        </w:rPr>
        <w:t>The documents may include one or more of the following:</w:t>
      </w:r>
    </w:p>
    <w:p w:rsidR="00037DC0" w:rsidRPr="00073FC4" w:rsidRDefault="00037DC0" w:rsidP="00073FC4">
      <w:pPr>
        <w:tabs>
          <w:tab w:val="left" w:pos="1080"/>
        </w:tabs>
        <w:ind w:left="360"/>
        <w:rPr>
          <w:rFonts w:ascii="Book Antiqua" w:hAnsi="Book Antiqua"/>
          <w:sz w:val="22"/>
          <w:szCs w:val="22"/>
        </w:rPr>
      </w:pP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a. Declaration of domicile in </w:t>
      </w:r>
      <w:smartTag w:uri="urn:schemas-microsoft-com:office:smarttags" w:element="place">
        <w:smartTag w:uri="urn:schemas-microsoft-com:office:smarttags" w:element="State">
          <w:r w:rsidRPr="00073FC4">
            <w:rPr>
              <w:rFonts w:ascii="Book Antiqua" w:hAnsi="Book Antiqua"/>
              <w:sz w:val="22"/>
              <w:szCs w:val="22"/>
            </w:rPr>
            <w:t>Florida</w:t>
          </w:r>
        </w:smartTag>
      </w:smartTag>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b.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professional or occupational license</w:t>
      </w: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c. </w:t>
      </w:r>
      <w:smartTag w:uri="urn:schemas-microsoft-com:office:smarttags" w:element="place">
        <w:smartTag w:uri="urn:schemas-microsoft-com:office:smarttags" w:element="State">
          <w:r w:rsidRPr="00073FC4">
            <w:rPr>
              <w:rFonts w:ascii="Book Antiqua" w:hAnsi="Book Antiqua"/>
              <w:sz w:val="22"/>
              <w:szCs w:val="22"/>
            </w:rPr>
            <w:t>Florida</w:t>
          </w:r>
        </w:smartTag>
      </w:smartTag>
      <w:r w:rsidRPr="00073FC4">
        <w:rPr>
          <w:rFonts w:ascii="Book Antiqua" w:hAnsi="Book Antiqua"/>
          <w:sz w:val="22"/>
          <w:szCs w:val="22"/>
        </w:rPr>
        <w:t xml:space="preserve"> incorporation</w:t>
      </w:r>
    </w:p>
    <w:p w:rsidR="00037DC0" w:rsidRPr="00073FC4" w:rsidRDefault="00037DC0" w:rsidP="00073FC4">
      <w:pPr>
        <w:tabs>
          <w:tab w:val="left" w:pos="1080"/>
        </w:tabs>
        <w:spacing w:line="360" w:lineRule="auto"/>
        <w:ind w:left="720"/>
        <w:rPr>
          <w:rFonts w:ascii="Book Antiqua" w:hAnsi="Book Antiqua"/>
          <w:sz w:val="22"/>
          <w:szCs w:val="22"/>
        </w:rPr>
      </w:pPr>
      <w:r w:rsidRPr="00073FC4">
        <w:rPr>
          <w:rFonts w:ascii="Book Antiqua" w:hAnsi="Book Antiqua"/>
          <w:sz w:val="22"/>
          <w:szCs w:val="22"/>
        </w:rPr>
        <w:t xml:space="preserve">d. Document evidencing family ties in </w:t>
      </w:r>
      <w:smartTag w:uri="urn:schemas-microsoft-com:office:smarttags" w:element="place">
        <w:smartTag w:uri="urn:schemas-microsoft-com:office:smarttags" w:element="State">
          <w:r w:rsidRPr="00073FC4">
            <w:rPr>
              <w:rFonts w:ascii="Book Antiqua" w:hAnsi="Book Antiqua"/>
              <w:sz w:val="22"/>
              <w:szCs w:val="22"/>
            </w:rPr>
            <w:t>Florida</w:t>
          </w:r>
        </w:smartTag>
      </w:smartTag>
    </w:p>
    <w:p w:rsidR="00037DC0" w:rsidRPr="00073FC4" w:rsidRDefault="00037DC0" w:rsidP="00073FC4">
      <w:pPr>
        <w:tabs>
          <w:tab w:val="left" w:pos="1080"/>
        </w:tabs>
        <w:ind w:left="720"/>
        <w:rPr>
          <w:rFonts w:ascii="Book Antiqua" w:hAnsi="Book Antiqua"/>
          <w:sz w:val="22"/>
          <w:szCs w:val="22"/>
        </w:rPr>
      </w:pPr>
      <w:r w:rsidRPr="00073FC4">
        <w:rPr>
          <w:rFonts w:ascii="Book Antiqua" w:hAnsi="Book Antiqua"/>
          <w:sz w:val="22"/>
          <w:szCs w:val="22"/>
        </w:rPr>
        <w:t>e. Proof of membership in a Florida ba</w:t>
      </w:r>
      <w:r w:rsidR="00073FC4">
        <w:rPr>
          <w:rFonts w:ascii="Book Antiqua" w:hAnsi="Book Antiqua"/>
          <w:sz w:val="22"/>
          <w:szCs w:val="22"/>
        </w:rPr>
        <w:t xml:space="preserve">sed charitable or professional </w:t>
      </w:r>
      <w:r w:rsidRPr="00073FC4">
        <w:rPr>
          <w:rFonts w:ascii="Book Antiqua" w:hAnsi="Book Antiqua"/>
          <w:sz w:val="22"/>
          <w:szCs w:val="22"/>
        </w:rPr>
        <w:t>organization</w:t>
      </w:r>
    </w:p>
    <w:p w:rsidR="00037DC0" w:rsidRPr="00073FC4" w:rsidRDefault="00037DC0" w:rsidP="00073FC4">
      <w:pPr>
        <w:tabs>
          <w:tab w:val="left" w:pos="1080"/>
        </w:tabs>
        <w:ind w:left="720"/>
        <w:rPr>
          <w:rFonts w:ascii="Book Antiqua" w:hAnsi="Book Antiqua"/>
          <w:sz w:val="16"/>
          <w:szCs w:val="16"/>
        </w:rPr>
      </w:pPr>
    </w:p>
    <w:p w:rsidR="00073FC4" w:rsidRDefault="00037DC0" w:rsidP="00073FC4">
      <w:pPr>
        <w:tabs>
          <w:tab w:val="left" w:pos="1080"/>
        </w:tabs>
        <w:ind w:left="720"/>
        <w:rPr>
          <w:rFonts w:ascii="Book Antiqua" w:hAnsi="Book Antiqua"/>
          <w:sz w:val="22"/>
          <w:szCs w:val="22"/>
        </w:rPr>
      </w:pPr>
      <w:r w:rsidRPr="00073FC4">
        <w:rPr>
          <w:rFonts w:ascii="Book Antiqua" w:hAnsi="Book Antiqua"/>
          <w:sz w:val="22"/>
          <w:szCs w:val="22"/>
        </w:rPr>
        <w:t>f.  Any other documentation that supports the student’s request for</w:t>
      </w:r>
      <w:r w:rsidR="00073FC4">
        <w:rPr>
          <w:rFonts w:ascii="Book Antiqua" w:hAnsi="Book Antiqua"/>
          <w:sz w:val="22"/>
          <w:szCs w:val="22"/>
        </w:rPr>
        <w:t xml:space="preserve"> </w:t>
      </w:r>
      <w:r w:rsidRPr="00073FC4">
        <w:rPr>
          <w:rFonts w:ascii="Book Antiqua" w:hAnsi="Book Antiqua"/>
          <w:sz w:val="22"/>
          <w:szCs w:val="22"/>
        </w:rPr>
        <w:t xml:space="preserve">resident status, including </w:t>
      </w:r>
    </w:p>
    <w:p w:rsidR="00037DC0" w:rsidRPr="00073FC4" w:rsidRDefault="00037DC0" w:rsidP="00073FC4">
      <w:pPr>
        <w:tabs>
          <w:tab w:val="left" w:pos="1080"/>
        </w:tabs>
        <w:ind w:left="1080"/>
        <w:rPr>
          <w:rFonts w:ascii="Book Antiqua" w:hAnsi="Book Antiqua"/>
          <w:sz w:val="22"/>
          <w:szCs w:val="22"/>
        </w:rPr>
      </w:pPr>
      <w:r w:rsidRPr="00073FC4">
        <w:rPr>
          <w:rFonts w:ascii="Book Antiqua" w:hAnsi="Book Antiqua"/>
          <w:sz w:val="22"/>
          <w:szCs w:val="22"/>
        </w:rPr>
        <w:t>but not limited to, utility bills and proof of 12 consecutive months of payment; a l</w:t>
      </w:r>
      <w:r w:rsidR="00073FC4">
        <w:rPr>
          <w:rFonts w:ascii="Book Antiqua" w:hAnsi="Book Antiqua"/>
          <w:sz w:val="22"/>
          <w:szCs w:val="22"/>
        </w:rPr>
        <w:t xml:space="preserve">ease agreement and proof of 12 </w:t>
      </w:r>
      <w:r w:rsidRPr="00073FC4">
        <w:rPr>
          <w:rFonts w:ascii="Book Antiqua" w:hAnsi="Book Antiqua"/>
          <w:sz w:val="22"/>
          <w:szCs w:val="22"/>
        </w:rPr>
        <w:t>consecutive months of payment; or an official state, federal or court</w:t>
      </w:r>
      <w:r w:rsidR="00853F97">
        <w:rPr>
          <w:rFonts w:ascii="Book Antiqua" w:hAnsi="Book Antiqua"/>
          <w:sz w:val="22"/>
          <w:szCs w:val="22"/>
        </w:rPr>
        <w:t xml:space="preserve"> </w:t>
      </w:r>
      <w:r w:rsidRPr="00073FC4">
        <w:rPr>
          <w:rFonts w:ascii="Book Antiqua" w:hAnsi="Book Antiqua"/>
          <w:sz w:val="22"/>
          <w:szCs w:val="22"/>
        </w:rPr>
        <w:t>document evidencing legal ties to Florida.</w:t>
      </w:r>
    </w:p>
    <w:p w:rsidR="00037DC0" w:rsidRDefault="00037DC0" w:rsidP="00AC6996">
      <w:pPr>
        <w:spacing w:before="100" w:beforeAutospacing="1" w:after="100" w:afterAutospacing="1"/>
        <w:rPr>
          <w:rFonts w:ascii="Arial" w:eastAsia="Calibri" w:hAnsi="Arial" w:cs="Arial"/>
          <w:b/>
          <w:bCs/>
          <w:u w:val="single"/>
        </w:rPr>
      </w:pPr>
    </w:p>
    <w:p w:rsidR="00C6303F" w:rsidRDefault="00C6303F" w:rsidP="00AC6996">
      <w:pPr>
        <w:spacing w:before="100" w:beforeAutospacing="1" w:after="100" w:afterAutospacing="1"/>
        <w:rPr>
          <w:rFonts w:ascii="Arial" w:eastAsia="Calibri" w:hAnsi="Arial" w:cs="Arial"/>
          <w:b/>
          <w:bCs/>
          <w:u w:val="single"/>
        </w:rPr>
      </w:pPr>
    </w:p>
    <w:p w:rsidR="00C6303F" w:rsidRDefault="00C6303F" w:rsidP="00AC6996">
      <w:pPr>
        <w:spacing w:before="100" w:beforeAutospacing="1" w:after="100" w:afterAutospacing="1"/>
        <w:rPr>
          <w:rFonts w:ascii="Arial" w:eastAsia="Calibri" w:hAnsi="Arial" w:cs="Arial"/>
          <w:b/>
          <w:bCs/>
          <w:u w:val="single"/>
        </w:rPr>
      </w:pPr>
    </w:p>
    <w:p w:rsidR="00896B7C" w:rsidRDefault="00896B7C" w:rsidP="00AC6996">
      <w:pPr>
        <w:spacing w:before="100" w:beforeAutospacing="1" w:after="100" w:afterAutospacing="1"/>
        <w:rPr>
          <w:rFonts w:ascii="Arial" w:eastAsia="Calibri" w:hAnsi="Arial" w:cs="Arial"/>
          <w:b/>
          <w:bCs/>
          <w:u w:val="single"/>
        </w:rPr>
      </w:pPr>
    </w:p>
    <w:p w:rsidR="000D4345" w:rsidRPr="000D4345" w:rsidRDefault="000D4345" w:rsidP="000D4345">
      <w:pPr>
        <w:shd w:val="clear" w:color="auto" w:fill="FFFFFF"/>
        <w:rPr>
          <w:vanish/>
          <w:sz w:val="24"/>
          <w:szCs w:val="24"/>
        </w:rPr>
      </w:pPr>
      <w:r w:rsidRPr="000D4345">
        <w:rPr>
          <w:vanish/>
          <w:sz w:val="24"/>
          <w:szCs w:val="24"/>
        </w:rPr>
        <w:t>x</w:t>
      </w:r>
    </w:p>
    <w:p w:rsidR="000D4345" w:rsidRPr="000D4345" w:rsidRDefault="000D4345" w:rsidP="000D4345">
      <w:pPr>
        <w:shd w:val="clear" w:color="auto" w:fill="FFFFFF"/>
        <w:spacing w:before="100" w:beforeAutospacing="1" w:after="100" w:afterAutospacing="1" w:line="0" w:lineRule="auto"/>
        <w:outlineLvl w:val="3"/>
        <w:rPr>
          <w:b/>
          <w:bCs/>
          <w:vanish/>
          <w:sz w:val="27"/>
          <w:szCs w:val="27"/>
        </w:rPr>
      </w:pPr>
      <w:r w:rsidRPr="000D4345">
        <w:rPr>
          <w:b/>
          <w:bCs/>
          <w:vanish/>
          <w:sz w:val="27"/>
          <w:szCs w:val="27"/>
        </w:rPr>
        <w:t>Share with Your Friends</w:t>
      </w:r>
    </w:p>
    <w:p w:rsidR="000D4345" w:rsidRPr="000D4345" w:rsidRDefault="005A6D08" w:rsidP="000D4345">
      <w:pPr>
        <w:shd w:val="clear" w:color="auto" w:fill="FFFFFF"/>
        <w:rPr>
          <w:vanish/>
          <w:sz w:val="24"/>
          <w:szCs w:val="24"/>
        </w:rPr>
      </w:pPr>
      <w:hyperlink r:id="rId9" w:tgtFrame="_blank" w:history="1">
        <w:r w:rsidR="000D4345" w:rsidRPr="000D4345">
          <w:rPr>
            <w:b/>
            <w:bCs/>
            <w:vanish/>
            <w:color w:val="575757"/>
            <w:sz w:val="24"/>
            <w:szCs w:val="24"/>
            <w:u w:val="single"/>
          </w:rPr>
          <w:t>Delicious</w:t>
        </w:r>
      </w:hyperlink>
      <w:hyperlink r:id="rId10" w:tgtFrame="_blank" w:history="1">
        <w:r w:rsidR="000D4345" w:rsidRPr="000D4345">
          <w:rPr>
            <w:b/>
            <w:bCs/>
            <w:vanish/>
            <w:color w:val="575757"/>
            <w:sz w:val="24"/>
            <w:szCs w:val="24"/>
            <w:u w:val="single"/>
          </w:rPr>
          <w:t>StumbleUpon</w:t>
        </w:r>
      </w:hyperlink>
      <w:hyperlink r:id="rId11" w:tgtFrame="_blank" w:history="1">
        <w:r w:rsidR="000D4345" w:rsidRPr="000D4345">
          <w:rPr>
            <w:b/>
            <w:bCs/>
            <w:vanish/>
            <w:color w:val="575757"/>
            <w:sz w:val="24"/>
            <w:szCs w:val="24"/>
            <w:u w:val="single"/>
          </w:rPr>
          <w:t>Reddit</w:t>
        </w:r>
      </w:hyperlink>
      <w:hyperlink r:id="rId12" w:tgtFrame="_blank" w:history="1">
        <w:r w:rsidR="000D4345" w:rsidRPr="000D4345">
          <w:rPr>
            <w:b/>
            <w:bCs/>
            <w:vanish/>
            <w:color w:val="575757"/>
            <w:sz w:val="24"/>
            <w:szCs w:val="24"/>
            <w:u w:val="single"/>
          </w:rPr>
          <w:t>Digg</w:t>
        </w:r>
      </w:hyperlink>
      <w:hyperlink r:id="rId13" w:tgtFrame="_blank" w:history="1">
        <w:r w:rsidR="000D4345" w:rsidRPr="000D4345">
          <w:rPr>
            <w:b/>
            <w:bCs/>
            <w:vanish/>
            <w:color w:val="575757"/>
            <w:sz w:val="24"/>
            <w:szCs w:val="24"/>
            <w:u w:val="single"/>
          </w:rPr>
          <w:t>LinkedIn</w:t>
        </w:r>
      </w:hyperlink>
      <w:hyperlink r:id="rId14" w:tgtFrame="_blank" w:history="1">
        <w:r w:rsidR="000D4345" w:rsidRPr="000D4345">
          <w:rPr>
            <w:b/>
            <w:bCs/>
            <w:vanish/>
            <w:color w:val="575757"/>
            <w:sz w:val="24"/>
            <w:szCs w:val="24"/>
            <w:u w:val="single"/>
          </w:rPr>
          <w:t>Tumblr</w:t>
        </w:r>
      </w:hyperlink>
    </w:p>
    <w:p w:rsidR="000D4345" w:rsidRPr="000D4345" w:rsidRDefault="005A6D08" w:rsidP="000D4345">
      <w:pPr>
        <w:shd w:val="clear" w:color="auto" w:fill="F5F5F5"/>
        <w:rPr>
          <w:vanish/>
          <w:sz w:val="24"/>
          <w:szCs w:val="24"/>
        </w:rPr>
      </w:pPr>
      <w:hyperlink r:id="rId15" w:history="1">
        <w:r w:rsidR="000D4345" w:rsidRPr="000D4345">
          <w:rPr>
            <w:b/>
            <w:bCs/>
            <w:vanish/>
            <w:color w:val="575757"/>
            <w:sz w:val="24"/>
            <w:szCs w:val="24"/>
            <w:u w:val="single"/>
          </w:rPr>
          <w:t>OK</w:t>
        </w:r>
      </w:hyperlink>
    </w:p>
    <w:p w:rsidR="000D4345" w:rsidRPr="000D4345" w:rsidRDefault="000D4345" w:rsidP="000D4345">
      <w:pPr>
        <w:jc w:val="center"/>
        <w:rPr>
          <w:vanish/>
          <w:sz w:val="24"/>
          <w:szCs w:val="24"/>
        </w:rPr>
      </w:pPr>
    </w:p>
    <w:tbl>
      <w:tblPr>
        <w:tblW w:w="12475" w:type="dxa"/>
        <w:jc w:val="center"/>
        <w:tblCellSpacing w:w="0" w:type="dxa"/>
        <w:tblCellMar>
          <w:left w:w="0" w:type="dxa"/>
          <w:right w:w="0" w:type="dxa"/>
        </w:tblCellMar>
        <w:tblLook w:val="04A0" w:firstRow="1" w:lastRow="0" w:firstColumn="1" w:lastColumn="0" w:noHBand="0" w:noVBand="1"/>
      </w:tblPr>
      <w:tblGrid>
        <w:gridCol w:w="1482"/>
        <w:gridCol w:w="2221"/>
        <w:gridCol w:w="1441"/>
        <w:gridCol w:w="1441"/>
        <w:gridCol w:w="1441"/>
        <w:gridCol w:w="2469"/>
        <w:gridCol w:w="1951"/>
        <w:gridCol w:w="29"/>
      </w:tblGrid>
      <w:tr w:rsidR="000D4345" w:rsidRPr="000D4345" w:rsidTr="000C675B">
        <w:trPr>
          <w:tblCellSpacing w:w="0" w:type="dxa"/>
          <w:jc w:val="center"/>
        </w:trPr>
        <w:tc>
          <w:tcPr>
            <w:tcW w:w="1482" w:type="dxa"/>
            <w:vAlign w:val="center"/>
            <w:hideMark/>
          </w:tcPr>
          <w:p w:rsidR="000D4345" w:rsidRPr="000D4345" w:rsidRDefault="000D4345" w:rsidP="000D4345">
            <w:pPr>
              <w:rPr>
                <w:rFonts w:ascii="Georgia" w:hAnsi="Georgia" w:cs="Arial"/>
                <w:color w:val="113A78"/>
                <w:sz w:val="21"/>
                <w:szCs w:val="21"/>
              </w:rPr>
            </w:pPr>
          </w:p>
        </w:tc>
        <w:tc>
          <w:tcPr>
            <w:tcW w:w="2221" w:type="dxa"/>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47AC2DFE" wp14:editId="336D4583">
                  <wp:extent cx="621030" cy="17145"/>
                  <wp:effectExtent l="0" t="0" r="0" b="0"/>
                  <wp:docPr id="1" name="Picture 6"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p>
        </w:tc>
        <w:tc>
          <w:tcPr>
            <w:tcW w:w="0" w:type="auto"/>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02107D13" wp14:editId="4D9AE425">
                  <wp:extent cx="621030" cy="17145"/>
                  <wp:effectExtent l="0" t="0" r="0" b="0"/>
                  <wp:docPr id="2" name="Picture 7"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p>
        </w:tc>
        <w:tc>
          <w:tcPr>
            <w:tcW w:w="0" w:type="auto"/>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4A2F39A8" wp14:editId="10C3C730">
                  <wp:extent cx="621030" cy="17145"/>
                  <wp:effectExtent l="0" t="0" r="0" b="0"/>
                  <wp:docPr id="3" name="Picture 8"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p>
        </w:tc>
        <w:tc>
          <w:tcPr>
            <w:tcW w:w="0" w:type="auto"/>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41BD3828" wp14:editId="13202775">
                  <wp:extent cx="621030" cy="17145"/>
                  <wp:effectExtent l="0" t="0" r="0" b="0"/>
                  <wp:docPr id="4" name="Picture 9"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p>
        </w:tc>
        <w:tc>
          <w:tcPr>
            <w:tcW w:w="2469" w:type="dxa"/>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77782A48" wp14:editId="57FAF86D">
                  <wp:extent cx="621030" cy="17145"/>
                  <wp:effectExtent l="0" t="0" r="0" b="0"/>
                  <wp:docPr id="5" name="Picture 10"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r w:rsidR="00853F97">
              <w:rPr>
                <w:rFonts w:ascii="Georgia" w:hAnsi="Georgia" w:cs="Arial"/>
                <w:noProof/>
                <w:color w:val="113A78"/>
                <w:sz w:val="21"/>
                <w:szCs w:val="21"/>
              </w:rPr>
              <w:t>over</w:t>
            </w:r>
          </w:p>
        </w:tc>
        <w:tc>
          <w:tcPr>
            <w:tcW w:w="1851" w:type="dxa"/>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53966D93" wp14:editId="4CF67179">
                  <wp:extent cx="621030" cy="17145"/>
                  <wp:effectExtent l="0" t="0" r="0" b="0"/>
                  <wp:docPr id="6" name="Picture 11"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17145"/>
                          </a:xfrm>
                          <a:prstGeom prst="rect">
                            <a:avLst/>
                          </a:prstGeom>
                          <a:noFill/>
                          <a:ln>
                            <a:noFill/>
                          </a:ln>
                        </pic:spPr>
                      </pic:pic>
                    </a:graphicData>
                  </a:graphic>
                </wp:inline>
              </w:drawing>
            </w:r>
          </w:p>
        </w:tc>
        <w:tc>
          <w:tcPr>
            <w:tcW w:w="0" w:type="auto"/>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256C1D54" wp14:editId="3FADE859">
                  <wp:extent cx="17145" cy="17145"/>
                  <wp:effectExtent l="0" t="0" r="0" b="0"/>
                  <wp:docPr id="7" name="Picture 12"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0D4345" w:rsidRPr="000D4345" w:rsidTr="000D4345">
        <w:trPr>
          <w:tblCellSpacing w:w="0" w:type="dxa"/>
          <w:jc w:val="center"/>
        </w:trPr>
        <w:tc>
          <w:tcPr>
            <w:tcW w:w="0" w:type="auto"/>
            <w:gridSpan w:val="7"/>
            <w:vAlign w:val="center"/>
            <w:hideMark/>
          </w:tcPr>
          <w:p w:rsidR="000D4345" w:rsidRPr="000D4345" w:rsidRDefault="00CA3506" w:rsidP="000D4345">
            <w:pPr>
              <w:tabs>
                <w:tab w:val="left" w:pos="928"/>
                <w:tab w:val="left" w:pos="1303"/>
              </w:tabs>
              <w:rPr>
                <w:rFonts w:ascii="Georgia" w:hAnsi="Georgia" w:cs="Arial"/>
                <w:color w:val="113A78"/>
                <w:sz w:val="21"/>
                <w:szCs w:val="21"/>
              </w:rPr>
            </w:pPr>
            <w:r>
              <w:rPr>
                <w:rFonts w:ascii="Georgia" w:hAnsi="Georgia" w:cs="Arial"/>
                <w:noProof/>
                <w:color w:val="113A78"/>
                <w:sz w:val="21"/>
                <w:szCs w:val="21"/>
              </w:rPr>
              <w:drawing>
                <wp:inline distT="0" distB="0" distL="0" distR="0" wp14:anchorId="0DB76717" wp14:editId="4FFA9F24">
                  <wp:extent cx="7367270" cy="1095375"/>
                  <wp:effectExtent l="0" t="0" r="5080" b="9525"/>
                  <wp:docPr id="8" name="bomemail_r1_c1" descr="Description: http://www.mqaweb.com/emails/bom/images/bon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email_r1_c1" descr="Description: http://www.mqaweb.com/emails/bom/images/bon_header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67270" cy="1095375"/>
                          </a:xfrm>
                          <a:prstGeom prst="rect">
                            <a:avLst/>
                          </a:prstGeom>
                          <a:noFill/>
                          <a:ln>
                            <a:noFill/>
                          </a:ln>
                        </pic:spPr>
                      </pic:pic>
                    </a:graphicData>
                  </a:graphic>
                </wp:inline>
              </w:drawing>
            </w:r>
          </w:p>
        </w:tc>
        <w:tc>
          <w:tcPr>
            <w:tcW w:w="0" w:type="auto"/>
            <w:vAlign w:val="center"/>
            <w:hideMark/>
          </w:tcPr>
          <w:p w:rsidR="000D4345" w:rsidRPr="000D4345" w:rsidRDefault="00CA3506" w:rsidP="000D4345">
            <w:pPr>
              <w:rPr>
                <w:rFonts w:ascii="Georgia" w:hAnsi="Georgia" w:cs="Arial"/>
                <w:color w:val="113A78"/>
                <w:sz w:val="21"/>
                <w:szCs w:val="21"/>
              </w:rPr>
            </w:pPr>
            <w:r>
              <w:rPr>
                <w:rFonts w:ascii="Georgia" w:hAnsi="Georgia" w:cs="Arial"/>
                <w:noProof/>
                <w:color w:val="113A78"/>
                <w:sz w:val="21"/>
                <w:szCs w:val="21"/>
              </w:rPr>
              <w:drawing>
                <wp:inline distT="0" distB="0" distL="0" distR="0" wp14:anchorId="5CB81459" wp14:editId="1CF1863B">
                  <wp:extent cx="17145" cy="621030"/>
                  <wp:effectExtent l="0" t="0" r="0" b="0"/>
                  <wp:docPr id="9" name="Picture 14" descr="Description: http://www.mqaweb.com/emails/b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mqaweb.com/emails/bom/images/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 cy="621030"/>
                          </a:xfrm>
                          <a:prstGeom prst="rect">
                            <a:avLst/>
                          </a:prstGeom>
                          <a:noFill/>
                          <a:ln>
                            <a:noFill/>
                          </a:ln>
                        </pic:spPr>
                      </pic:pic>
                    </a:graphicData>
                  </a:graphic>
                </wp:inline>
              </w:drawing>
            </w:r>
          </w:p>
        </w:tc>
      </w:tr>
    </w:tbl>
    <w:p w:rsidR="000C675B" w:rsidRPr="00E74651" w:rsidRDefault="000C675B" w:rsidP="00E74651">
      <w:pPr>
        <w:spacing w:before="100" w:beforeAutospacing="1"/>
        <w:outlineLvl w:val="0"/>
        <w:rPr>
          <w:b/>
          <w:bCs/>
          <w:color w:val="575757"/>
          <w:kern w:val="36"/>
          <w:sz w:val="22"/>
          <w:szCs w:val="22"/>
        </w:rPr>
      </w:pPr>
      <w:r w:rsidRPr="00E74651">
        <w:rPr>
          <w:b/>
          <w:bCs/>
          <w:color w:val="575757"/>
          <w:kern w:val="36"/>
          <w:sz w:val="22"/>
          <w:szCs w:val="22"/>
        </w:rPr>
        <w:t>Electronic Fingerprinting</w:t>
      </w:r>
    </w:p>
    <w:p w:rsidR="000C675B" w:rsidRPr="000C675B" w:rsidRDefault="00CA3506" w:rsidP="000C675B">
      <w:pPr>
        <w:rPr>
          <w:color w:val="113A78"/>
          <w:sz w:val="24"/>
          <w:szCs w:val="24"/>
        </w:rPr>
      </w:pPr>
      <w:r>
        <w:rPr>
          <w:noProof/>
          <w:color w:val="113A78"/>
          <w:sz w:val="24"/>
          <w:szCs w:val="24"/>
        </w:rPr>
        <w:drawing>
          <wp:inline distT="0" distB="0" distL="0" distR="0">
            <wp:extent cx="5081270" cy="146685"/>
            <wp:effectExtent l="0" t="0" r="0" b="5715"/>
            <wp:docPr id="10" name="Picture 5" descr="Description: http://floridasnursing.gov/wp-content/themes/dohboards/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floridasnursing.gov/wp-content/themes/dohboards/img/divid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1270" cy="146685"/>
                    </a:xfrm>
                    <a:prstGeom prst="rect">
                      <a:avLst/>
                    </a:prstGeom>
                    <a:noFill/>
                    <a:ln>
                      <a:noFill/>
                    </a:ln>
                  </pic:spPr>
                </pic:pic>
              </a:graphicData>
            </a:graphic>
          </wp:inline>
        </w:drawing>
      </w:r>
    </w:p>
    <w:p w:rsidR="000C675B" w:rsidRPr="000C675B" w:rsidRDefault="000C675B" w:rsidP="000C675B">
      <w:pPr>
        <w:spacing w:before="100" w:beforeAutospacing="1" w:after="100" w:afterAutospacing="1"/>
        <w:rPr>
          <w:color w:val="113A78"/>
        </w:rPr>
      </w:pPr>
      <w:r w:rsidRPr="000C675B">
        <w:rPr>
          <w:color w:val="113A78"/>
        </w:rPr>
        <w:t xml:space="preserve">Applicants for initial licensure must use a Livescan service provider to have their fingerprints submitted electronically to the Florida Department of Law Enforcement (FDLE) for conducting a search for any Florida and national criminal history records that may pertain to the applicant. The results will be returned to the Care Provider Background Screening Clearinghouse (Clearinghouse) and made available to the board office for consideration during the licensure process. The Livescan fingerprints submitted by the applicant will be retained by FDLE and the Clearinghouse. All costs for conducting a criminal history background screening are borne by the applicant. </w:t>
      </w:r>
      <w:r w:rsidRPr="000C675B">
        <w:rPr>
          <w:b/>
          <w:bCs/>
          <w:color w:val="113A78"/>
        </w:rPr>
        <w:t>The Board of Nursing is no longer authorized by law to accept hard fingerprint cards or results from the applicant.</w:t>
      </w:r>
      <w:r w:rsidRPr="000C675B">
        <w:rPr>
          <w:color w:val="113A78"/>
        </w:rPr>
        <w:t xml:space="preserve"> All results must be submitted electronically from a Livescan service provider.</w:t>
      </w:r>
    </w:p>
    <w:p w:rsidR="000C675B" w:rsidRPr="000C675B" w:rsidRDefault="000C675B" w:rsidP="000C675B">
      <w:pPr>
        <w:spacing w:before="100" w:beforeAutospacing="1" w:after="100" w:afterAutospacing="1"/>
        <w:rPr>
          <w:color w:val="113A78"/>
        </w:rPr>
      </w:pPr>
      <w:r w:rsidRPr="000C675B">
        <w:rPr>
          <w:color w:val="113A78"/>
        </w:rPr>
        <w:t>It is important to use the correct Originating Agency Identification (ORI) when submitting fingerprints. If you do not provide an ORI number or if you provide an incorrect ORI number to the service provider, the board office</w:t>
      </w:r>
      <w:r w:rsidRPr="000C675B">
        <w:rPr>
          <w:b/>
          <w:bCs/>
          <w:color w:val="113A78"/>
        </w:rPr>
        <w:t xml:space="preserve"> will not</w:t>
      </w:r>
      <w:r w:rsidRPr="000C675B">
        <w:rPr>
          <w:color w:val="113A78"/>
        </w:rPr>
        <w:t xml:space="preserve"> receive your fingerprint results.</w:t>
      </w:r>
    </w:p>
    <w:p w:rsidR="000C675B" w:rsidRPr="000C675B" w:rsidRDefault="000C675B" w:rsidP="000C675B">
      <w:pPr>
        <w:spacing w:before="100" w:beforeAutospacing="1" w:after="100" w:afterAutospacing="1"/>
        <w:rPr>
          <w:color w:val="113A78"/>
        </w:rPr>
      </w:pPr>
      <w:r w:rsidRPr="000C675B">
        <w:rPr>
          <w:color w:val="113A78"/>
        </w:rPr>
        <w:t xml:space="preserve">Applicants who reside outside of the State of Florida must have their prints taken on a hard fingerprint card and contact an approved </w:t>
      </w:r>
      <w:hyperlink r:id="rId19" w:tgtFrame="_blank" w:tooltip="Opens in a new window." w:history="1">
        <w:r w:rsidRPr="000C675B">
          <w:rPr>
            <w:color w:val="113A78"/>
            <w:u w:val="single"/>
          </w:rPr>
          <w:t>Livescan service provider</w:t>
        </w:r>
      </w:hyperlink>
      <w:r w:rsidRPr="000C675B">
        <w:rPr>
          <w:color w:val="113A78"/>
        </w:rPr>
        <w:t xml:space="preserve"> who converts cards.</w:t>
      </w:r>
    </w:p>
    <w:p w:rsidR="000C675B" w:rsidRPr="000C675B" w:rsidRDefault="000C675B" w:rsidP="000C675B">
      <w:pPr>
        <w:spacing w:before="100" w:beforeAutospacing="1" w:after="100" w:afterAutospacing="1"/>
        <w:rPr>
          <w:color w:val="113A78"/>
        </w:rPr>
      </w:pPr>
      <w:r w:rsidRPr="000C675B">
        <w:rPr>
          <w:color w:val="113A78"/>
        </w:rPr>
        <w:t xml:space="preserve">Applicants can use any FDLE approved Livescan service provider to submit their fingerprints. The applicant is fully responsible for selecting the service provider and ensuring the results are reported to the board office. For more information, FAQs, and a list of all approved Livescan service providers please visit the </w:t>
      </w:r>
      <w:hyperlink r:id="rId20" w:tgtFrame="_blank" w:tooltip="Background Screening" w:history="1">
        <w:r w:rsidRPr="000C675B">
          <w:rPr>
            <w:color w:val="113A78"/>
            <w:u w:val="single"/>
          </w:rPr>
          <w:t>Department’s website.</w:t>
        </w:r>
      </w:hyperlink>
    </w:p>
    <w:p w:rsidR="000C675B" w:rsidRPr="000C675B" w:rsidRDefault="000C675B" w:rsidP="000C675B">
      <w:pPr>
        <w:spacing w:before="100" w:beforeAutospacing="1" w:after="100" w:afterAutospacing="1"/>
        <w:rPr>
          <w:color w:val="113A78"/>
        </w:rPr>
      </w:pPr>
      <w:r w:rsidRPr="000C675B">
        <w:rPr>
          <w:color w:val="113A78"/>
        </w:rPr>
        <w:t xml:space="preserve">Please take the </w:t>
      </w:r>
      <w:hyperlink r:id="rId21" w:tgtFrame="_blank" w:tooltip="Electronic Fingerprint Form" w:history="1">
        <w:r w:rsidRPr="000C675B">
          <w:rPr>
            <w:color w:val="113A78"/>
            <w:u w:val="single"/>
          </w:rPr>
          <w:t>Nursing Electronic Fingerprint Form</w:t>
        </w:r>
      </w:hyperlink>
      <w:r w:rsidRPr="000C675B">
        <w:rPr>
          <w:color w:val="113A78"/>
        </w:rPr>
        <w:t xml:space="preserve"> (RN/LPN/ARNP) or the </w:t>
      </w:r>
      <w:hyperlink r:id="rId22" w:tgtFrame="_blank" w:history="1">
        <w:r w:rsidRPr="000C675B">
          <w:rPr>
            <w:color w:val="113A78"/>
            <w:u w:val="single"/>
          </w:rPr>
          <w:t>CNA Electronic Fingerprint Form</w:t>
        </w:r>
      </w:hyperlink>
      <w:r w:rsidRPr="000C675B">
        <w:rPr>
          <w:color w:val="113A78"/>
        </w:rPr>
        <w:t xml:space="preserve"> with you to the Livescan provider. Please check the service provider’s requirements to see if you need to bring any additional items. Please verify the ORI number submitted by the Livescan service provider matches the information provided by the Florida Board of Nursing.</w:t>
      </w:r>
    </w:p>
    <w:p w:rsidR="00AA0D1D" w:rsidRPr="00E74651" w:rsidRDefault="00AA0D1D" w:rsidP="00E74651">
      <w:pPr>
        <w:spacing w:before="100" w:beforeAutospacing="1"/>
        <w:outlineLvl w:val="0"/>
        <w:rPr>
          <w:b/>
          <w:bCs/>
          <w:color w:val="575757"/>
          <w:kern w:val="36"/>
          <w:sz w:val="22"/>
          <w:szCs w:val="22"/>
        </w:rPr>
      </w:pPr>
      <w:r w:rsidRPr="00E74651">
        <w:rPr>
          <w:b/>
          <w:bCs/>
          <w:color w:val="575757"/>
          <w:kern w:val="36"/>
          <w:sz w:val="22"/>
          <w:szCs w:val="22"/>
        </w:rPr>
        <w:t>Background Screening</w:t>
      </w:r>
    </w:p>
    <w:p w:rsidR="00AA0D1D" w:rsidRPr="00AA0D1D" w:rsidRDefault="00CA3506" w:rsidP="00E74651">
      <w:pPr>
        <w:rPr>
          <w:color w:val="113A78"/>
          <w:sz w:val="24"/>
          <w:szCs w:val="24"/>
        </w:rPr>
      </w:pPr>
      <w:r>
        <w:rPr>
          <w:noProof/>
          <w:color w:val="113A78"/>
          <w:sz w:val="24"/>
          <w:szCs w:val="24"/>
        </w:rPr>
        <w:drawing>
          <wp:inline distT="0" distB="0" distL="0" distR="0">
            <wp:extent cx="5081270" cy="146685"/>
            <wp:effectExtent l="0" t="0" r="0" b="5715"/>
            <wp:docPr id="11" name="Picture 1" descr="Description: http://floridasnursing.gov/wp-content/themes/dohboards/img/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floridasnursing.gov/wp-content/themes/dohboards/img/divid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1270" cy="146685"/>
                    </a:xfrm>
                    <a:prstGeom prst="rect">
                      <a:avLst/>
                    </a:prstGeom>
                    <a:noFill/>
                    <a:ln>
                      <a:noFill/>
                    </a:ln>
                  </pic:spPr>
                </pic:pic>
              </a:graphicData>
            </a:graphic>
          </wp:inline>
        </w:drawing>
      </w:r>
    </w:p>
    <w:p w:rsidR="00AA0D1D" w:rsidRPr="000C675B" w:rsidRDefault="00AA0D1D" w:rsidP="00E74651">
      <w:pPr>
        <w:spacing w:before="100" w:beforeAutospacing="1" w:after="100" w:afterAutospacing="1"/>
        <w:rPr>
          <w:color w:val="113A78"/>
        </w:rPr>
      </w:pPr>
      <w:r w:rsidRPr="000C675B">
        <w:rPr>
          <w:color w:val="113A78"/>
        </w:rPr>
        <w:t>Applicants for initial licensure must use a Livescan service provider to have their fingerprints submitted electronically to the Florida Department of Law Enforcement (FDLE) for conducting a search for any Florida and national criminal history records that may pertain to applicant. The results will be returned to the Care Provider Background Screening Clearinghouse (Clearinghouse) and made available to the Department for consideration during the licensure process. The Livescan fingerprints submitted by the applicant will be retained by FDLE and the Clearinghouse. All costs for conducting a criminal history background screening are borne by the applicant. The Department cannot accept hard fingerprint cards or results. All results must be submitted electronically to the Clearinghouse.</w:t>
      </w:r>
    </w:p>
    <w:p w:rsidR="00AA0D1D" w:rsidRPr="000C675B" w:rsidRDefault="00AA0D1D" w:rsidP="00AA0D1D">
      <w:pPr>
        <w:spacing w:before="100" w:beforeAutospacing="1" w:after="100" w:afterAutospacing="1"/>
        <w:rPr>
          <w:color w:val="113A78"/>
        </w:rPr>
      </w:pPr>
      <w:r w:rsidRPr="000C675B">
        <w:rPr>
          <w:color w:val="113A78"/>
        </w:rPr>
        <w:t>It is important to use the correct Originating Agency Identification (ORI) when submitting fingerprints. If you do not provide an ORI number or if you provide an incorrect ORI number to the service provider, the board office</w:t>
      </w:r>
      <w:r w:rsidRPr="000C675B">
        <w:rPr>
          <w:b/>
          <w:bCs/>
          <w:color w:val="113A78"/>
        </w:rPr>
        <w:t xml:space="preserve"> will not</w:t>
      </w:r>
      <w:r w:rsidRPr="000C675B">
        <w:rPr>
          <w:color w:val="113A78"/>
        </w:rPr>
        <w:t xml:space="preserve"> receive your fingerprint results, so it is extremely important to use the correct ORI when having your fingerprints scanned.</w:t>
      </w:r>
    </w:p>
    <w:p w:rsidR="00AA0D1D" w:rsidRPr="000C675B" w:rsidRDefault="00AA0D1D" w:rsidP="00AA0D1D">
      <w:pPr>
        <w:spacing w:before="100" w:beforeAutospacing="1" w:after="100" w:afterAutospacing="1"/>
        <w:rPr>
          <w:color w:val="113A78"/>
        </w:rPr>
      </w:pPr>
      <w:r w:rsidRPr="000C675B">
        <w:rPr>
          <w:color w:val="113A78"/>
        </w:rPr>
        <w:t xml:space="preserve">Applicants can use any FDLE approved Livescan service provider to submit their fingerprints. The applicant is fully responsible for selecting the service provider and ensuring the results are reported to the Department. For more information, FAQs, and a list of all approved Livescan service providers please visit the </w:t>
      </w:r>
      <w:hyperlink r:id="rId23" w:tgtFrame="_blank" w:tooltip="Background Screening" w:history="1">
        <w:r w:rsidRPr="000C675B">
          <w:rPr>
            <w:color w:val="113A78"/>
            <w:u w:val="single"/>
          </w:rPr>
          <w:t>Department’s website</w:t>
        </w:r>
      </w:hyperlink>
      <w:r w:rsidRPr="000C675B">
        <w:rPr>
          <w:color w:val="113A78"/>
        </w:rPr>
        <w:t>.</w:t>
      </w:r>
    </w:p>
    <w:p w:rsidR="00017ED0" w:rsidRDefault="00AA0D1D" w:rsidP="00AA0D1D">
      <w:pPr>
        <w:spacing w:before="100" w:beforeAutospacing="1" w:after="100" w:afterAutospacing="1"/>
        <w:rPr>
          <w:color w:val="113A78"/>
        </w:rPr>
      </w:pPr>
      <w:r w:rsidRPr="000C675B">
        <w:rPr>
          <w:color w:val="113A78"/>
        </w:rPr>
        <w:t>Please check the service provider’s requirements to see if you need to bring any additional items. Please verify the Originating Agency Identification (ORI) number submitted by the Livescan service provider matches the information provided by the Florida Board of Nursing.</w:t>
      </w:r>
    </w:p>
    <w:p w:rsidR="00017ED0" w:rsidRDefault="00017ED0">
      <w:pPr>
        <w:rPr>
          <w:color w:val="113A78"/>
        </w:rPr>
      </w:pPr>
      <w:r>
        <w:rPr>
          <w:color w:val="113A78"/>
        </w:rPr>
        <w:br w:type="page"/>
      </w:r>
    </w:p>
    <w:p w:rsidR="005C6413" w:rsidRPr="002A1293" w:rsidRDefault="005C6413" w:rsidP="005C6413">
      <w:pPr>
        <w:jc w:val="center"/>
        <w:rPr>
          <w:b/>
          <w:sz w:val="28"/>
        </w:rPr>
      </w:pPr>
      <w:r w:rsidRPr="002A1293">
        <w:rPr>
          <w:b/>
          <w:sz w:val="28"/>
        </w:rPr>
        <w:t xml:space="preserve">SCHOOL DISTRICT OF </w:t>
      </w:r>
      <w:proofErr w:type="spellStart"/>
      <w:r w:rsidRPr="002A1293">
        <w:rPr>
          <w:b/>
          <w:sz w:val="28"/>
        </w:rPr>
        <w:t>DeSOTO</w:t>
      </w:r>
      <w:proofErr w:type="spellEnd"/>
      <w:r w:rsidRPr="002A1293">
        <w:rPr>
          <w:b/>
          <w:sz w:val="28"/>
        </w:rPr>
        <w:t xml:space="preserve"> COUNTY</w:t>
      </w:r>
    </w:p>
    <w:p w:rsidR="005C6413" w:rsidRPr="002A1293" w:rsidRDefault="005C6413" w:rsidP="005C6413">
      <w:pPr>
        <w:jc w:val="center"/>
        <w:rPr>
          <w:sz w:val="24"/>
        </w:rPr>
      </w:pPr>
      <w:r w:rsidRPr="002A1293">
        <w:rPr>
          <w:sz w:val="24"/>
        </w:rPr>
        <w:t>DIVISION OF CAREER AND ADULT EDUCATION</w:t>
      </w:r>
    </w:p>
    <w:p w:rsidR="005C6413" w:rsidRPr="002A1293" w:rsidRDefault="005C6413" w:rsidP="005C6413">
      <w:pPr>
        <w:jc w:val="center"/>
        <w:rPr>
          <w:sz w:val="24"/>
        </w:rPr>
      </w:pPr>
      <w:r w:rsidRPr="002A1293">
        <w:rPr>
          <w:sz w:val="24"/>
        </w:rPr>
        <w:t>310 WEST WHIDDEN STREET</w:t>
      </w:r>
      <w:r w:rsidR="00017ED0">
        <w:rPr>
          <w:sz w:val="24"/>
        </w:rPr>
        <w:t>,</w:t>
      </w:r>
      <w:r w:rsidRPr="002A1293">
        <w:rPr>
          <w:sz w:val="24"/>
        </w:rPr>
        <w:t xml:space="preserve"> </w:t>
      </w:r>
      <w:r w:rsidR="00017ED0">
        <w:rPr>
          <w:sz w:val="24"/>
        </w:rPr>
        <w:t>A</w:t>
      </w:r>
      <w:r w:rsidRPr="002A1293">
        <w:rPr>
          <w:sz w:val="24"/>
        </w:rPr>
        <w:t>RCADIA, FLORIDA 34266</w:t>
      </w:r>
    </w:p>
    <w:p w:rsidR="005C6413" w:rsidRPr="002A1293" w:rsidRDefault="005C6413" w:rsidP="005C6413">
      <w:pPr>
        <w:jc w:val="center"/>
        <w:rPr>
          <w:sz w:val="24"/>
        </w:rPr>
      </w:pPr>
      <w:r w:rsidRPr="002A1293">
        <w:rPr>
          <w:sz w:val="24"/>
        </w:rPr>
        <w:t>(863) 993-1333                           FAX: (863) 993-9181</w:t>
      </w:r>
    </w:p>
    <w:p w:rsidR="005C6413" w:rsidRPr="00812D56" w:rsidRDefault="005C6413" w:rsidP="005C6413">
      <w:pPr>
        <w:rPr>
          <w:sz w:val="12"/>
          <w:szCs w:val="12"/>
        </w:rPr>
      </w:pPr>
    </w:p>
    <w:p w:rsidR="005C6413" w:rsidRPr="002A1293" w:rsidRDefault="005C6413" w:rsidP="005C6413">
      <w:pPr>
        <w:jc w:val="center"/>
        <w:rPr>
          <w:b/>
          <w:sz w:val="24"/>
        </w:rPr>
      </w:pPr>
      <w:r w:rsidRPr="002A1293">
        <w:rPr>
          <w:b/>
          <w:sz w:val="24"/>
        </w:rPr>
        <w:t>NURSING ASSISTANT APPLICATION</w:t>
      </w:r>
    </w:p>
    <w:p w:rsidR="005C6413" w:rsidRPr="002A1293" w:rsidRDefault="005C6413" w:rsidP="005C6413">
      <w:pPr>
        <w:jc w:val="center"/>
        <w:rPr>
          <w:b/>
          <w:sz w:val="16"/>
          <w:szCs w:val="16"/>
        </w:rPr>
      </w:pPr>
    </w:p>
    <w:p w:rsidR="005C6413" w:rsidRPr="002A1293" w:rsidRDefault="005C6413" w:rsidP="005C6413">
      <w:pPr>
        <w:spacing w:line="220" w:lineRule="atLeast"/>
      </w:pPr>
      <w:r w:rsidRPr="002A1293">
        <w:rPr>
          <w:bCs/>
        </w:rPr>
        <w:t>Date __________________________________</w:t>
      </w:r>
      <w:r w:rsidRPr="002A1293">
        <w:rPr>
          <w:bCs/>
        </w:rPr>
        <w:tab/>
      </w:r>
      <w:r w:rsidRPr="002A1293">
        <w:rPr>
          <w:bCs/>
        </w:rPr>
        <w:tab/>
      </w:r>
      <w:r w:rsidRPr="002A1293">
        <w:rPr>
          <w:bCs/>
        </w:rPr>
        <w:tab/>
        <w:t xml:space="preserve">  </w:t>
      </w:r>
      <w:r w:rsidRPr="002A1293">
        <w:rPr>
          <w:bCs/>
        </w:rPr>
        <w:tab/>
        <w:t xml:space="preserve"> </w:t>
      </w:r>
    </w:p>
    <w:p w:rsidR="005C6413" w:rsidRPr="00017ED0" w:rsidRDefault="005C6413" w:rsidP="00017ED0">
      <w:pPr>
        <w:rPr>
          <w:sz w:val="16"/>
          <w:szCs w:val="16"/>
        </w:rPr>
      </w:pPr>
    </w:p>
    <w:p w:rsidR="005C6413" w:rsidRPr="002A1293" w:rsidRDefault="005C6413" w:rsidP="00017ED0">
      <w:proofErr w:type="gramStart"/>
      <w:r w:rsidRPr="002A1293">
        <w:t>Name  _</w:t>
      </w:r>
      <w:proofErr w:type="gramEnd"/>
      <w:r w:rsidRPr="002A1293">
        <w:t>____________________________________________________________________________________________________</w:t>
      </w:r>
    </w:p>
    <w:p w:rsidR="005C6413" w:rsidRPr="00812D56" w:rsidRDefault="005C6413" w:rsidP="00017ED0">
      <w:pPr>
        <w:rPr>
          <w:sz w:val="14"/>
          <w:szCs w:val="14"/>
        </w:rPr>
      </w:pPr>
      <w:r w:rsidRPr="00812D56">
        <w:rPr>
          <w:sz w:val="14"/>
          <w:szCs w:val="14"/>
        </w:rPr>
        <w:tab/>
      </w:r>
      <w:r w:rsidRPr="00812D56">
        <w:rPr>
          <w:sz w:val="14"/>
          <w:szCs w:val="14"/>
        </w:rPr>
        <w:tab/>
        <w:t>Last</w:t>
      </w:r>
      <w:r w:rsidRPr="00812D56">
        <w:rPr>
          <w:sz w:val="14"/>
          <w:szCs w:val="14"/>
        </w:rPr>
        <w:tab/>
      </w:r>
      <w:r w:rsidRPr="00812D56">
        <w:rPr>
          <w:sz w:val="14"/>
          <w:szCs w:val="14"/>
        </w:rPr>
        <w:tab/>
      </w:r>
      <w:r w:rsidRPr="00812D56">
        <w:rPr>
          <w:sz w:val="14"/>
          <w:szCs w:val="14"/>
        </w:rPr>
        <w:tab/>
      </w:r>
      <w:r w:rsidRPr="00812D56">
        <w:rPr>
          <w:sz w:val="14"/>
          <w:szCs w:val="14"/>
        </w:rPr>
        <w:tab/>
        <w:t>First</w:t>
      </w:r>
      <w:r w:rsidRPr="00812D56">
        <w:rPr>
          <w:sz w:val="14"/>
          <w:szCs w:val="14"/>
        </w:rPr>
        <w:tab/>
      </w:r>
      <w:r w:rsidRPr="00812D56">
        <w:rPr>
          <w:sz w:val="14"/>
          <w:szCs w:val="14"/>
        </w:rPr>
        <w:tab/>
      </w:r>
      <w:r w:rsidRPr="00812D56">
        <w:rPr>
          <w:sz w:val="14"/>
          <w:szCs w:val="14"/>
        </w:rPr>
        <w:tab/>
        <w:t>Middle</w:t>
      </w:r>
      <w:r w:rsidRPr="00812D56">
        <w:rPr>
          <w:sz w:val="14"/>
          <w:szCs w:val="14"/>
        </w:rPr>
        <w:tab/>
      </w:r>
      <w:r w:rsidRPr="00812D56">
        <w:rPr>
          <w:sz w:val="14"/>
          <w:szCs w:val="14"/>
        </w:rPr>
        <w:tab/>
        <w:t xml:space="preserve"> </w:t>
      </w:r>
      <w:r w:rsidRPr="00812D56">
        <w:rPr>
          <w:sz w:val="14"/>
          <w:szCs w:val="14"/>
        </w:rPr>
        <w:tab/>
        <w:t xml:space="preserve">     Maiden Name</w:t>
      </w:r>
    </w:p>
    <w:p w:rsidR="005C6413" w:rsidRPr="00017ED0" w:rsidRDefault="005C6413" w:rsidP="00017ED0">
      <w:pPr>
        <w:rPr>
          <w:sz w:val="16"/>
          <w:szCs w:val="16"/>
        </w:rPr>
      </w:pPr>
    </w:p>
    <w:p w:rsidR="005C6413" w:rsidRPr="002A1293" w:rsidRDefault="005C6413" w:rsidP="00017ED0">
      <w:proofErr w:type="gramStart"/>
      <w:r w:rsidRPr="002A1293">
        <w:t>Address  _</w:t>
      </w:r>
      <w:proofErr w:type="gramEnd"/>
      <w:r w:rsidRPr="002A1293">
        <w:t xml:space="preserve">______________________________________________________   _______________________, </w:t>
      </w:r>
      <w:smartTag w:uri="urn:schemas-microsoft-com:office:smarttags" w:element="place">
        <w:smartTag w:uri="urn:schemas-microsoft-com:office:smarttags" w:element="State">
          <w:r w:rsidRPr="002A1293">
            <w:t>Florida</w:t>
          </w:r>
        </w:smartTag>
      </w:smartTag>
      <w:r w:rsidRPr="002A1293">
        <w:t xml:space="preserve">  ____________</w:t>
      </w:r>
    </w:p>
    <w:p w:rsidR="005C6413" w:rsidRPr="00812D56" w:rsidRDefault="005C6413" w:rsidP="00017ED0">
      <w:pPr>
        <w:rPr>
          <w:sz w:val="14"/>
          <w:szCs w:val="14"/>
        </w:rPr>
      </w:pPr>
      <w:r w:rsidRPr="00812D56">
        <w:rPr>
          <w:sz w:val="14"/>
          <w:szCs w:val="14"/>
        </w:rPr>
        <w:tab/>
      </w:r>
      <w:r w:rsidRPr="00812D56">
        <w:rPr>
          <w:sz w:val="14"/>
          <w:szCs w:val="14"/>
        </w:rPr>
        <w:tab/>
        <w:t>Street Name and Number    or    P. O. Box</w:t>
      </w:r>
      <w:r w:rsidRPr="00812D56">
        <w:rPr>
          <w:sz w:val="14"/>
          <w:szCs w:val="14"/>
        </w:rPr>
        <w:tab/>
      </w:r>
      <w:r w:rsidRPr="00812D56">
        <w:rPr>
          <w:sz w:val="14"/>
          <w:szCs w:val="14"/>
        </w:rPr>
        <w:tab/>
      </w:r>
      <w:r w:rsidRPr="00812D56">
        <w:rPr>
          <w:sz w:val="14"/>
          <w:szCs w:val="14"/>
        </w:rPr>
        <w:tab/>
      </w:r>
      <w:r w:rsidRPr="00812D56">
        <w:rPr>
          <w:sz w:val="14"/>
          <w:szCs w:val="14"/>
        </w:rPr>
        <w:tab/>
      </w:r>
      <w:r w:rsidRPr="00812D56">
        <w:rPr>
          <w:sz w:val="14"/>
          <w:szCs w:val="14"/>
        </w:rPr>
        <w:tab/>
        <w:t>City</w:t>
      </w:r>
      <w:r w:rsidRPr="00812D56">
        <w:rPr>
          <w:sz w:val="14"/>
          <w:szCs w:val="14"/>
        </w:rPr>
        <w:tab/>
      </w:r>
      <w:r w:rsidRPr="00812D56">
        <w:rPr>
          <w:sz w:val="14"/>
          <w:szCs w:val="14"/>
        </w:rPr>
        <w:tab/>
        <w:t xml:space="preserve">                                Zip Code</w:t>
      </w:r>
    </w:p>
    <w:p w:rsidR="005C6413" w:rsidRPr="00017ED0" w:rsidRDefault="005C6413" w:rsidP="00017ED0">
      <w:pPr>
        <w:rPr>
          <w:sz w:val="16"/>
          <w:szCs w:val="16"/>
        </w:rPr>
      </w:pPr>
    </w:p>
    <w:p w:rsidR="005C6413" w:rsidRPr="002A1293" w:rsidRDefault="005C6413" w:rsidP="00017ED0">
      <w:r w:rsidRPr="002A1293">
        <w:t>Phone Numbers: ______________________________     _____________________________     ______________________________</w:t>
      </w:r>
    </w:p>
    <w:p w:rsidR="005C6413" w:rsidRPr="00812D56" w:rsidRDefault="005C6413" w:rsidP="00017ED0">
      <w:pPr>
        <w:rPr>
          <w:sz w:val="14"/>
          <w:szCs w:val="14"/>
        </w:rPr>
      </w:pPr>
      <w:r w:rsidRPr="00812D56">
        <w:rPr>
          <w:sz w:val="14"/>
          <w:szCs w:val="14"/>
        </w:rPr>
        <w:tab/>
      </w:r>
      <w:r w:rsidRPr="00812D56">
        <w:rPr>
          <w:sz w:val="14"/>
          <w:szCs w:val="14"/>
        </w:rPr>
        <w:tab/>
      </w:r>
      <w:r w:rsidRPr="00812D56">
        <w:rPr>
          <w:sz w:val="14"/>
          <w:szCs w:val="14"/>
        </w:rPr>
        <w:tab/>
        <w:t xml:space="preserve">         Home</w:t>
      </w:r>
      <w:r w:rsidRPr="00812D56">
        <w:rPr>
          <w:sz w:val="14"/>
          <w:szCs w:val="14"/>
        </w:rPr>
        <w:tab/>
      </w:r>
      <w:r w:rsidRPr="00812D56">
        <w:rPr>
          <w:sz w:val="14"/>
          <w:szCs w:val="14"/>
        </w:rPr>
        <w:tab/>
      </w:r>
      <w:r w:rsidRPr="00812D56">
        <w:rPr>
          <w:sz w:val="14"/>
          <w:szCs w:val="14"/>
        </w:rPr>
        <w:tab/>
      </w:r>
      <w:r w:rsidRPr="00812D56">
        <w:rPr>
          <w:sz w:val="14"/>
          <w:szCs w:val="14"/>
        </w:rPr>
        <w:tab/>
        <w:t xml:space="preserve">    Cell</w:t>
      </w:r>
      <w:r w:rsidRPr="00812D56">
        <w:rPr>
          <w:sz w:val="14"/>
          <w:szCs w:val="14"/>
        </w:rPr>
        <w:tab/>
      </w:r>
      <w:r w:rsidRPr="00812D56">
        <w:rPr>
          <w:sz w:val="14"/>
          <w:szCs w:val="14"/>
        </w:rPr>
        <w:tab/>
      </w:r>
      <w:r w:rsidRPr="00812D56">
        <w:rPr>
          <w:sz w:val="14"/>
          <w:szCs w:val="14"/>
        </w:rPr>
        <w:tab/>
      </w:r>
      <w:r w:rsidRPr="00812D56">
        <w:rPr>
          <w:sz w:val="14"/>
          <w:szCs w:val="14"/>
        </w:rPr>
        <w:tab/>
        <w:t xml:space="preserve">         Work</w:t>
      </w:r>
    </w:p>
    <w:p w:rsidR="005C6413" w:rsidRPr="00017ED0" w:rsidRDefault="005C6413" w:rsidP="00017ED0">
      <w:pPr>
        <w:rPr>
          <w:sz w:val="16"/>
          <w:szCs w:val="16"/>
        </w:rPr>
      </w:pPr>
    </w:p>
    <w:p w:rsidR="005C6413" w:rsidRPr="002A1293" w:rsidRDefault="005C6413" w:rsidP="00017ED0">
      <w:r w:rsidRPr="002A1293">
        <w:t xml:space="preserve">Email Address __________________________________________________________    Date of </w:t>
      </w:r>
      <w:proofErr w:type="gramStart"/>
      <w:r w:rsidRPr="002A1293">
        <w:t>Birth  _</w:t>
      </w:r>
      <w:proofErr w:type="gramEnd"/>
      <w:r w:rsidRPr="002A1293">
        <w:t>_______________________</w:t>
      </w:r>
    </w:p>
    <w:p w:rsidR="005C6413" w:rsidRPr="002A1293" w:rsidRDefault="005C6413" w:rsidP="00017ED0">
      <w:pPr>
        <w:rPr>
          <w:sz w:val="16"/>
          <w:szCs w:val="16"/>
        </w:rPr>
      </w:pPr>
    </w:p>
    <w:p w:rsidR="005C6413" w:rsidRPr="002A1293" w:rsidRDefault="005C6413" w:rsidP="00017ED0">
      <w:r w:rsidRPr="002A1293">
        <w:t>Personal physician: ___________________________________________________________________________________________</w:t>
      </w:r>
    </w:p>
    <w:p w:rsidR="005C6413" w:rsidRPr="00812D56" w:rsidRDefault="005C6413" w:rsidP="00017ED0">
      <w:pPr>
        <w:rPr>
          <w:sz w:val="14"/>
          <w:szCs w:val="14"/>
        </w:rPr>
      </w:pPr>
      <w:r w:rsidRPr="00812D56">
        <w:rPr>
          <w:sz w:val="14"/>
          <w:szCs w:val="14"/>
        </w:rPr>
        <w:tab/>
      </w:r>
      <w:r w:rsidRPr="00812D56">
        <w:rPr>
          <w:sz w:val="14"/>
          <w:szCs w:val="14"/>
        </w:rPr>
        <w:tab/>
      </w:r>
      <w:r w:rsidRPr="00812D56">
        <w:rPr>
          <w:sz w:val="14"/>
          <w:szCs w:val="14"/>
        </w:rPr>
        <w:tab/>
      </w:r>
      <w:r w:rsidRPr="00812D56">
        <w:rPr>
          <w:sz w:val="14"/>
          <w:szCs w:val="14"/>
        </w:rPr>
        <w:tab/>
      </w:r>
      <w:r w:rsidRPr="00812D56">
        <w:rPr>
          <w:sz w:val="14"/>
          <w:szCs w:val="14"/>
        </w:rPr>
        <w:tab/>
        <w:t xml:space="preserve">Company </w:t>
      </w:r>
      <w:r w:rsidRPr="00812D56">
        <w:rPr>
          <w:sz w:val="14"/>
          <w:szCs w:val="14"/>
        </w:rPr>
        <w:tab/>
      </w:r>
      <w:r w:rsidRPr="00812D56">
        <w:rPr>
          <w:sz w:val="14"/>
          <w:szCs w:val="14"/>
        </w:rPr>
        <w:tab/>
      </w:r>
      <w:r w:rsidRPr="00812D56">
        <w:rPr>
          <w:sz w:val="14"/>
          <w:szCs w:val="14"/>
        </w:rPr>
        <w:tab/>
      </w:r>
      <w:r w:rsidRPr="00812D56">
        <w:rPr>
          <w:sz w:val="14"/>
          <w:szCs w:val="14"/>
        </w:rPr>
        <w:tab/>
      </w:r>
      <w:r w:rsidRPr="00812D56">
        <w:rPr>
          <w:sz w:val="14"/>
          <w:szCs w:val="14"/>
        </w:rPr>
        <w:tab/>
        <w:t>Dr</w:t>
      </w:r>
      <w:proofErr w:type="gramStart"/>
      <w:r w:rsidRPr="00812D56">
        <w:rPr>
          <w:sz w:val="14"/>
          <w:szCs w:val="14"/>
        </w:rPr>
        <w:t>. ‘s</w:t>
      </w:r>
      <w:proofErr w:type="gramEnd"/>
      <w:r w:rsidRPr="00812D56">
        <w:rPr>
          <w:sz w:val="14"/>
          <w:szCs w:val="14"/>
        </w:rPr>
        <w:t xml:space="preserve">  Name</w:t>
      </w:r>
    </w:p>
    <w:p w:rsidR="005C6413" w:rsidRPr="00017ED0" w:rsidRDefault="005C6413" w:rsidP="00017ED0">
      <w:pPr>
        <w:rPr>
          <w:sz w:val="16"/>
          <w:szCs w:val="16"/>
        </w:rPr>
      </w:pPr>
      <w:r w:rsidRPr="00017ED0">
        <w:rPr>
          <w:sz w:val="16"/>
          <w:szCs w:val="16"/>
        </w:rPr>
        <w:t>____________________________________________________________________________________________________________</w:t>
      </w:r>
    </w:p>
    <w:p w:rsidR="005C6413" w:rsidRPr="00812D56" w:rsidRDefault="005C6413" w:rsidP="00017ED0">
      <w:pPr>
        <w:rPr>
          <w:sz w:val="14"/>
          <w:szCs w:val="14"/>
        </w:rPr>
      </w:pPr>
      <w:r w:rsidRPr="00812D56">
        <w:rPr>
          <w:sz w:val="14"/>
          <w:szCs w:val="14"/>
        </w:rPr>
        <w:tab/>
      </w:r>
      <w:r w:rsidRPr="00812D56">
        <w:rPr>
          <w:sz w:val="14"/>
          <w:szCs w:val="14"/>
        </w:rPr>
        <w:tab/>
        <w:t>Address</w:t>
      </w:r>
      <w:r w:rsidRPr="00812D56">
        <w:rPr>
          <w:sz w:val="14"/>
          <w:szCs w:val="14"/>
        </w:rPr>
        <w:tab/>
      </w:r>
      <w:r w:rsidRPr="00812D56">
        <w:rPr>
          <w:sz w:val="14"/>
          <w:szCs w:val="14"/>
        </w:rPr>
        <w:tab/>
      </w:r>
      <w:r w:rsidRPr="00812D56">
        <w:rPr>
          <w:sz w:val="14"/>
          <w:szCs w:val="14"/>
        </w:rPr>
        <w:tab/>
      </w:r>
      <w:r w:rsidRPr="00812D56">
        <w:rPr>
          <w:sz w:val="14"/>
          <w:szCs w:val="14"/>
        </w:rPr>
        <w:tab/>
      </w:r>
      <w:r w:rsidRPr="00812D56">
        <w:rPr>
          <w:sz w:val="14"/>
          <w:szCs w:val="14"/>
        </w:rPr>
        <w:tab/>
        <w:t xml:space="preserve">City </w:t>
      </w:r>
      <w:r w:rsidRPr="00812D56">
        <w:rPr>
          <w:sz w:val="14"/>
          <w:szCs w:val="14"/>
        </w:rPr>
        <w:tab/>
      </w:r>
      <w:r w:rsidRPr="00812D56">
        <w:rPr>
          <w:sz w:val="14"/>
          <w:szCs w:val="14"/>
        </w:rPr>
        <w:tab/>
      </w:r>
      <w:r w:rsidRPr="00812D56">
        <w:rPr>
          <w:sz w:val="14"/>
          <w:szCs w:val="14"/>
        </w:rPr>
        <w:tab/>
        <w:t xml:space="preserve">    State</w:t>
      </w:r>
      <w:r w:rsidRPr="00812D56">
        <w:rPr>
          <w:sz w:val="14"/>
          <w:szCs w:val="14"/>
        </w:rPr>
        <w:tab/>
      </w:r>
      <w:r w:rsidRPr="00812D56">
        <w:rPr>
          <w:sz w:val="14"/>
          <w:szCs w:val="14"/>
        </w:rPr>
        <w:tab/>
      </w:r>
      <w:r w:rsidRPr="00812D56">
        <w:rPr>
          <w:sz w:val="14"/>
          <w:szCs w:val="14"/>
        </w:rPr>
        <w:tab/>
        <w:t>Zip Code</w:t>
      </w:r>
    </w:p>
    <w:p w:rsidR="005C6413" w:rsidRPr="00017ED0" w:rsidRDefault="005C6413" w:rsidP="00017ED0">
      <w:pPr>
        <w:rPr>
          <w:sz w:val="16"/>
          <w:szCs w:val="16"/>
        </w:rPr>
      </w:pPr>
    </w:p>
    <w:p w:rsidR="005C6413" w:rsidRPr="002A1293" w:rsidRDefault="005C6413" w:rsidP="00017ED0">
      <w:r w:rsidRPr="002A1293">
        <w:t>In case of an emergency, please notify:  ___________________________________________________________________________</w:t>
      </w:r>
    </w:p>
    <w:p w:rsidR="005C6413" w:rsidRPr="00812D56" w:rsidRDefault="005C6413" w:rsidP="00017ED0">
      <w:pPr>
        <w:rPr>
          <w:bCs/>
          <w:sz w:val="14"/>
          <w:szCs w:val="14"/>
        </w:rPr>
      </w:pPr>
      <w:r w:rsidRPr="00812D56">
        <w:rPr>
          <w:bCs/>
          <w:sz w:val="14"/>
          <w:szCs w:val="14"/>
        </w:rPr>
        <w:tab/>
      </w:r>
      <w:r w:rsidRPr="00812D56">
        <w:rPr>
          <w:bCs/>
          <w:sz w:val="14"/>
          <w:szCs w:val="14"/>
        </w:rPr>
        <w:tab/>
      </w:r>
      <w:r w:rsidRPr="00812D56">
        <w:rPr>
          <w:bCs/>
          <w:sz w:val="14"/>
          <w:szCs w:val="14"/>
        </w:rPr>
        <w:tab/>
      </w:r>
      <w:r w:rsidRPr="00812D56">
        <w:rPr>
          <w:bCs/>
          <w:sz w:val="14"/>
          <w:szCs w:val="14"/>
        </w:rPr>
        <w:tab/>
      </w:r>
      <w:r w:rsidRPr="00812D56">
        <w:rPr>
          <w:bCs/>
          <w:sz w:val="14"/>
          <w:szCs w:val="14"/>
        </w:rPr>
        <w:tab/>
      </w:r>
      <w:r w:rsidRPr="00812D56">
        <w:rPr>
          <w:bCs/>
          <w:sz w:val="14"/>
          <w:szCs w:val="14"/>
        </w:rPr>
        <w:tab/>
      </w:r>
      <w:r w:rsidRPr="00812D56">
        <w:rPr>
          <w:bCs/>
          <w:sz w:val="14"/>
          <w:szCs w:val="14"/>
        </w:rPr>
        <w:tab/>
        <w:t xml:space="preserve">Name </w:t>
      </w:r>
      <w:r w:rsidRPr="00812D56">
        <w:rPr>
          <w:bCs/>
          <w:sz w:val="14"/>
          <w:szCs w:val="14"/>
        </w:rPr>
        <w:tab/>
      </w:r>
      <w:r w:rsidRPr="00812D56">
        <w:rPr>
          <w:bCs/>
          <w:sz w:val="14"/>
          <w:szCs w:val="14"/>
        </w:rPr>
        <w:tab/>
      </w:r>
      <w:r w:rsidRPr="00812D56">
        <w:rPr>
          <w:bCs/>
          <w:sz w:val="14"/>
          <w:szCs w:val="14"/>
        </w:rPr>
        <w:tab/>
        <w:t xml:space="preserve">      Relationship</w:t>
      </w:r>
      <w:r w:rsidRPr="00812D56">
        <w:rPr>
          <w:bCs/>
          <w:sz w:val="14"/>
          <w:szCs w:val="14"/>
        </w:rPr>
        <w:tab/>
        <w:t xml:space="preserve">                   Phone Number</w:t>
      </w:r>
    </w:p>
    <w:p w:rsidR="005C6413" w:rsidRPr="002A1293" w:rsidRDefault="005C6413" w:rsidP="00017ED0">
      <w:r w:rsidRPr="002A1293">
        <w:t>Currently employed: (   ) yes   (   ) no   Employer</w:t>
      </w:r>
      <w:proofErr w:type="gramStart"/>
      <w:r w:rsidRPr="002A1293">
        <w:t>:_</w:t>
      </w:r>
      <w:proofErr w:type="gramEnd"/>
      <w:r w:rsidRPr="002A1293">
        <w:t>___________________________________________________________________</w:t>
      </w:r>
    </w:p>
    <w:p w:rsidR="005C6413" w:rsidRPr="002A1293" w:rsidRDefault="005C6413" w:rsidP="00017ED0">
      <w:pPr>
        <w:rPr>
          <w:sz w:val="16"/>
          <w:szCs w:val="16"/>
        </w:rPr>
      </w:pPr>
    </w:p>
    <w:p w:rsidR="005C6413" w:rsidRPr="002A1293" w:rsidRDefault="005C6413" w:rsidP="00017ED0">
      <w:r w:rsidRPr="002A1293">
        <w:t xml:space="preserve">Do you have: (   ) High School </w:t>
      </w:r>
      <w:proofErr w:type="gramStart"/>
      <w:r w:rsidRPr="002A1293">
        <w:t>Diploma  (</w:t>
      </w:r>
      <w:proofErr w:type="gramEnd"/>
      <w:r w:rsidRPr="002A1293">
        <w:t xml:space="preserve">   ) GED  (   ) Neither   (  ) Would like to register for ABE/GED classes.</w:t>
      </w:r>
    </w:p>
    <w:p w:rsidR="005C6413" w:rsidRPr="00017ED0" w:rsidRDefault="005C6413" w:rsidP="00017ED0">
      <w:pPr>
        <w:rPr>
          <w:sz w:val="16"/>
          <w:szCs w:val="16"/>
        </w:rPr>
      </w:pPr>
    </w:p>
    <w:p w:rsidR="005C6413" w:rsidRPr="002A1293" w:rsidRDefault="005C6413" w:rsidP="00017ED0">
      <w:r w:rsidRPr="002A1293">
        <w:t>Where did you last attend school? __________________________________________________________</w:t>
      </w:r>
      <w:proofErr w:type="gramStart"/>
      <w:r w:rsidRPr="002A1293">
        <w:t>_  What</w:t>
      </w:r>
      <w:proofErr w:type="gramEnd"/>
      <w:r w:rsidRPr="002A1293">
        <w:t xml:space="preserve"> year ___________</w:t>
      </w:r>
    </w:p>
    <w:p w:rsidR="005C6413" w:rsidRPr="002A1293" w:rsidRDefault="005C6413" w:rsidP="00017ED0">
      <w:pPr>
        <w:rPr>
          <w:sz w:val="16"/>
        </w:rPr>
      </w:pPr>
      <w:r w:rsidRPr="002A1293">
        <w:rPr>
          <w:sz w:val="16"/>
        </w:rPr>
        <w:tab/>
      </w:r>
      <w:r w:rsidRPr="002A1293">
        <w:rPr>
          <w:sz w:val="16"/>
        </w:rPr>
        <w:tab/>
      </w:r>
      <w:r w:rsidRPr="002A1293">
        <w:rPr>
          <w:sz w:val="16"/>
        </w:rPr>
        <w:tab/>
      </w:r>
      <w:r w:rsidRPr="002A1293">
        <w:rPr>
          <w:sz w:val="16"/>
        </w:rPr>
        <w:tab/>
      </w:r>
      <w:r w:rsidRPr="002A1293">
        <w:rPr>
          <w:sz w:val="16"/>
        </w:rPr>
        <w:tab/>
      </w:r>
      <w:r w:rsidRPr="002A1293">
        <w:rPr>
          <w:sz w:val="16"/>
        </w:rPr>
        <w:tab/>
      </w:r>
      <w:r w:rsidRPr="002A1293">
        <w:rPr>
          <w:sz w:val="16"/>
        </w:rPr>
        <w:tab/>
      </w:r>
      <w:r w:rsidRPr="002A1293">
        <w:rPr>
          <w:sz w:val="16"/>
        </w:rPr>
        <w:tab/>
      </w:r>
      <w:r w:rsidRPr="002A1293">
        <w:rPr>
          <w:sz w:val="16"/>
        </w:rPr>
        <w:tab/>
      </w:r>
      <w:r w:rsidRPr="002A1293">
        <w:rPr>
          <w:sz w:val="16"/>
        </w:rPr>
        <w:tab/>
      </w:r>
    </w:p>
    <w:p w:rsidR="005C6413" w:rsidRPr="002A1293" w:rsidRDefault="005C6413" w:rsidP="00017ED0">
      <w:r w:rsidRPr="002A1293">
        <w:t>Have you lived in the State of Florida continuously for the last 12 months? ___________________________</w:t>
      </w:r>
    </w:p>
    <w:p w:rsidR="005C6413" w:rsidRPr="00017ED0" w:rsidRDefault="005C6413" w:rsidP="00017ED0">
      <w:pPr>
        <w:rPr>
          <w:sz w:val="16"/>
          <w:szCs w:val="16"/>
        </w:rPr>
      </w:pPr>
    </w:p>
    <w:p w:rsidR="005C6413" w:rsidRPr="002A1293" w:rsidRDefault="005C6413" w:rsidP="00017ED0">
      <w:r w:rsidRPr="002A1293">
        <w:t>Who is responsible for the tuition, books &amp; supplies?</w:t>
      </w:r>
      <w:r w:rsidRPr="002A1293">
        <w:tab/>
        <w:t xml:space="preserve">(   ) Personal </w:t>
      </w:r>
      <w:proofErr w:type="gramStart"/>
      <w:r w:rsidRPr="002A1293">
        <w:t>responsibility  (</w:t>
      </w:r>
      <w:proofErr w:type="gramEnd"/>
      <w:r w:rsidRPr="002A1293">
        <w:t xml:space="preserve">   )  Other agency ___________________________ </w:t>
      </w:r>
    </w:p>
    <w:p w:rsidR="005C6413" w:rsidRPr="002A1293" w:rsidRDefault="005C6413" w:rsidP="00017ED0">
      <w:pPr>
        <w:ind w:left="8640" w:firstLine="720"/>
        <w:rPr>
          <w:sz w:val="16"/>
        </w:rPr>
      </w:pPr>
      <w:r w:rsidRPr="002A1293">
        <w:rPr>
          <w:sz w:val="16"/>
        </w:rPr>
        <w:t>(</w:t>
      </w:r>
      <w:proofErr w:type="gramStart"/>
      <w:r w:rsidRPr="002A1293">
        <w:rPr>
          <w:sz w:val="16"/>
        </w:rPr>
        <w:t>please</w:t>
      </w:r>
      <w:proofErr w:type="gramEnd"/>
      <w:r w:rsidRPr="002A1293">
        <w:rPr>
          <w:sz w:val="16"/>
        </w:rPr>
        <w:t xml:space="preserve"> explain)</w:t>
      </w:r>
    </w:p>
    <w:p w:rsidR="005C6413" w:rsidRPr="002A1293" w:rsidRDefault="005C6413" w:rsidP="00017ED0">
      <w:r w:rsidRPr="002A1293">
        <w:t>Do you currently receive public assistance? (   ) yes   (   ) no   Explain ___________________________________________________</w:t>
      </w:r>
    </w:p>
    <w:p w:rsidR="005C6413" w:rsidRPr="00812D56" w:rsidRDefault="005C6413" w:rsidP="00017ED0">
      <w:pPr>
        <w:rPr>
          <w:sz w:val="14"/>
          <w:szCs w:val="14"/>
        </w:rPr>
      </w:pPr>
    </w:p>
    <w:p w:rsidR="005C6413" w:rsidRPr="002A1293" w:rsidRDefault="005C6413" w:rsidP="00017ED0">
      <w:r w:rsidRPr="002A1293">
        <w:t>Have you ever been convicted of a Felony?</w:t>
      </w:r>
      <w:r w:rsidRPr="002A1293">
        <w:tab/>
      </w:r>
      <w:proofErr w:type="gramStart"/>
      <w:r w:rsidRPr="002A1293">
        <w:t>(   ) yes    (   ) no                 Misdemeanor?</w:t>
      </w:r>
      <w:proofErr w:type="gramEnd"/>
      <w:r w:rsidRPr="002A1293">
        <w:t xml:space="preserve"> (   ) yes   (   ) no</w:t>
      </w:r>
    </w:p>
    <w:p w:rsidR="005C6413" w:rsidRPr="00812D56" w:rsidRDefault="005C6413" w:rsidP="00017ED0">
      <w:pPr>
        <w:rPr>
          <w:sz w:val="14"/>
          <w:szCs w:val="14"/>
        </w:rPr>
      </w:pPr>
    </w:p>
    <w:p w:rsidR="005C6413" w:rsidRPr="002A1293" w:rsidRDefault="005C6413" w:rsidP="00017ED0">
      <w:r w:rsidRPr="002A1293">
        <w:t>What persuaded you to pursue a career in the health field?   ___________________________________________________________</w:t>
      </w:r>
    </w:p>
    <w:p w:rsidR="005C6413" w:rsidRPr="00017ED0" w:rsidRDefault="005C6413" w:rsidP="00017ED0">
      <w:pPr>
        <w:rPr>
          <w:sz w:val="8"/>
          <w:szCs w:val="8"/>
        </w:rPr>
      </w:pPr>
    </w:p>
    <w:p w:rsidR="005C6413" w:rsidRPr="002A1293" w:rsidRDefault="005C6413" w:rsidP="00017ED0">
      <w:r w:rsidRPr="002A1293">
        <w:t>____________________________________________________________________________________________________________</w:t>
      </w:r>
    </w:p>
    <w:p w:rsidR="005C6413" w:rsidRPr="00017ED0" w:rsidRDefault="005C6413" w:rsidP="00017ED0">
      <w:pPr>
        <w:rPr>
          <w:sz w:val="16"/>
          <w:szCs w:val="16"/>
        </w:rPr>
      </w:pPr>
    </w:p>
    <w:p w:rsidR="005C6413" w:rsidRPr="002A1293" w:rsidRDefault="005C6413" w:rsidP="00017ED0">
      <w:r w:rsidRPr="002A1293">
        <w:t>Where do you plan on working once you complete your training?  ______________________________________________________</w:t>
      </w:r>
    </w:p>
    <w:p w:rsidR="005C6413" w:rsidRPr="00812D56" w:rsidRDefault="005C6413" w:rsidP="00017ED0">
      <w:pPr>
        <w:rPr>
          <w:sz w:val="14"/>
          <w:szCs w:val="14"/>
        </w:rPr>
      </w:pPr>
    </w:p>
    <w:p w:rsidR="005C6413" w:rsidRPr="002A1293" w:rsidRDefault="005C6413" w:rsidP="00017ED0">
      <w:r w:rsidRPr="002A1293">
        <w:t xml:space="preserve">Do you plan on continuing your training in health occupations?  (   ) yes    (    ) no     </w:t>
      </w:r>
      <w:proofErr w:type="gramStart"/>
      <w:r w:rsidRPr="002A1293">
        <w:t>In</w:t>
      </w:r>
      <w:proofErr w:type="gramEnd"/>
      <w:r w:rsidRPr="002A1293">
        <w:t xml:space="preserve"> what field? ____________________________</w:t>
      </w:r>
    </w:p>
    <w:p w:rsidR="005C6413" w:rsidRPr="00812D56" w:rsidRDefault="005C6413" w:rsidP="00017ED0">
      <w:pPr>
        <w:rPr>
          <w:sz w:val="14"/>
          <w:szCs w:val="14"/>
        </w:rPr>
      </w:pPr>
    </w:p>
    <w:p w:rsidR="00017ED0" w:rsidRPr="009C6277" w:rsidRDefault="00017ED0" w:rsidP="00017ED0">
      <w:pPr>
        <w:spacing w:before="80" w:line="360" w:lineRule="auto"/>
      </w:pPr>
      <w:r w:rsidRPr="009C6277">
        <w:t>Does any of the following apply to you…</w:t>
      </w:r>
      <w:proofErr w:type="gramStart"/>
      <w:r w:rsidRPr="009C6277">
        <w:t>.</w:t>
      </w:r>
      <w:proofErr w:type="gramEnd"/>
      <w:r w:rsidRPr="009C6277">
        <w:t xml:space="preserve">                     Yes ______                      No ______</w:t>
      </w:r>
    </w:p>
    <w:p w:rsidR="00017ED0" w:rsidRPr="009C6277" w:rsidRDefault="00017ED0" w:rsidP="00017ED0">
      <w:pPr>
        <w:numPr>
          <w:ilvl w:val="0"/>
          <w:numId w:val="11"/>
        </w:numPr>
        <w:rPr>
          <w:sz w:val="18"/>
          <w:szCs w:val="18"/>
        </w:rPr>
      </w:pPr>
      <w:r w:rsidRPr="009C6277">
        <w:rPr>
          <w:sz w:val="18"/>
          <w:szCs w:val="18"/>
        </w:rPr>
        <w:t>Have worked as an adult primarily without remuneration (payment) to care for home and family and for that reason has diminished marketable skills.</w:t>
      </w:r>
    </w:p>
    <w:p w:rsidR="00017ED0" w:rsidRPr="009C6277" w:rsidRDefault="00017ED0" w:rsidP="00017ED0">
      <w:pPr>
        <w:numPr>
          <w:ilvl w:val="0"/>
          <w:numId w:val="11"/>
        </w:numPr>
        <w:rPr>
          <w:sz w:val="18"/>
          <w:szCs w:val="18"/>
        </w:rPr>
      </w:pPr>
      <w:r w:rsidRPr="009C6277">
        <w:rPr>
          <w:sz w:val="18"/>
          <w:szCs w:val="18"/>
        </w:rPr>
        <w:t>Has been dependent on public assistance or on the income of a relative but is no longer supported by such income.</w:t>
      </w:r>
    </w:p>
    <w:p w:rsidR="00017ED0" w:rsidRPr="009C6277" w:rsidRDefault="00017ED0" w:rsidP="00017ED0">
      <w:pPr>
        <w:numPr>
          <w:ilvl w:val="0"/>
          <w:numId w:val="11"/>
        </w:numPr>
        <w:rPr>
          <w:sz w:val="18"/>
          <w:szCs w:val="18"/>
        </w:rPr>
      </w:pPr>
      <w:r w:rsidRPr="009C6277">
        <w:rPr>
          <w:sz w:val="18"/>
          <w:szCs w:val="18"/>
        </w:rPr>
        <w:t>Is a parent whose youngest child will become ineligible (at age 16) to receive assistance under the program for Aid to Families with Dependent children under Part A of the Title IV of the Social Security Act within two years of the parent’s application for assistance under the Act.</w:t>
      </w:r>
    </w:p>
    <w:p w:rsidR="00017ED0" w:rsidRPr="009C6277" w:rsidRDefault="00017ED0" w:rsidP="00017ED0">
      <w:pPr>
        <w:numPr>
          <w:ilvl w:val="0"/>
          <w:numId w:val="11"/>
        </w:numPr>
        <w:rPr>
          <w:sz w:val="18"/>
          <w:szCs w:val="18"/>
        </w:rPr>
      </w:pPr>
      <w:r w:rsidRPr="009C6277">
        <w:rPr>
          <w:sz w:val="18"/>
          <w:szCs w:val="18"/>
        </w:rPr>
        <w:t>Is employed or underemployed and is experiencing difficulty in obtaining any employment or suitable employment as appropriate.</w:t>
      </w:r>
    </w:p>
    <w:p w:rsidR="00017ED0" w:rsidRPr="009C6277" w:rsidRDefault="00017ED0" w:rsidP="00017ED0">
      <w:pPr>
        <w:numPr>
          <w:ilvl w:val="0"/>
          <w:numId w:val="11"/>
        </w:numPr>
        <w:rPr>
          <w:sz w:val="18"/>
          <w:szCs w:val="18"/>
        </w:rPr>
      </w:pPr>
      <w:r w:rsidRPr="009C6277">
        <w:rPr>
          <w:sz w:val="18"/>
          <w:szCs w:val="18"/>
        </w:rPr>
        <w:t>Is described in one of the above statements and is a criminal offender.</w:t>
      </w:r>
    </w:p>
    <w:p w:rsidR="005C6413" w:rsidRPr="00812D56" w:rsidRDefault="005C6413" w:rsidP="005C6413">
      <w:pPr>
        <w:keepNext/>
        <w:spacing w:line="220" w:lineRule="atLeast"/>
        <w:jc w:val="center"/>
        <w:outlineLvl w:val="0"/>
        <w:rPr>
          <w:b/>
          <w:sz w:val="16"/>
          <w:szCs w:val="16"/>
        </w:rPr>
      </w:pPr>
    </w:p>
    <w:p w:rsidR="005C6413" w:rsidRPr="00017ED0" w:rsidRDefault="005C6413" w:rsidP="005C6413">
      <w:pPr>
        <w:keepNext/>
        <w:spacing w:line="220" w:lineRule="atLeast"/>
        <w:jc w:val="center"/>
        <w:outlineLvl w:val="0"/>
        <w:rPr>
          <w:b/>
          <w:sz w:val="18"/>
          <w:szCs w:val="18"/>
        </w:rPr>
      </w:pPr>
      <w:r w:rsidRPr="00017ED0">
        <w:rPr>
          <w:b/>
          <w:sz w:val="18"/>
          <w:szCs w:val="18"/>
        </w:rPr>
        <w:t>APPLICATION MUST BE RETURNED TO</w:t>
      </w:r>
    </w:p>
    <w:p w:rsidR="005C6413" w:rsidRPr="00017ED0" w:rsidRDefault="005C6413" w:rsidP="005C6413">
      <w:pPr>
        <w:spacing w:line="220" w:lineRule="atLeast"/>
        <w:jc w:val="center"/>
        <w:rPr>
          <w:sz w:val="18"/>
          <w:szCs w:val="18"/>
        </w:rPr>
      </w:pPr>
      <w:r w:rsidRPr="00017ED0">
        <w:rPr>
          <w:sz w:val="18"/>
          <w:szCs w:val="18"/>
        </w:rPr>
        <w:t xml:space="preserve">Family Service </w:t>
      </w:r>
      <w:proofErr w:type="gramStart"/>
      <w:r w:rsidRPr="00017ED0">
        <w:rPr>
          <w:sz w:val="18"/>
          <w:szCs w:val="18"/>
        </w:rPr>
        <w:t>Center</w:t>
      </w:r>
      <w:r w:rsidR="00812D56">
        <w:rPr>
          <w:sz w:val="18"/>
          <w:szCs w:val="18"/>
        </w:rPr>
        <w:t xml:space="preserve">  -</w:t>
      </w:r>
      <w:proofErr w:type="gramEnd"/>
      <w:r w:rsidR="00812D56">
        <w:rPr>
          <w:sz w:val="18"/>
          <w:szCs w:val="18"/>
        </w:rPr>
        <w:t xml:space="preserve">  D</w:t>
      </w:r>
      <w:r w:rsidRPr="00017ED0">
        <w:rPr>
          <w:sz w:val="18"/>
          <w:szCs w:val="18"/>
        </w:rPr>
        <w:t>ivision of Career and Adult Education</w:t>
      </w:r>
    </w:p>
    <w:p w:rsidR="005C6413" w:rsidRPr="00017ED0" w:rsidRDefault="005C6413" w:rsidP="005C6413">
      <w:pPr>
        <w:spacing w:line="220" w:lineRule="atLeast"/>
        <w:jc w:val="center"/>
        <w:rPr>
          <w:sz w:val="18"/>
          <w:szCs w:val="18"/>
        </w:rPr>
      </w:pPr>
      <w:r w:rsidRPr="00017ED0">
        <w:rPr>
          <w:sz w:val="18"/>
          <w:szCs w:val="18"/>
        </w:rPr>
        <w:t>Attn: Theresa Wheeler</w:t>
      </w:r>
    </w:p>
    <w:p w:rsidR="005C6413" w:rsidRPr="00017ED0" w:rsidRDefault="005C6413" w:rsidP="005C6413">
      <w:pPr>
        <w:spacing w:line="220" w:lineRule="atLeast"/>
        <w:jc w:val="center"/>
        <w:rPr>
          <w:sz w:val="18"/>
          <w:szCs w:val="18"/>
        </w:rPr>
      </w:pPr>
      <w:r w:rsidRPr="00017ED0">
        <w:rPr>
          <w:sz w:val="18"/>
          <w:szCs w:val="18"/>
        </w:rPr>
        <w:t>310 W. Whidden Street, Arcadia, Florida  34266</w:t>
      </w:r>
    </w:p>
    <w:p w:rsidR="00812D56" w:rsidRPr="00812D56" w:rsidRDefault="00812D56" w:rsidP="005C6413">
      <w:pPr>
        <w:spacing w:line="220" w:lineRule="atLeast"/>
        <w:jc w:val="center"/>
        <w:rPr>
          <w:sz w:val="16"/>
          <w:szCs w:val="16"/>
        </w:rPr>
      </w:pPr>
    </w:p>
    <w:p w:rsidR="00896B7C" w:rsidRDefault="00896B7C" w:rsidP="00896B7C">
      <w:pPr>
        <w:spacing w:line="220" w:lineRule="atLeast"/>
        <w:rPr>
          <w:sz w:val="16"/>
          <w:szCs w:val="16"/>
        </w:rPr>
      </w:pPr>
      <w:r>
        <w:rPr>
          <w:sz w:val="16"/>
          <w:szCs w:val="16"/>
        </w:rPr>
        <w:t xml:space="preserve">                                                                                 </w:t>
      </w:r>
      <w:r w:rsidR="005C6413" w:rsidRPr="00812D56">
        <w:rPr>
          <w:sz w:val="16"/>
          <w:szCs w:val="16"/>
        </w:rPr>
        <w:t>Accommodations and services are available to students with special needs.</w:t>
      </w:r>
      <w:r>
        <w:rPr>
          <w:sz w:val="16"/>
          <w:szCs w:val="16"/>
        </w:rPr>
        <w:tab/>
      </w:r>
      <w:r>
        <w:rPr>
          <w:sz w:val="16"/>
          <w:szCs w:val="16"/>
        </w:rPr>
        <w:tab/>
      </w:r>
      <w:r>
        <w:rPr>
          <w:sz w:val="16"/>
          <w:szCs w:val="16"/>
        </w:rPr>
        <w:tab/>
        <w:t xml:space="preserve">                   </w:t>
      </w:r>
    </w:p>
    <w:p w:rsidR="00896B7C" w:rsidRDefault="00896B7C" w:rsidP="00896B7C">
      <w:pPr>
        <w:spacing w:line="220" w:lineRule="atLeast"/>
        <w:rPr>
          <w:sz w:val="16"/>
          <w:szCs w:val="16"/>
        </w:rPr>
      </w:pPr>
    </w:p>
    <w:p w:rsidR="00896B7C" w:rsidRDefault="00896B7C" w:rsidP="00896B7C">
      <w:pPr>
        <w:spacing w:line="220" w:lineRule="atLeast"/>
        <w:rPr>
          <w:sz w:val="16"/>
          <w:szCs w:val="16"/>
        </w:rPr>
      </w:pPr>
    </w:p>
    <w:p w:rsidR="005C6413" w:rsidRDefault="00896B7C" w:rsidP="00896B7C">
      <w:pPr>
        <w:spacing w:line="220" w:lineRule="atLeast"/>
        <w:rPr>
          <w:sz w:val="14"/>
          <w:szCs w:val="14"/>
        </w:rPr>
      </w:pPr>
      <w:r w:rsidRPr="00896B7C">
        <w:rPr>
          <w:sz w:val="14"/>
          <w:szCs w:val="14"/>
        </w:rPr>
        <w:t>DIS</w:t>
      </w:r>
      <w:r>
        <w:rPr>
          <w:sz w:val="14"/>
          <w:szCs w:val="14"/>
        </w:rPr>
        <w:t>-WFD-1-9-009-R06/12</w:t>
      </w:r>
    </w:p>
    <w:p w:rsidR="005C6413" w:rsidRPr="00896B7C" w:rsidRDefault="005C6413" w:rsidP="00896B7C">
      <w:pPr>
        <w:spacing w:line="220" w:lineRule="atLeast"/>
        <w:rPr>
          <w:rFonts w:asciiTheme="minorHAnsi" w:hAnsiTheme="minorHAnsi" w:cstheme="minorHAnsi"/>
          <w:sz w:val="16"/>
          <w:szCs w:val="16"/>
        </w:rPr>
        <w:sectPr w:rsidR="005C6413" w:rsidRPr="00896B7C" w:rsidSect="00017ED0">
          <w:pgSz w:w="12240" w:h="15840" w:code="1"/>
          <w:pgMar w:top="720" w:right="720" w:bottom="576" w:left="720" w:header="720" w:footer="720" w:gutter="0"/>
          <w:cols w:space="720"/>
          <w:docGrid w:linePitch="272"/>
        </w:sectPr>
      </w:pPr>
    </w:p>
    <w:p w:rsidR="005C6413" w:rsidRDefault="005C6413" w:rsidP="005C6413">
      <w:pPr>
        <w:rPr>
          <w:sz w:val="24"/>
          <w:szCs w:val="24"/>
        </w:rPr>
      </w:pPr>
      <w:r w:rsidRPr="000841D5">
        <w:rPr>
          <w:sz w:val="24"/>
          <w:szCs w:val="24"/>
        </w:rPr>
        <w:tab/>
      </w:r>
      <w:r w:rsidRPr="000841D5">
        <w:rPr>
          <w:sz w:val="24"/>
          <w:szCs w:val="24"/>
        </w:rPr>
        <w:tab/>
      </w:r>
    </w:p>
    <w:p w:rsidR="005C6413" w:rsidRDefault="005C6413" w:rsidP="005C6413">
      <w:pPr>
        <w:rPr>
          <w:sz w:val="24"/>
          <w:szCs w:val="24"/>
        </w:rPr>
      </w:pPr>
      <w:r>
        <w:rPr>
          <w:noProof/>
        </w:rPr>
        <w:drawing>
          <wp:anchor distT="0" distB="0" distL="114300" distR="114300" simplePos="0" relativeHeight="251659776" behindDoc="0" locked="0" layoutInCell="1" allowOverlap="1" wp14:anchorId="39DEE8BD" wp14:editId="37935DB9">
            <wp:simplePos x="0" y="0"/>
            <wp:positionH relativeFrom="margin">
              <wp:posOffset>-227965</wp:posOffset>
            </wp:positionH>
            <wp:positionV relativeFrom="margin">
              <wp:posOffset>273050</wp:posOffset>
            </wp:positionV>
            <wp:extent cx="1487805" cy="1296670"/>
            <wp:effectExtent l="0" t="0" r="0" b="0"/>
            <wp:wrapSquare wrapText="bothSides"/>
            <wp:docPr id="12" name="Picture 12" descr="finaldistrict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districtlogo copy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7805" cy="1296670"/>
                    </a:xfrm>
                    <a:prstGeom prst="rect">
                      <a:avLst/>
                    </a:prstGeom>
                    <a:noFill/>
                  </pic:spPr>
                </pic:pic>
              </a:graphicData>
            </a:graphic>
            <wp14:sizeRelH relativeFrom="page">
              <wp14:pctWidth>0</wp14:pctWidth>
            </wp14:sizeRelH>
            <wp14:sizeRelV relativeFrom="page">
              <wp14:pctHeight>0</wp14:pctHeight>
            </wp14:sizeRelV>
          </wp:anchor>
        </w:drawing>
      </w:r>
    </w:p>
    <w:p w:rsidR="005C6413" w:rsidRPr="000841D5" w:rsidRDefault="005C6413" w:rsidP="005C6413">
      <w:pPr>
        <w:rPr>
          <w:sz w:val="24"/>
          <w:szCs w:val="24"/>
        </w:rPr>
      </w:pPr>
    </w:p>
    <w:p w:rsidR="005C6413" w:rsidRPr="000841D5" w:rsidRDefault="005C6413" w:rsidP="005C6413">
      <w:pPr>
        <w:rPr>
          <w:rFonts w:ascii="Copperplate Gothic Bold" w:hAnsi="Copperplate Gothic Bold"/>
          <w:sz w:val="28"/>
          <w:szCs w:val="28"/>
        </w:rPr>
      </w:pPr>
      <w:r w:rsidRPr="000841D5">
        <w:rPr>
          <w:rFonts w:ascii="Copperplate Gothic Bold" w:hAnsi="Copperplate Gothic Bold"/>
          <w:sz w:val="28"/>
          <w:szCs w:val="28"/>
        </w:rPr>
        <w:tab/>
        <w:t xml:space="preserve">      School District of </w:t>
      </w:r>
      <w:smartTag w:uri="urn:schemas-microsoft-com:office:smarttags" w:element="place">
        <w:smartTag w:uri="urn:schemas-microsoft-com:office:smarttags" w:element="PlaceName">
          <w:r w:rsidRPr="000841D5">
            <w:rPr>
              <w:rFonts w:ascii="Copperplate Gothic Bold" w:hAnsi="Copperplate Gothic Bold"/>
              <w:sz w:val="28"/>
              <w:szCs w:val="28"/>
            </w:rPr>
            <w:t>DeSoto</w:t>
          </w:r>
        </w:smartTag>
        <w:r w:rsidRPr="000841D5">
          <w:rPr>
            <w:rFonts w:ascii="Copperplate Gothic Bold" w:hAnsi="Copperplate Gothic Bold"/>
            <w:sz w:val="28"/>
            <w:szCs w:val="28"/>
          </w:rPr>
          <w:t xml:space="preserve"> </w:t>
        </w:r>
        <w:smartTag w:uri="urn:schemas-microsoft-com:office:smarttags" w:element="PlaceType">
          <w:r w:rsidRPr="000841D5">
            <w:rPr>
              <w:rFonts w:ascii="Copperplate Gothic Bold" w:hAnsi="Copperplate Gothic Bold"/>
              <w:sz w:val="28"/>
              <w:szCs w:val="28"/>
            </w:rPr>
            <w:t>County</w:t>
          </w:r>
        </w:smartTag>
      </w:smartTag>
    </w:p>
    <w:p w:rsidR="005C6413" w:rsidRPr="000841D5" w:rsidRDefault="005C6413" w:rsidP="005C6413">
      <w:pPr>
        <w:jc w:val="center"/>
        <w:rPr>
          <w:rFonts w:ascii="Copperplate Gothic Bold" w:hAnsi="Copperplate Gothic Bold"/>
          <w:sz w:val="28"/>
          <w:szCs w:val="28"/>
        </w:rPr>
      </w:pPr>
      <w:r w:rsidRPr="000841D5">
        <w:rPr>
          <w:rFonts w:ascii="Copperplate Gothic Bold" w:hAnsi="Copperplate Gothic Bold"/>
          <w:sz w:val="28"/>
          <w:szCs w:val="28"/>
        </w:rPr>
        <w:t xml:space="preserve">    Division of Career and Adult Education</w:t>
      </w:r>
    </w:p>
    <w:p w:rsidR="005C6413" w:rsidRPr="000841D5" w:rsidRDefault="005C6413" w:rsidP="005C6413">
      <w:pPr>
        <w:jc w:val="center"/>
        <w:rPr>
          <w:rFonts w:ascii="Copperplate Gothic Bold" w:hAnsi="Copperplate Gothic Bold"/>
          <w:sz w:val="12"/>
          <w:szCs w:val="12"/>
        </w:rPr>
      </w:pPr>
    </w:p>
    <w:p w:rsidR="005C6413" w:rsidRPr="000841D5" w:rsidRDefault="005C6413" w:rsidP="005C6413">
      <w:pPr>
        <w:rPr>
          <w:rFonts w:ascii="Trebuchet MS" w:hAnsi="Trebuchet MS"/>
        </w:rPr>
      </w:pPr>
      <w:r w:rsidRPr="000841D5">
        <w:rPr>
          <w:rFonts w:ascii="Trebuchet MS" w:hAnsi="Trebuchet MS"/>
        </w:rPr>
        <w:t xml:space="preserve">          </w:t>
      </w:r>
      <w:r w:rsidRPr="000841D5">
        <w:rPr>
          <w:rFonts w:ascii="Trebuchet MS" w:hAnsi="Trebuchet MS"/>
          <w:color w:val="FF0000"/>
        </w:rPr>
        <w:t>____________________</w:t>
      </w:r>
      <w:r w:rsidRPr="000841D5">
        <w:rPr>
          <w:rFonts w:ascii="Trebuchet MS" w:hAnsi="Trebuchet MS"/>
        </w:rPr>
        <w:t xml:space="preserve">   </w:t>
      </w:r>
      <w:smartTag w:uri="urn:schemas-microsoft-com:office:smarttags" w:element="place">
        <w:smartTag w:uri="urn:schemas-microsoft-com:office:smarttags" w:element="PlaceName">
          <w:r w:rsidRPr="000841D5">
            <w:rPr>
              <w:rFonts w:ascii="Trebuchet MS" w:hAnsi="Trebuchet MS"/>
            </w:rPr>
            <w:t>Family</w:t>
          </w:r>
        </w:smartTag>
        <w:r w:rsidRPr="000841D5">
          <w:rPr>
            <w:rFonts w:ascii="Trebuchet MS" w:hAnsi="Trebuchet MS"/>
          </w:rPr>
          <w:t xml:space="preserve"> </w:t>
        </w:r>
        <w:smartTag w:uri="urn:schemas-microsoft-com:office:smarttags" w:element="PlaceName">
          <w:r w:rsidRPr="000841D5">
            <w:rPr>
              <w:rFonts w:ascii="Trebuchet MS" w:hAnsi="Trebuchet MS"/>
            </w:rPr>
            <w:t>Service</w:t>
          </w:r>
        </w:smartTag>
        <w:r w:rsidRPr="000841D5">
          <w:rPr>
            <w:rFonts w:ascii="Trebuchet MS" w:hAnsi="Trebuchet MS"/>
          </w:rPr>
          <w:t xml:space="preserve"> </w:t>
        </w:r>
        <w:smartTag w:uri="urn:schemas-microsoft-com:office:smarttags" w:element="PlaceType">
          <w:r w:rsidRPr="000841D5">
            <w:rPr>
              <w:rFonts w:ascii="Trebuchet MS" w:hAnsi="Trebuchet MS"/>
            </w:rPr>
            <w:t>Center</w:t>
          </w:r>
        </w:smartTag>
      </w:smartTag>
      <w:r w:rsidRPr="000841D5">
        <w:rPr>
          <w:rFonts w:ascii="Trebuchet MS" w:hAnsi="Trebuchet MS"/>
        </w:rPr>
        <w:t xml:space="preserve">   </w:t>
      </w:r>
      <w:r w:rsidRPr="000841D5">
        <w:rPr>
          <w:rFonts w:ascii="Trebuchet MS" w:hAnsi="Trebuchet MS"/>
          <w:color w:val="FF0000"/>
        </w:rPr>
        <w:t>____________________</w:t>
      </w:r>
    </w:p>
    <w:p w:rsidR="005C6413" w:rsidRPr="000841D5" w:rsidRDefault="005C6413" w:rsidP="005C6413">
      <w:pPr>
        <w:rPr>
          <w:rFonts w:ascii="Trebuchet MS" w:hAnsi="Trebuchet MS"/>
        </w:rPr>
      </w:pPr>
      <w:r w:rsidRPr="000841D5">
        <w:rPr>
          <w:rFonts w:ascii="Trebuchet MS" w:hAnsi="Trebuchet MS"/>
        </w:rPr>
        <w:tab/>
      </w:r>
      <w:r w:rsidRPr="000841D5">
        <w:rPr>
          <w:rFonts w:ascii="Trebuchet MS" w:hAnsi="Trebuchet MS"/>
        </w:rPr>
        <w:tab/>
      </w:r>
      <w:r w:rsidRPr="000841D5">
        <w:rPr>
          <w:rFonts w:ascii="Trebuchet MS" w:hAnsi="Trebuchet MS"/>
        </w:rPr>
        <w:tab/>
        <w:t xml:space="preserve">          </w:t>
      </w:r>
      <w:smartTag w:uri="urn:schemas-microsoft-com:office:smarttags" w:element="Street">
        <w:smartTag w:uri="urn:schemas-microsoft-com:office:smarttags" w:element="address">
          <w:r w:rsidRPr="000841D5">
            <w:rPr>
              <w:rFonts w:ascii="Trebuchet MS" w:hAnsi="Trebuchet MS"/>
            </w:rPr>
            <w:t>310 West Whidden Street</w:t>
          </w:r>
        </w:smartTag>
      </w:smartTag>
    </w:p>
    <w:p w:rsidR="005C6413" w:rsidRPr="000841D5" w:rsidRDefault="005C6413" w:rsidP="005C6413">
      <w:pPr>
        <w:rPr>
          <w:rFonts w:ascii="Trebuchet MS" w:hAnsi="Trebuchet MS"/>
        </w:rPr>
      </w:pPr>
      <w:r w:rsidRPr="000841D5">
        <w:rPr>
          <w:rFonts w:ascii="Trebuchet MS" w:hAnsi="Trebuchet MS"/>
        </w:rPr>
        <w:tab/>
      </w:r>
      <w:r w:rsidRPr="000841D5">
        <w:rPr>
          <w:rFonts w:ascii="Trebuchet MS" w:hAnsi="Trebuchet MS"/>
        </w:rPr>
        <w:tab/>
      </w:r>
      <w:r w:rsidRPr="000841D5">
        <w:rPr>
          <w:rFonts w:ascii="Trebuchet MS" w:hAnsi="Trebuchet MS"/>
        </w:rPr>
        <w:tab/>
        <w:t xml:space="preserve">            </w:t>
      </w:r>
      <w:smartTag w:uri="urn:schemas-microsoft-com:office:smarttags" w:element="place">
        <w:smartTag w:uri="urn:schemas-microsoft-com:office:smarttags" w:element="City">
          <w:r w:rsidRPr="000841D5">
            <w:rPr>
              <w:rFonts w:ascii="Trebuchet MS" w:hAnsi="Trebuchet MS"/>
            </w:rPr>
            <w:t>Arcadia</w:t>
          </w:r>
        </w:smartTag>
        <w:r w:rsidRPr="000841D5">
          <w:rPr>
            <w:rFonts w:ascii="Trebuchet MS" w:hAnsi="Trebuchet MS"/>
          </w:rPr>
          <w:t xml:space="preserve">, </w:t>
        </w:r>
        <w:smartTag w:uri="urn:schemas-microsoft-com:office:smarttags" w:element="State">
          <w:r w:rsidRPr="000841D5">
            <w:rPr>
              <w:rFonts w:ascii="Trebuchet MS" w:hAnsi="Trebuchet MS"/>
            </w:rPr>
            <w:t>Florida</w:t>
          </w:r>
        </w:smartTag>
        <w:r w:rsidRPr="000841D5">
          <w:rPr>
            <w:rFonts w:ascii="Trebuchet MS" w:hAnsi="Trebuchet MS"/>
          </w:rPr>
          <w:t xml:space="preserve"> </w:t>
        </w:r>
        <w:smartTag w:uri="urn:schemas-microsoft-com:office:smarttags" w:element="PostalCode">
          <w:r w:rsidRPr="000841D5">
            <w:rPr>
              <w:rFonts w:ascii="Trebuchet MS" w:hAnsi="Trebuchet MS"/>
            </w:rPr>
            <w:t>34266</w:t>
          </w:r>
        </w:smartTag>
      </w:smartTag>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r w:rsidRPr="000841D5">
        <w:rPr>
          <w:rFonts w:ascii="Trebuchet MS" w:hAnsi="Trebuchet MS"/>
        </w:rPr>
        <w:tab/>
      </w: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rPr>
          <w:rFonts w:ascii="Trebuchet MS" w:hAnsi="Trebuchet MS"/>
        </w:rPr>
      </w:pPr>
    </w:p>
    <w:p w:rsidR="005C6413" w:rsidRPr="000841D5" w:rsidRDefault="005C6413" w:rsidP="005C6413">
      <w:pPr>
        <w:jc w:val="center"/>
        <w:rPr>
          <w:sz w:val="36"/>
          <w:szCs w:val="36"/>
        </w:rPr>
      </w:pPr>
      <w:r w:rsidRPr="000841D5">
        <w:rPr>
          <w:sz w:val="36"/>
          <w:szCs w:val="36"/>
        </w:rPr>
        <w:t>RELEASE OF INFORMATION</w:t>
      </w:r>
    </w:p>
    <w:p w:rsidR="005C6413" w:rsidRPr="000841D5" w:rsidRDefault="005C6413" w:rsidP="005C6413">
      <w:pPr>
        <w:jc w:val="center"/>
        <w:rPr>
          <w:sz w:val="24"/>
          <w:szCs w:val="24"/>
        </w:rPr>
      </w:pPr>
    </w:p>
    <w:p w:rsidR="005C6413" w:rsidRPr="000841D5" w:rsidRDefault="005C6413" w:rsidP="005C6413">
      <w:pPr>
        <w:jc w:val="center"/>
        <w:rPr>
          <w:sz w:val="24"/>
          <w:szCs w:val="24"/>
        </w:rPr>
      </w:pPr>
    </w:p>
    <w:p w:rsidR="005C6413" w:rsidRPr="000841D5" w:rsidRDefault="005C6413" w:rsidP="005C6413">
      <w:pPr>
        <w:jc w:val="center"/>
        <w:rPr>
          <w:sz w:val="24"/>
          <w:szCs w:val="24"/>
        </w:rPr>
      </w:pPr>
    </w:p>
    <w:p w:rsidR="005C6413" w:rsidRPr="000841D5" w:rsidRDefault="005C6413" w:rsidP="005C6413">
      <w:pPr>
        <w:rPr>
          <w:sz w:val="24"/>
          <w:szCs w:val="24"/>
        </w:rPr>
      </w:pPr>
      <w:r w:rsidRPr="000841D5">
        <w:rPr>
          <w:sz w:val="24"/>
          <w:szCs w:val="24"/>
        </w:rPr>
        <w:t xml:space="preserve">I hereby grant permission to the School District of DeSoto </w:t>
      </w:r>
      <w:proofErr w:type="gramStart"/>
      <w:r w:rsidRPr="000841D5">
        <w:rPr>
          <w:sz w:val="24"/>
          <w:szCs w:val="24"/>
        </w:rPr>
        <w:t>County  -</w:t>
      </w:r>
      <w:proofErr w:type="gramEnd"/>
      <w:r w:rsidRPr="000841D5">
        <w:rPr>
          <w:sz w:val="24"/>
          <w:szCs w:val="24"/>
        </w:rPr>
        <w:t xml:space="preserve"> Division of Career and Adult Education programs to make inquiries on my behalf to outside agencies, i.e. employers, schools / colleges, doctors, mental health agencies etc. and authorize these agencies to release information to the School District of DeSoto County - Division of Career and Adult Education.</w:t>
      </w: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r w:rsidRPr="000841D5">
        <w:rPr>
          <w:sz w:val="24"/>
          <w:szCs w:val="24"/>
        </w:rPr>
        <w:t>_____________________________</w:t>
      </w:r>
      <w:r w:rsidRPr="000841D5">
        <w:rPr>
          <w:sz w:val="24"/>
          <w:szCs w:val="24"/>
        </w:rPr>
        <w:tab/>
      </w:r>
      <w:r w:rsidRPr="000841D5">
        <w:rPr>
          <w:sz w:val="24"/>
          <w:szCs w:val="24"/>
        </w:rPr>
        <w:tab/>
        <w:t>__________________________</w:t>
      </w:r>
    </w:p>
    <w:p w:rsidR="005C6413" w:rsidRPr="000841D5" w:rsidRDefault="005C6413" w:rsidP="005C6413">
      <w:pPr>
        <w:rPr>
          <w:sz w:val="24"/>
          <w:szCs w:val="24"/>
        </w:rPr>
      </w:pPr>
      <w:r w:rsidRPr="000841D5">
        <w:rPr>
          <w:sz w:val="24"/>
          <w:szCs w:val="24"/>
        </w:rPr>
        <w:t>Print name</w:t>
      </w:r>
      <w:r w:rsidRPr="000841D5">
        <w:rPr>
          <w:sz w:val="24"/>
          <w:szCs w:val="24"/>
        </w:rPr>
        <w:tab/>
      </w:r>
      <w:r w:rsidRPr="000841D5">
        <w:rPr>
          <w:sz w:val="24"/>
          <w:szCs w:val="24"/>
        </w:rPr>
        <w:tab/>
      </w:r>
      <w:r w:rsidRPr="000841D5">
        <w:rPr>
          <w:sz w:val="24"/>
          <w:szCs w:val="24"/>
        </w:rPr>
        <w:tab/>
      </w:r>
      <w:r w:rsidRPr="000841D5">
        <w:rPr>
          <w:sz w:val="24"/>
          <w:szCs w:val="24"/>
        </w:rPr>
        <w:tab/>
      </w:r>
      <w:r w:rsidRPr="000841D5">
        <w:rPr>
          <w:sz w:val="24"/>
          <w:szCs w:val="24"/>
        </w:rPr>
        <w:tab/>
        <w:t>Date</w:t>
      </w: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p>
    <w:p w:rsidR="005C6413" w:rsidRPr="000841D5" w:rsidRDefault="005C6413" w:rsidP="005C6413">
      <w:pPr>
        <w:rPr>
          <w:sz w:val="24"/>
          <w:szCs w:val="24"/>
        </w:rPr>
      </w:pPr>
      <w:r w:rsidRPr="000841D5">
        <w:rPr>
          <w:sz w:val="24"/>
          <w:szCs w:val="24"/>
        </w:rPr>
        <w:t>______________________________</w:t>
      </w:r>
      <w:r w:rsidRPr="000841D5">
        <w:rPr>
          <w:sz w:val="24"/>
          <w:szCs w:val="24"/>
        </w:rPr>
        <w:tab/>
        <w:t>_____________________________</w:t>
      </w:r>
    </w:p>
    <w:p w:rsidR="005C6413" w:rsidRPr="000841D5" w:rsidRDefault="005C6413" w:rsidP="005C6413">
      <w:pPr>
        <w:rPr>
          <w:sz w:val="24"/>
          <w:szCs w:val="24"/>
        </w:rPr>
      </w:pPr>
      <w:r w:rsidRPr="000841D5">
        <w:rPr>
          <w:sz w:val="24"/>
          <w:szCs w:val="24"/>
        </w:rPr>
        <w:t>Signature</w:t>
      </w:r>
      <w:r w:rsidRPr="000841D5">
        <w:rPr>
          <w:sz w:val="24"/>
          <w:szCs w:val="24"/>
        </w:rPr>
        <w:tab/>
      </w:r>
      <w:r w:rsidRPr="000841D5">
        <w:rPr>
          <w:sz w:val="24"/>
          <w:szCs w:val="24"/>
        </w:rPr>
        <w:tab/>
      </w:r>
      <w:r w:rsidRPr="000841D5">
        <w:rPr>
          <w:sz w:val="24"/>
          <w:szCs w:val="24"/>
        </w:rPr>
        <w:tab/>
      </w:r>
      <w:r w:rsidRPr="000841D5">
        <w:rPr>
          <w:sz w:val="24"/>
          <w:szCs w:val="24"/>
        </w:rPr>
        <w:tab/>
      </w:r>
      <w:r w:rsidRPr="000841D5">
        <w:rPr>
          <w:sz w:val="24"/>
          <w:szCs w:val="24"/>
        </w:rPr>
        <w:tab/>
      </w:r>
      <w:r w:rsidRPr="000841D5">
        <w:rPr>
          <w:sz w:val="24"/>
          <w:szCs w:val="24"/>
        </w:rPr>
        <w:tab/>
        <w:t>Student ID Number</w:t>
      </w:r>
    </w:p>
    <w:p w:rsidR="005C6413" w:rsidRPr="000841D5" w:rsidRDefault="005C6413" w:rsidP="005C6413">
      <w:pPr>
        <w:rPr>
          <w:rFonts w:ascii="Trebuchet MS" w:hAnsi="Trebuchet MS"/>
        </w:rPr>
      </w:pPr>
    </w:p>
    <w:p w:rsidR="005C6413" w:rsidRDefault="005C6413" w:rsidP="005C6413">
      <w:pPr>
        <w:spacing w:before="100" w:beforeAutospacing="1" w:after="100" w:afterAutospacing="1"/>
        <w:rPr>
          <w:color w:val="113A78"/>
        </w:rPr>
      </w:pPr>
    </w:p>
    <w:p w:rsidR="005C6413" w:rsidRDefault="005C6413" w:rsidP="005C6413">
      <w:pPr>
        <w:spacing w:before="100" w:beforeAutospacing="1" w:after="100" w:afterAutospacing="1"/>
        <w:rPr>
          <w:color w:val="113A78"/>
        </w:rPr>
      </w:pPr>
    </w:p>
    <w:p w:rsidR="005C6413" w:rsidRDefault="005C6413" w:rsidP="005C6413">
      <w:pPr>
        <w:spacing w:before="100" w:beforeAutospacing="1" w:after="100" w:afterAutospacing="1"/>
        <w:rPr>
          <w:color w:val="113A78"/>
        </w:rPr>
      </w:pPr>
    </w:p>
    <w:p w:rsidR="005C6413" w:rsidRDefault="005C6413" w:rsidP="005C6413">
      <w:pPr>
        <w:spacing w:before="100" w:beforeAutospacing="1" w:after="100" w:afterAutospacing="1"/>
        <w:rPr>
          <w:color w:val="113A78"/>
        </w:rPr>
      </w:pPr>
    </w:p>
    <w:p w:rsidR="005C6413" w:rsidRDefault="005C6413" w:rsidP="005C6413">
      <w:pPr>
        <w:spacing w:before="100" w:beforeAutospacing="1" w:after="100" w:afterAutospacing="1"/>
        <w:rPr>
          <w:color w:val="113A78"/>
        </w:rPr>
      </w:pPr>
    </w:p>
    <w:p w:rsidR="005C6413" w:rsidRDefault="005C6413" w:rsidP="005C6413">
      <w:pPr>
        <w:spacing w:before="100" w:beforeAutospacing="1" w:after="100" w:afterAutospacing="1"/>
        <w:rPr>
          <w:color w:val="113A78"/>
        </w:rPr>
      </w:pPr>
    </w:p>
    <w:p w:rsidR="005C6413" w:rsidRDefault="005C6413" w:rsidP="005C6413">
      <w:pPr>
        <w:spacing w:before="100" w:beforeAutospacing="1" w:after="100" w:afterAutospacing="1"/>
        <w:rPr>
          <w:color w:val="113A78"/>
        </w:rPr>
        <w:sectPr w:rsidR="005C6413" w:rsidSect="00822B64">
          <w:pgSz w:w="12240" w:h="15840" w:code="1"/>
          <w:pgMar w:top="720" w:right="1440" w:bottom="734" w:left="1440" w:header="720" w:footer="720" w:gutter="0"/>
          <w:cols w:space="720"/>
          <w:docGrid w:linePitch="360"/>
        </w:sectPr>
      </w:pPr>
    </w:p>
    <w:p w:rsidR="001E1AB5" w:rsidRDefault="001E1AB5" w:rsidP="001E1AB5">
      <w:pPr>
        <w:autoSpaceDE w:val="0"/>
        <w:autoSpaceDN w:val="0"/>
        <w:adjustRightInd w:val="0"/>
        <w:jc w:val="center"/>
        <w:rPr>
          <w:rFonts w:ascii="Georgia" w:hAnsi="Georgia" w:cs="Arial"/>
          <w:bCs/>
          <w:color w:val="FFFFFF"/>
          <w:sz w:val="36"/>
          <w:szCs w:val="36"/>
          <w:highlight w:val="black"/>
          <w:bdr w:val="thinThickSmallGap" w:sz="24" w:space="0" w:color="auto"/>
        </w:rPr>
      </w:pPr>
    </w:p>
    <w:p w:rsidR="001E1AB5" w:rsidRDefault="001E1AB5" w:rsidP="001E1AB5">
      <w:pPr>
        <w:autoSpaceDE w:val="0"/>
        <w:autoSpaceDN w:val="0"/>
        <w:adjustRightInd w:val="0"/>
        <w:jc w:val="center"/>
        <w:rPr>
          <w:rFonts w:ascii="Georgia" w:hAnsi="Georgia" w:cs="Arial"/>
          <w:bCs/>
          <w:color w:val="FFFFFF"/>
          <w:sz w:val="36"/>
          <w:szCs w:val="36"/>
          <w:highlight w:val="black"/>
          <w:bdr w:val="thinThickSmallGap" w:sz="24" w:space="0" w:color="auto"/>
        </w:rPr>
      </w:pPr>
    </w:p>
    <w:p w:rsidR="001E1AB5" w:rsidRPr="001E1AB5" w:rsidRDefault="001E1AB5" w:rsidP="001E1AB5">
      <w:pPr>
        <w:autoSpaceDE w:val="0"/>
        <w:autoSpaceDN w:val="0"/>
        <w:adjustRightInd w:val="0"/>
        <w:jc w:val="center"/>
        <w:rPr>
          <w:rFonts w:ascii="Georgia" w:hAnsi="Georgia" w:cs="Arial"/>
          <w:bCs/>
          <w:color w:val="FFFFFF"/>
          <w:sz w:val="36"/>
          <w:szCs w:val="36"/>
          <w:bdr w:val="thinThickSmallGap" w:sz="24" w:space="0" w:color="auto"/>
        </w:rPr>
      </w:pPr>
      <w:r w:rsidRPr="001E1AB5">
        <w:rPr>
          <w:rFonts w:ascii="Georgia" w:hAnsi="Georgia" w:cs="Arial"/>
          <w:bCs/>
          <w:color w:val="FFFFFF"/>
          <w:sz w:val="36"/>
          <w:szCs w:val="36"/>
          <w:highlight w:val="black"/>
          <w:bdr w:val="thinThickSmallGap" w:sz="24" w:space="0" w:color="auto"/>
        </w:rPr>
        <w:t>EQUAL EDUCATIONAL OPPORTUNITIES ASSURANCES</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Arial" w:hAnsi="Arial" w:cs="Arial"/>
          <w:b/>
          <w:bCs/>
          <w:color w:val="000000"/>
        </w:rPr>
      </w:pPr>
      <w:r w:rsidRPr="001E1AB5">
        <w:rPr>
          <w:rFonts w:ascii="Arial" w:hAnsi="Arial" w:cs="Arial"/>
          <w:b/>
          <w:bCs/>
          <w:color w:val="000000"/>
        </w:rPr>
        <w:t>SCHOOL BOARD POLICY EPS CODES: AA &amp; JFCL</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color w:val="000000"/>
          <w:sz w:val="36"/>
          <w:szCs w:val="36"/>
          <w:u w:val="single"/>
        </w:rPr>
      </w:pPr>
      <w:r w:rsidRPr="001E1AB5">
        <w:rPr>
          <w:color w:val="000000"/>
          <w:sz w:val="36"/>
          <w:szCs w:val="36"/>
          <w:u w:val="single"/>
        </w:rPr>
        <w:t>NON-DISCRIMINATORY MINORITY LANGUAGE EQUITY</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Candara" w:hAnsi="Candara" w:cs="Arial"/>
          <w:color w:val="000000"/>
          <w:sz w:val="22"/>
          <w:szCs w:val="22"/>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r w:rsidRPr="001E1AB5">
        <w:rPr>
          <w:rFonts w:ascii="Tahoma" w:hAnsi="Tahoma" w:cs="Tahoma"/>
          <w:color w:val="000000"/>
          <w:sz w:val="24"/>
          <w:szCs w:val="24"/>
        </w:rPr>
        <w:t xml:space="preserve">“National origin minority or limited English proficient students shall not be subjected to any disciplinary action because of their use of a language other than English.”  </w:t>
      </w:r>
      <w:proofErr w:type="gramStart"/>
      <w:r w:rsidRPr="001E1AB5">
        <w:rPr>
          <w:rFonts w:ascii="Tahoma" w:hAnsi="Tahoma" w:cs="Tahoma"/>
          <w:color w:val="000000"/>
          <w:sz w:val="24"/>
          <w:szCs w:val="24"/>
        </w:rPr>
        <w:t>[FAC 6A-6.0908(3)].</w:t>
      </w:r>
      <w:proofErr w:type="gramEnd"/>
      <w:r w:rsidRPr="001E1AB5">
        <w:rPr>
          <w:rFonts w:ascii="Tahoma" w:hAnsi="Tahoma" w:cs="Tahoma"/>
          <w:color w:val="000000"/>
          <w:sz w:val="24"/>
          <w:szCs w:val="24"/>
        </w:rPr>
        <w:t xml:space="preserve">  If you feel you have been unfairly discriminated against and disciplined because of your use of a language other than English in the </w:t>
      </w:r>
      <w:smartTag w:uri="urn:schemas-microsoft-com:office:smarttags" w:element="place">
        <w:smartTag w:uri="urn:schemas-microsoft-com:office:smarttags" w:element="PlaceName">
          <w:r w:rsidRPr="001E1AB5">
            <w:rPr>
              <w:rFonts w:ascii="Tahoma" w:hAnsi="Tahoma" w:cs="Tahoma"/>
              <w:color w:val="000000"/>
              <w:sz w:val="24"/>
              <w:szCs w:val="24"/>
            </w:rPr>
            <w:t>DeSoto</w:t>
          </w:r>
        </w:smartTag>
        <w:r w:rsidRPr="001E1AB5">
          <w:rPr>
            <w:rFonts w:ascii="Tahoma" w:hAnsi="Tahoma" w:cs="Tahoma"/>
            <w:color w:val="000000"/>
            <w:sz w:val="24"/>
            <w:szCs w:val="24"/>
          </w:rPr>
          <w:t xml:space="preserve"> </w:t>
        </w:r>
        <w:smartTag w:uri="urn:schemas-microsoft-com:office:smarttags" w:element="PlaceType">
          <w:r w:rsidRPr="001E1AB5">
            <w:rPr>
              <w:rFonts w:ascii="Tahoma" w:hAnsi="Tahoma" w:cs="Tahoma"/>
              <w:color w:val="000000"/>
              <w:sz w:val="24"/>
              <w:szCs w:val="24"/>
            </w:rPr>
            <w:t>County</w:t>
          </w:r>
        </w:smartTag>
      </w:smartTag>
      <w:r w:rsidRPr="001E1AB5">
        <w:rPr>
          <w:rFonts w:ascii="Tahoma" w:hAnsi="Tahoma" w:cs="Tahoma"/>
          <w:color w:val="000000"/>
          <w:sz w:val="24"/>
          <w:szCs w:val="24"/>
        </w:rPr>
        <w:t xml:space="preserve"> public schools, please notify the school principal and/or Mr. Phillip Nedley, Director of Human Resources at (863) 494-4222.</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Candara" w:hAnsi="Candara" w:cs="Arial"/>
          <w:color w:val="000000"/>
          <w:sz w:val="22"/>
          <w:szCs w:val="22"/>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color w:val="000000"/>
          <w:sz w:val="36"/>
          <w:szCs w:val="36"/>
          <w:u w:val="single"/>
        </w:rPr>
      </w:pPr>
      <w:r w:rsidRPr="001E1AB5">
        <w:rPr>
          <w:color w:val="000000"/>
          <w:sz w:val="36"/>
          <w:szCs w:val="36"/>
          <w:u w:val="single"/>
        </w:rPr>
        <w:t>VOCATIONAL EDUCATION EQUITY</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Candara" w:hAnsi="Candara" w:cs="Arial"/>
          <w:b/>
          <w:bCs/>
          <w:color w:val="000000"/>
        </w:rPr>
      </w:pPr>
      <w:r w:rsidRPr="001E1AB5">
        <w:rPr>
          <w:rFonts w:ascii="Candara" w:hAnsi="Candara" w:cs="Arial"/>
          <w:b/>
          <w:bCs/>
          <w:color w:val="000000"/>
        </w:rPr>
        <w:t>SCHOOL BOARD POLICY EPS CODE: AA</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Candara" w:hAnsi="Candara" w:cs="Arial"/>
          <w:b/>
          <w:bCs/>
          <w:color w:val="000000"/>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r w:rsidRPr="001E1AB5">
        <w:rPr>
          <w:rFonts w:ascii="Tahoma" w:hAnsi="Tahoma" w:cs="Tahoma"/>
          <w:color w:val="000000"/>
          <w:sz w:val="24"/>
          <w:szCs w:val="24"/>
        </w:rPr>
        <w:t xml:space="preserve">All vocational courses are open to all students without regard to race, color, national origin, sex or disability.  If you feel you have been discriminated against in any one of these areas, please notify your principal and/or Mr. Phillip Nedley, Director of Human Resources </w:t>
      </w:r>
      <w:proofErr w:type="gramStart"/>
      <w:r w:rsidRPr="001E1AB5">
        <w:rPr>
          <w:rFonts w:ascii="Tahoma" w:hAnsi="Tahoma" w:cs="Tahoma"/>
          <w:color w:val="000000"/>
          <w:sz w:val="24"/>
          <w:szCs w:val="24"/>
        </w:rPr>
        <w:t>at  (</w:t>
      </w:r>
      <w:proofErr w:type="gramEnd"/>
      <w:r w:rsidRPr="001E1AB5">
        <w:rPr>
          <w:rFonts w:ascii="Tahoma" w:hAnsi="Tahoma" w:cs="Tahoma"/>
          <w:color w:val="000000"/>
          <w:sz w:val="24"/>
          <w:szCs w:val="24"/>
        </w:rPr>
        <w:t>863) 494-4222.</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Candara" w:hAnsi="Candara" w:cs="Arial"/>
          <w:color w:val="000000"/>
          <w:sz w:val="22"/>
          <w:szCs w:val="22"/>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color w:val="000000"/>
          <w:sz w:val="34"/>
          <w:szCs w:val="34"/>
          <w:u w:val="single"/>
        </w:rPr>
      </w:pPr>
      <w:r w:rsidRPr="001E1AB5">
        <w:rPr>
          <w:color w:val="000000"/>
          <w:sz w:val="34"/>
          <w:szCs w:val="34"/>
          <w:u w:val="single"/>
        </w:rPr>
        <w:t xml:space="preserve">AFFIRMATIVE ACTION/EQUAL </w:t>
      </w:r>
      <w:smartTag w:uri="urn:schemas-microsoft-com:office:smarttags" w:element="place">
        <w:r w:rsidRPr="001E1AB5">
          <w:rPr>
            <w:color w:val="000000"/>
            <w:sz w:val="34"/>
            <w:szCs w:val="34"/>
            <w:u w:val="single"/>
          </w:rPr>
          <w:t>OPPORTUNITY</w:t>
        </w:r>
      </w:smartTag>
      <w:r w:rsidRPr="001E1AB5">
        <w:rPr>
          <w:color w:val="000000"/>
          <w:sz w:val="34"/>
          <w:szCs w:val="34"/>
          <w:u w:val="single"/>
        </w:rPr>
        <w:t xml:space="preserve"> EMPLOYER</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Candara" w:hAnsi="Candara"/>
          <w:b/>
          <w:bCs/>
          <w:color w:val="000000"/>
        </w:rPr>
      </w:pPr>
      <w:r w:rsidRPr="001E1AB5">
        <w:rPr>
          <w:rFonts w:ascii="Candara" w:hAnsi="Candara"/>
          <w:b/>
          <w:bCs/>
          <w:color w:val="000000"/>
        </w:rPr>
        <w:t>SCHOOL BOARD POLICY EPS CODE: AC</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Candara" w:hAnsi="Candara" w:cs="Arial"/>
          <w:b/>
          <w:bCs/>
          <w:color w:val="000000"/>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r w:rsidRPr="001E1AB5">
        <w:rPr>
          <w:rFonts w:ascii="Tahoma" w:hAnsi="Tahoma" w:cs="Tahoma"/>
          <w:color w:val="000000"/>
          <w:sz w:val="24"/>
          <w:szCs w:val="24"/>
        </w:rPr>
        <w:t>Unlawful Discrimination Prohibited.   The DeSoto County School Board subscribes to and will comply with the Florida Educational Equity Act. The school board will ensure implementation of this Act in the following areas: treatment of students, health services, interscholastic, club and intramural athletics, student financial assistance, student employment, educational and work environment, and personnel.</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r w:rsidRPr="001E1AB5">
        <w:rPr>
          <w:rFonts w:ascii="Tahoma" w:hAnsi="Tahoma" w:cs="Tahoma"/>
          <w:color w:val="000000"/>
          <w:sz w:val="24"/>
          <w:szCs w:val="24"/>
        </w:rPr>
        <w:t>No person shall, on the basis of race, color, religion, sex, national origin, disability, age or marital status, be excluded from participation in, be denied the benefits of, or be subjected to discrimination under any education program or activity except as provided by law.</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r w:rsidRPr="001E1AB5">
        <w:rPr>
          <w:rFonts w:ascii="Tahoma" w:hAnsi="Tahoma" w:cs="Tahoma"/>
          <w:color w:val="000000"/>
          <w:sz w:val="24"/>
          <w:szCs w:val="24"/>
        </w:rPr>
        <w:t xml:space="preserve">General Authority 230.22 </w:t>
      </w:r>
      <w:proofErr w:type="gramStart"/>
      <w:r w:rsidRPr="001E1AB5">
        <w:rPr>
          <w:rFonts w:ascii="Tahoma" w:hAnsi="Tahoma" w:cs="Tahoma"/>
          <w:color w:val="000000"/>
          <w:sz w:val="24"/>
          <w:szCs w:val="24"/>
        </w:rPr>
        <w:t>FS.,</w:t>
      </w:r>
      <w:proofErr w:type="gramEnd"/>
      <w:r w:rsidRPr="001E1AB5">
        <w:rPr>
          <w:rFonts w:ascii="Tahoma" w:hAnsi="Tahoma" w:cs="Tahoma"/>
          <w:color w:val="000000"/>
          <w:sz w:val="24"/>
          <w:szCs w:val="24"/>
        </w:rPr>
        <w:t xml:space="preserve"> 228.2001 FS, DOE Rules 6A-19.01, 6A-19.10.</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both"/>
        <w:rPr>
          <w:rFonts w:ascii="Tahoma" w:hAnsi="Tahoma" w:cs="Tahoma"/>
          <w:color w:val="000000"/>
          <w:sz w:val="24"/>
          <w:szCs w:val="24"/>
        </w:rPr>
      </w:pPr>
    </w:p>
    <w:p w:rsidR="001E1AB5" w:rsidRPr="001E1AB5" w:rsidRDefault="00C6303F"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color w:val="000000"/>
          <w:sz w:val="24"/>
          <w:szCs w:val="24"/>
        </w:rPr>
      </w:pPr>
      <w:r>
        <w:rPr>
          <w:rFonts w:ascii="Tahoma" w:hAnsi="Tahoma" w:cs="Tahoma"/>
          <w:color w:val="000000"/>
          <w:sz w:val="24"/>
          <w:szCs w:val="24"/>
        </w:rPr>
        <w:t xml:space="preserve">Dr. Angela Staley, </w:t>
      </w:r>
      <w:r w:rsidR="001E1AB5" w:rsidRPr="001E1AB5">
        <w:rPr>
          <w:rFonts w:ascii="Tahoma" w:hAnsi="Tahoma" w:cs="Tahoma"/>
          <w:color w:val="000000"/>
          <w:sz w:val="24"/>
          <w:szCs w:val="24"/>
        </w:rPr>
        <w:t xml:space="preserve">Director of </w:t>
      </w:r>
      <w:r>
        <w:rPr>
          <w:rFonts w:ascii="Tahoma" w:hAnsi="Tahoma" w:cs="Tahoma"/>
          <w:color w:val="000000"/>
          <w:sz w:val="24"/>
          <w:szCs w:val="24"/>
        </w:rPr>
        <w:t>the ESE Department</w:t>
      </w:r>
    </w:p>
    <w:p w:rsidR="001E1AB5" w:rsidRPr="001E1AB5" w:rsidRDefault="00C6303F"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color w:val="000000"/>
          <w:sz w:val="24"/>
          <w:szCs w:val="24"/>
        </w:rPr>
      </w:pPr>
      <w:r>
        <w:rPr>
          <w:rFonts w:ascii="Tahoma" w:hAnsi="Tahoma" w:cs="Tahoma"/>
          <w:color w:val="000000"/>
          <w:sz w:val="24"/>
          <w:szCs w:val="24"/>
        </w:rPr>
        <w:t>494 N. Manatee A</w:t>
      </w:r>
      <w:r w:rsidR="001E1AB5" w:rsidRPr="001E1AB5">
        <w:rPr>
          <w:rFonts w:ascii="Tahoma" w:hAnsi="Tahoma" w:cs="Tahoma"/>
          <w:color w:val="000000"/>
          <w:sz w:val="24"/>
          <w:szCs w:val="24"/>
        </w:rPr>
        <w:t>ve.</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color w:val="000000"/>
          <w:sz w:val="24"/>
          <w:szCs w:val="24"/>
        </w:rPr>
      </w:pPr>
      <w:r w:rsidRPr="001E1AB5">
        <w:rPr>
          <w:rFonts w:ascii="Tahoma" w:hAnsi="Tahoma" w:cs="Tahoma"/>
          <w:color w:val="000000"/>
          <w:sz w:val="24"/>
          <w:szCs w:val="24"/>
        </w:rPr>
        <w:t>Arcadia, FL 34266</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color w:val="000000"/>
          <w:sz w:val="24"/>
          <w:szCs w:val="24"/>
        </w:rPr>
      </w:pPr>
      <w:r w:rsidRPr="001E1AB5">
        <w:rPr>
          <w:rFonts w:ascii="Tahoma" w:hAnsi="Tahoma" w:cs="Tahoma"/>
          <w:color w:val="000000"/>
          <w:sz w:val="24"/>
          <w:szCs w:val="24"/>
        </w:rPr>
        <w:t>(863) 494-</w:t>
      </w:r>
      <w:r w:rsidR="00C6303F">
        <w:rPr>
          <w:rFonts w:ascii="Tahoma" w:hAnsi="Tahoma" w:cs="Tahoma"/>
          <w:color w:val="000000"/>
          <w:sz w:val="24"/>
          <w:szCs w:val="24"/>
        </w:rPr>
        <w:t>0261</w:t>
      </w: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color w:val="000000"/>
          <w:sz w:val="24"/>
          <w:szCs w:val="24"/>
        </w:rPr>
      </w:pPr>
    </w:p>
    <w:p w:rsidR="001E1AB5" w:rsidRPr="001E1AB5" w:rsidRDefault="001E1AB5" w:rsidP="001E1AB5">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color w:val="000000"/>
          <w:sz w:val="24"/>
          <w:szCs w:val="24"/>
        </w:rPr>
      </w:pPr>
    </w:p>
    <w:p w:rsidR="001E1AB5" w:rsidRPr="001E1AB5" w:rsidRDefault="001E1AB5" w:rsidP="00C6303F">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ahoma" w:hAnsi="Tahoma" w:cs="Tahoma"/>
          <w:sz w:val="22"/>
          <w:szCs w:val="22"/>
        </w:rPr>
      </w:pPr>
      <w:r w:rsidRPr="001E1AB5">
        <w:rPr>
          <w:rFonts w:ascii="Tahoma" w:hAnsi="Tahoma" w:cs="Tahoma"/>
          <w:color w:val="000000"/>
          <w:sz w:val="22"/>
          <w:szCs w:val="22"/>
        </w:rPr>
        <w:t xml:space="preserve">Contact Director </w:t>
      </w:r>
      <w:r w:rsidR="00C6303F">
        <w:rPr>
          <w:rFonts w:ascii="Tahoma" w:hAnsi="Tahoma" w:cs="Tahoma"/>
          <w:color w:val="000000"/>
          <w:sz w:val="22"/>
          <w:szCs w:val="22"/>
        </w:rPr>
        <w:t>Staley</w:t>
      </w:r>
      <w:r w:rsidRPr="001E1AB5">
        <w:rPr>
          <w:rFonts w:ascii="Tahoma" w:hAnsi="Tahoma" w:cs="Tahoma"/>
          <w:color w:val="000000"/>
          <w:sz w:val="22"/>
          <w:szCs w:val="22"/>
        </w:rPr>
        <w:t xml:space="preserve"> for a copy of the Customer Complaint Procedures (EPS Code: AA-R).</w:t>
      </w:r>
    </w:p>
    <w:p w:rsidR="001E1AB5" w:rsidRPr="000C675B" w:rsidRDefault="001E1AB5" w:rsidP="00AA0D1D">
      <w:pPr>
        <w:spacing w:before="100" w:beforeAutospacing="1" w:after="100" w:afterAutospacing="1"/>
        <w:rPr>
          <w:color w:val="113A78"/>
        </w:rPr>
      </w:pPr>
    </w:p>
    <w:sectPr w:rsidR="001E1AB5" w:rsidRPr="000C675B" w:rsidSect="00AC6996">
      <w:pgSz w:w="12240" w:h="15840" w:code="1"/>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nner">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Rapi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A7"/>
    <w:multiLevelType w:val="singleLevel"/>
    <w:tmpl w:val="0409000F"/>
    <w:lvl w:ilvl="0">
      <w:start w:val="1"/>
      <w:numFmt w:val="decimal"/>
      <w:lvlText w:val="%1."/>
      <w:lvlJc w:val="left"/>
      <w:pPr>
        <w:ind w:left="360" w:hanging="360"/>
      </w:pPr>
      <w:rPr>
        <w:rFonts w:hint="default"/>
      </w:rPr>
    </w:lvl>
  </w:abstractNum>
  <w:abstractNum w:abstractNumId="1">
    <w:nsid w:val="00B25BFA"/>
    <w:multiLevelType w:val="multilevel"/>
    <w:tmpl w:val="B6A21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97584"/>
    <w:multiLevelType w:val="hybridMultilevel"/>
    <w:tmpl w:val="5F0016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296892"/>
    <w:multiLevelType w:val="hybridMultilevel"/>
    <w:tmpl w:val="2506A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B837A3"/>
    <w:multiLevelType w:val="hybridMultilevel"/>
    <w:tmpl w:val="7D025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F3277F"/>
    <w:multiLevelType w:val="hybridMultilevel"/>
    <w:tmpl w:val="8D3A684E"/>
    <w:lvl w:ilvl="0" w:tplc="0409000F">
      <w:start w:val="1"/>
      <w:numFmt w:val="decimal"/>
      <w:lvlText w:val="%1."/>
      <w:lvlJc w:val="left"/>
      <w:pPr>
        <w:tabs>
          <w:tab w:val="num" w:pos="720"/>
        </w:tabs>
        <w:ind w:left="720" w:hanging="360"/>
      </w:pPr>
    </w:lvl>
    <w:lvl w:ilvl="1" w:tplc="904400CE">
      <w:start w:val="1"/>
      <w:numFmt w:val="lowerLetter"/>
      <w:lvlText w:val="%2."/>
      <w:lvlJc w:val="left"/>
      <w:pPr>
        <w:tabs>
          <w:tab w:val="num" w:pos="720"/>
        </w:tabs>
        <w:ind w:left="720" w:hanging="360"/>
      </w:pPr>
      <w:rPr>
        <w:rFonts w:ascii="Bookman Old Style" w:eastAsia="Times New Roman" w:hAnsi="Bookman Old Style" w:cs="Times New Roman"/>
      </w:rPr>
    </w:lvl>
    <w:lvl w:ilvl="2" w:tplc="55809B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B7BD4"/>
    <w:multiLevelType w:val="multilevel"/>
    <w:tmpl w:val="84B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0466F5"/>
    <w:multiLevelType w:val="multilevel"/>
    <w:tmpl w:val="058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051ED"/>
    <w:multiLevelType w:val="multilevel"/>
    <w:tmpl w:val="70E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05F65"/>
    <w:multiLevelType w:val="multilevel"/>
    <w:tmpl w:val="C6F4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074E5"/>
    <w:multiLevelType w:val="multilevel"/>
    <w:tmpl w:val="845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8"/>
  </w:num>
  <w:num w:numId="5">
    <w:abstractNumId w:val="6"/>
  </w:num>
  <w:num w:numId="6">
    <w:abstractNumId w:val="10"/>
  </w:num>
  <w:num w:numId="7">
    <w:abstractNumId w:val="9"/>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F5"/>
    <w:rsid w:val="00004A44"/>
    <w:rsid w:val="0000692F"/>
    <w:rsid w:val="00017B2D"/>
    <w:rsid w:val="00017ED0"/>
    <w:rsid w:val="00037BD1"/>
    <w:rsid w:val="00037DC0"/>
    <w:rsid w:val="00042165"/>
    <w:rsid w:val="00071238"/>
    <w:rsid w:val="00073FC4"/>
    <w:rsid w:val="000B011F"/>
    <w:rsid w:val="000B699E"/>
    <w:rsid w:val="000C675B"/>
    <w:rsid w:val="000D0F7B"/>
    <w:rsid w:val="000D1DF7"/>
    <w:rsid w:val="000D4345"/>
    <w:rsid w:val="000E496A"/>
    <w:rsid w:val="000E7806"/>
    <w:rsid w:val="000F274C"/>
    <w:rsid w:val="001126D3"/>
    <w:rsid w:val="00127D82"/>
    <w:rsid w:val="001375CE"/>
    <w:rsid w:val="00143A90"/>
    <w:rsid w:val="001614B0"/>
    <w:rsid w:val="001625FA"/>
    <w:rsid w:val="001635E9"/>
    <w:rsid w:val="00167335"/>
    <w:rsid w:val="0019262E"/>
    <w:rsid w:val="001B423B"/>
    <w:rsid w:val="001B50F4"/>
    <w:rsid w:val="001B5C19"/>
    <w:rsid w:val="001C0369"/>
    <w:rsid w:val="001C2DB5"/>
    <w:rsid w:val="001C56F7"/>
    <w:rsid w:val="001C642B"/>
    <w:rsid w:val="001C7D57"/>
    <w:rsid w:val="001D2C24"/>
    <w:rsid w:val="001E1AB5"/>
    <w:rsid w:val="001F63C4"/>
    <w:rsid w:val="002058FC"/>
    <w:rsid w:val="0022478B"/>
    <w:rsid w:val="0022773E"/>
    <w:rsid w:val="00234530"/>
    <w:rsid w:val="00256E68"/>
    <w:rsid w:val="002608C3"/>
    <w:rsid w:val="00272097"/>
    <w:rsid w:val="0027374F"/>
    <w:rsid w:val="00275251"/>
    <w:rsid w:val="002B3F11"/>
    <w:rsid w:val="002B51F7"/>
    <w:rsid w:val="002C3ACA"/>
    <w:rsid w:val="002C4D26"/>
    <w:rsid w:val="002C53E7"/>
    <w:rsid w:val="002E48EE"/>
    <w:rsid w:val="002F0FD2"/>
    <w:rsid w:val="00305065"/>
    <w:rsid w:val="0031490E"/>
    <w:rsid w:val="00331476"/>
    <w:rsid w:val="0035657B"/>
    <w:rsid w:val="00383F3D"/>
    <w:rsid w:val="003A1701"/>
    <w:rsid w:val="003A37B3"/>
    <w:rsid w:val="003B04F2"/>
    <w:rsid w:val="003B67B8"/>
    <w:rsid w:val="003C0959"/>
    <w:rsid w:val="003C1EB7"/>
    <w:rsid w:val="003C3B41"/>
    <w:rsid w:val="003D294E"/>
    <w:rsid w:val="003E646E"/>
    <w:rsid w:val="004079FF"/>
    <w:rsid w:val="004263B4"/>
    <w:rsid w:val="00427980"/>
    <w:rsid w:val="00442C90"/>
    <w:rsid w:val="0044448D"/>
    <w:rsid w:val="00450994"/>
    <w:rsid w:val="00460E6E"/>
    <w:rsid w:val="004628A0"/>
    <w:rsid w:val="00467E4E"/>
    <w:rsid w:val="004805BD"/>
    <w:rsid w:val="0048357A"/>
    <w:rsid w:val="004A7E3D"/>
    <w:rsid w:val="004B0D7A"/>
    <w:rsid w:val="004B2B2E"/>
    <w:rsid w:val="004B6223"/>
    <w:rsid w:val="004D29D4"/>
    <w:rsid w:val="004D4BC7"/>
    <w:rsid w:val="004E306B"/>
    <w:rsid w:val="004E5941"/>
    <w:rsid w:val="004F2F71"/>
    <w:rsid w:val="004F481E"/>
    <w:rsid w:val="004F5394"/>
    <w:rsid w:val="005044C6"/>
    <w:rsid w:val="00510497"/>
    <w:rsid w:val="00522FA8"/>
    <w:rsid w:val="00530BDD"/>
    <w:rsid w:val="00531780"/>
    <w:rsid w:val="005466D9"/>
    <w:rsid w:val="005565DE"/>
    <w:rsid w:val="005633EB"/>
    <w:rsid w:val="005761AB"/>
    <w:rsid w:val="00582BAB"/>
    <w:rsid w:val="005A3450"/>
    <w:rsid w:val="005A3DAE"/>
    <w:rsid w:val="005B3E3E"/>
    <w:rsid w:val="005B79A9"/>
    <w:rsid w:val="005C2508"/>
    <w:rsid w:val="005C2A74"/>
    <w:rsid w:val="005C6413"/>
    <w:rsid w:val="005D5073"/>
    <w:rsid w:val="005E1C91"/>
    <w:rsid w:val="006005CA"/>
    <w:rsid w:val="00610299"/>
    <w:rsid w:val="0062428B"/>
    <w:rsid w:val="00625B0E"/>
    <w:rsid w:val="00630AE1"/>
    <w:rsid w:val="00630FF3"/>
    <w:rsid w:val="00650F8E"/>
    <w:rsid w:val="0065588D"/>
    <w:rsid w:val="00662DE9"/>
    <w:rsid w:val="006631F2"/>
    <w:rsid w:val="00664EF0"/>
    <w:rsid w:val="00692585"/>
    <w:rsid w:val="006A31DD"/>
    <w:rsid w:val="006A4EC2"/>
    <w:rsid w:val="006B1F65"/>
    <w:rsid w:val="006B3A1E"/>
    <w:rsid w:val="006F056F"/>
    <w:rsid w:val="006F2655"/>
    <w:rsid w:val="006F37CC"/>
    <w:rsid w:val="00700A7F"/>
    <w:rsid w:val="00703FA8"/>
    <w:rsid w:val="007120C2"/>
    <w:rsid w:val="0072332E"/>
    <w:rsid w:val="00726B4C"/>
    <w:rsid w:val="00733C3B"/>
    <w:rsid w:val="00741B2F"/>
    <w:rsid w:val="00743075"/>
    <w:rsid w:val="00754420"/>
    <w:rsid w:val="00756CF6"/>
    <w:rsid w:val="00756DAC"/>
    <w:rsid w:val="00764AA4"/>
    <w:rsid w:val="00771E77"/>
    <w:rsid w:val="0077288E"/>
    <w:rsid w:val="00775FA8"/>
    <w:rsid w:val="007777C3"/>
    <w:rsid w:val="007847D6"/>
    <w:rsid w:val="0078728F"/>
    <w:rsid w:val="007B57DD"/>
    <w:rsid w:val="007D4DEB"/>
    <w:rsid w:val="007D4EF0"/>
    <w:rsid w:val="007E0A29"/>
    <w:rsid w:val="007E15F5"/>
    <w:rsid w:val="007E45FC"/>
    <w:rsid w:val="007E7B03"/>
    <w:rsid w:val="007F1AD7"/>
    <w:rsid w:val="00803761"/>
    <w:rsid w:val="00812D56"/>
    <w:rsid w:val="0081437C"/>
    <w:rsid w:val="0082372E"/>
    <w:rsid w:val="00830AE7"/>
    <w:rsid w:val="00847306"/>
    <w:rsid w:val="00853F97"/>
    <w:rsid w:val="00854C37"/>
    <w:rsid w:val="0086712F"/>
    <w:rsid w:val="00867AAD"/>
    <w:rsid w:val="008815DC"/>
    <w:rsid w:val="0088389F"/>
    <w:rsid w:val="008955B7"/>
    <w:rsid w:val="00896B7C"/>
    <w:rsid w:val="008B4D6C"/>
    <w:rsid w:val="008C22F0"/>
    <w:rsid w:val="008C2F7B"/>
    <w:rsid w:val="008C39BC"/>
    <w:rsid w:val="008D2982"/>
    <w:rsid w:val="0090125F"/>
    <w:rsid w:val="00927BD0"/>
    <w:rsid w:val="00936EB0"/>
    <w:rsid w:val="009505B6"/>
    <w:rsid w:val="0095295D"/>
    <w:rsid w:val="00965962"/>
    <w:rsid w:val="00967C45"/>
    <w:rsid w:val="0098128E"/>
    <w:rsid w:val="00986EBE"/>
    <w:rsid w:val="00987AB5"/>
    <w:rsid w:val="009A3277"/>
    <w:rsid w:val="009C09F5"/>
    <w:rsid w:val="009C6277"/>
    <w:rsid w:val="009D6D4C"/>
    <w:rsid w:val="009E24E6"/>
    <w:rsid w:val="009E54FE"/>
    <w:rsid w:val="00A02052"/>
    <w:rsid w:val="00A10D28"/>
    <w:rsid w:val="00A232F6"/>
    <w:rsid w:val="00A43070"/>
    <w:rsid w:val="00A47C5F"/>
    <w:rsid w:val="00A47F67"/>
    <w:rsid w:val="00A54B4D"/>
    <w:rsid w:val="00A64EBA"/>
    <w:rsid w:val="00A7119F"/>
    <w:rsid w:val="00A7190E"/>
    <w:rsid w:val="00A7440F"/>
    <w:rsid w:val="00A751D8"/>
    <w:rsid w:val="00A75397"/>
    <w:rsid w:val="00AA0D1D"/>
    <w:rsid w:val="00AB2681"/>
    <w:rsid w:val="00AB7714"/>
    <w:rsid w:val="00AC17E8"/>
    <w:rsid w:val="00AC5F1F"/>
    <w:rsid w:val="00AC6996"/>
    <w:rsid w:val="00AD6FA7"/>
    <w:rsid w:val="00AE247C"/>
    <w:rsid w:val="00AF63CB"/>
    <w:rsid w:val="00AF6F94"/>
    <w:rsid w:val="00B00434"/>
    <w:rsid w:val="00B00E0D"/>
    <w:rsid w:val="00B147FB"/>
    <w:rsid w:val="00B30288"/>
    <w:rsid w:val="00B34DA8"/>
    <w:rsid w:val="00B41C60"/>
    <w:rsid w:val="00B425FA"/>
    <w:rsid w:val="00B56F7A"/>
    <w:rsid w:val="00B57F78"/>
    <w:rsid w:val="00B654FA"/>
    <w:rsid w:val="00B900DA"/>
    <w:rsid w:val="00BC2997"/>
    <w:rsid w:val="00BD48B1"/>
    <w:rsid w:val="00BF1DE1"/>
    <w:rsid w:val="00BF6139"/>
    <w:rsid w:val="00C01092"/>
    <w:rsid w:val="00C27453"/>
    <w:rsid w:val="00C42DB7"/>
    <w:rsid w:val="00C6303F"/>
    <w:rsid w:val="00C73D30"/>
    <w:rsid w:val="00C90865"/>
    <w:rsid w:val="00CA3506"/>
    <w:rsid w:val="00CA47F6"/>
    <w:rsid w:val="00CB765D"/>
    <w:rsid w:val="00CF6D17"/>
    <w:rsid w:val="00D07704"/>
    <w:rsid w:val="00D42552"/>
    <w:rsid w:val="00D6637D"/>
    <w:rsid w:val="00D70524"/>
    <w:rsid w:val="00D733B3"/>
    <w:rsid w:val="00D8118B"/>
    <w:rsid w:val="00DA2180"/>
    <w:rsid w:val="00DB45D3"/>
    <w:rsid w:val="00DB7492"/>
    <w:rsid w:val="00DC55BD"/>
    <w:rsid w:val="00DD00D3"/>
    <w:rsid w:val="00DD3765"/>
    <w:rsid w:val="00DE3E98"/>
    <w:rsid w:val="00DE485E"/>
    <w:rsid w:val="00DF3D58"/>
    <w:rsid w:val="00E00516"/>
    <w:rsid w:val="00E14C02"/>
    <w:rsid w:val="00E23805"/>
    <w:rsid w:val="00E23A7F"/>
    <w:rsid w:val="00E300D9"/>
    <w:rsid w:val="00E3143C"/>
    <w:rsid w:val="00E57AE7"/>
    <w:rsid w:val="00E74651"/>
    <w:rsid w:val="00E8400B"/>
    <w:rsid w:val="00E85229"/>
    <w:rsid w:val="00E854D9"/>
    <w:rsid w:val="00E92246"/>
    <w:rsid w:val="00E948B7"/>
    <w:rsid w:val="00EA75D6"/>
    <w:rsid w:val="00EE42BE"/>
    <w:rsid w:val="00EF039F"/>
    <w:rsid w:val="00F0330A"/>
    <w:rsid w:val="00F0549B"/>
    <w:rsid w:val="00F202E6"/>
    <w:rsid w:val="00F2075D"/>
    <w:rsid w:val="00F25EAA"/>
    <w:rsid w:val="00F617E2"/>
    <w:rsid w:val="00F7762C"/>
    <w:rsid w:val="00FB29FC"/>
    <w:rsid w:val="00FE3F5F"/>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DF5"/>
  </w:style>
  <w:style w:type="paragraph" w:styleId="Heading1">
    <w:name w:val="heading 1"/>
    <w:basedOn w:val="Normal"/>
    <w:next w:val="Normal"/>
    <w:qFormat/>
    <w:rsid w:val="00FF6DF5"/>
    <w:pPr>
      <w:keepNext/>
      <w:ind w:left="720"/>
      <w:outlineLvl w:val="0"/>
    </w:pPr>
    <w:rPr>
      <w:sz w:val="24"/>
    </w:rPr>
  </w:style>
  <w:style w:type="paragraph" w:styleId="Heading2">
    <w:name w:val="heading 2"/>
    <w:basedOn w:val="Normal"/>
    <w:next w:val="Normal"/>
    <w:qFormat/>
    <w:rsid w:val="00FF6DF5"/>
    <w:pPr>
      <w:keepNext/>
      <w:tabs>
        <w:tab w:val="left" w:pos="54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5397"/>
    <w:pPr>
      <w:framePr w:w="7920" w:h="1980" w:hRule="exact" w:hSpace="180" w:wrap="auto" w:hAnchor="page" w:xAlign="center" w:yAlign="bottom"/>
      <w:ind w:left="2880"/>
    </w:pPr>
    <w:rPr>
      <w:rFonts w:ascii="Banner" w:hAnsi="Banner" w:cs="Arial"/>
      <w:sz w:val="28"/>
      <w:szCs w:val="28"/>
    </w:rPr>
  </w:style>
  <w:style w:type="paragraph" w:styleId="EnvelopeReturn">
    <w:name w:val="envelope return"/>
    <w:basedOn w:val="Normal"/>
    <w:rsid w:val="007120C2"/>
    <w:rPr>
      <w:rFonts w:ascii="Rapid" w:hAnsi="Rapid" w:cs="Arial"/>
      <w:sz w:val="22"/>
      <w:szCs w:val="22"/>
    </w:rPr>
  </w:style>
  <w:style w:type="paragraph" w:styleId="BalloonText">
    <w:name w:val="Balloon Text"/>
    <w:basedOn w:val="Normal"/>
    <w:semiHidden/>
    <w:rsid w:val="00FF6DF5"/>
    <w:rPr>
      <w:rFonts w:ascii="Tahoma" w:hAnsi="Tahoma" w:cs="Tahoma"/>
      <w:sz w:val="16"/>
      <w:szCs w:val="16"/>
    </w:rPr>
  </w:style>
  <w:style w:type="character" w:styleId="Hyperlink">
    <w:name w:val="Hyperlink"/>
    <w:rsid w:val="008C3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DF5"/>
  </w:style>
  <w:style w:type="paragraph" w:styleId="Heading1">
    <w:name w:val="heading 1"/>
    <w:basedOn w:val="Normal"/>
    <w:next w:val="Normal"/>
    <w:qFormat/>
    <w:rsid w:val="00FF6DF5"/>
    <w:pPr>
      <w:keepNext/>
      <w:ind w:left="720"/>
      <w:outlineLvl w:val="0"/>
    </w:pPr>
    <w:rPr>
      <w:sz w:val="24"/>
    </w:rPr>
  </w:style>
  <w:style w:type="paragraph" w:styleId="Heading2">
    <w:name w:val="heading 2"/>
    <w:basedOn w:val="Normal"/>
    <w:next w:val="Normal"/>
    <w:qFormat/>
    <w:rsid w:val="00FF6DF5"/>
    <w:pPr>
      <w:keepNext/>
      <w:tabs>
        <w:tab w:val="left" w:pos="54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5397"/>
    <w:pPr>
      <w:framePr w:w="7920" w:h="1980" w:hRule="exact" w:hSpace="180" w:wrap="auto" w:hAnchor="page" w:xAlign="center" w:yAlign="bottom"/>
      <w:ind w:left="2880"/>
    </w:pPr>
    <w:rPr>
      <w:rFonts w:ascii="Banner" w:hAnsi="Banner" w:cs="Arial"/>
      <w:sz w:val="28"/>
      <w:szCs w:val="28"/>
    </w:rPr>
  </w:style>
  <w:style w:type="paragraph" w:styleId="EnvelopeReturn">
    <w:name w:val="envelope return"/>
    <w:basedOn w:val="Normal"/>
    <w:rsid w:val="007120C2"/>
    <w:rPr>
      <w:rFonts w:ascii="Rapid" w:hAnsi="Rapid" w:cs="Arial"/>
      <w:sz w:val="22"/>
      <w:szCs w:val="22"/>
    </w:rPr>
  </w:style>
  <w:style w:type="paragraph" w:styleId="BalloonText">
    <w:name w:val="Balloon Text"/>
    <w:basedOn w:val="Normal"/>
    <w:semiHidden/>
    <w:rsid w:val="00FF6DF5"/>
    <w:rPr>
      <w:rFonts w:ascii="Tahoma" w:hAnsi="Tahoma" w:cs="Tahoma"/>
      <w:sz w:val="16"/>
      <w:szCs w:val="16"/>
    </w:rPr>
  </w:style>
  <w:style w:type="character" w:styleId="Hyperlink">
    <w:name w:val="Hyperlink"/>
    <w:rsid w:val="008C3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896">
      <w:bodyDiv w:val="1"/>
      <w:marLeft w:val="0"/>
      <w:marRight w:val="0"/>
      <w:marTop w:val="0"/>
      <w:marBottom w:val="0"/>
      <w:divBdr>
        <w:top w:val="none" w:sz="0" w:space="0" w:color="auto"/>
        <w:left w:val="none" w:sz="0" w:space="0" w:color="auto"/>
        <w:bottom w:val="none" w:sz="0" w:space="0" w:color="auto"/>
        <w:right w:val="none" w:sz="0" w:space="0" w:color="auto"/>
      </w:divBdr>
    </w:div>
    <w:div w:id="165369656">
      <w:bodyDiv w:val="1"/>
      <w:marLeft w:val="0"/>
      <w:marRight w:val="0"/>
      <w:marTop w:val="0"/>
      <w:marBottom w:val="0"/>
      <w:divBdr>
        <w:top w:val="none" w:sz="0" w:space="0" w:color="auto"/>
        <w:left w:val="none" w:sz="0" w:space="0" w:color="auto"/>
        <w:bottom w:val="none" w:sz="0" w:space="0" w:color="auto"/>
        <w:right w:val="none" w:sz="0" w:space="0" w:color="auto"/>
      </w:divBdr>
      <w:divsChild>
        <w:div w:id="1108088033">
          <w:marLeft w:val="0"/>
          <w:marRight w:val="0"/>
          <w:marTop w:val="0"/>
          <w:marBottom w:val="0"/>
          <w:divBdr>
            <w:top w:val="none" w:sz="0" w:space="0" w:color="auto"/>
            <w:left w:val="none" w:sz="0" w:space="0" w:color="auto"/>
            <w:bottom w:val="none" w:sz="0" w:space="0" w:color="auto"/>
            <w:right w:val="none" w:sz="0" w:space="0" w:color="auto"/>
          </w:divBdr>
          <w:divsChild>
            <w:div w:id="1510215629">
              <w:marLeft w:val="0"/>
              <w:marRight w:val="0"/>
              <w:marTop w:val="0"/>
              <w:marBottom w:val="0"/>
              <w:divBdr>
                <w:top w:val="none" w:sz="0" w:space="0" w:color="auto"/>
                <w:left w:val="none" w:sz="0" w:space="0" w:color="auto"/>
                <w:bottom w:val="none" w:sz="0" w:space="0" w:color="auto"/>
                <w:right w:val="none" w:sz="0" w:space="0" w:color="auto"/>
              </w:divBdr>
              <w:divsChild>
                <w:div w:id="1454522158">
                  <w:marLeft w:val="0"/>
                  <w:marRight w:val="0"/>
                  <w:marTop w:val="0"/>
                  <w:marBottom w:val="0"/>
                  <w:divBdr>
                    <w:top w:val="none" w:sz="0" w:space="0" w:color="auto"/>
                    <w:left w:val="none" w:sz="0" w:space="0" w:color="auto"/>
                    <w:bottom w:val="none" w:sz="0" w:space="0" w:color="auto"/>
                    <w:right w:val="none" w:sz="0" w:space="0" w:color="auto"/>
                  </w:divBdr>
                  <w:divsChild>
                    <w:div w:id="1258052134">
                      <w:marLeft w:val="0"/>
                      <w:marRight w:val="0"/>
                      <w:marTop w:val="0"/>
                      <w:marBottom w:val="0"/>
                      <w:divBdr>
                        <w:top w:val="none" w:sz="0" w:space="0" w:color="auto"/>
                        <w:left w:val="none" w:sz="0" w:space="0" w:color="auto"/>
                        <w:bottom w:val="none" w:sz="0" w:space="0" w:color="auto"/>
                        <w:right w:val="none" w:sz="0" w:space="0" w:color="auto"/>
                      </w:divBdr>
                    </w:div>
                    <w:div w:id="17439327">
                      <w:marLeft w:val="0"/>
                      <w:marRight w:val="0"/>
                      <w:marTop w:val="0"/>
                      <w:marBottom w:val="0"/>
                      <w:divBdr>
                        <w:top w:val="none" w:sz="0" w:space="0" w:color="auto"/>
                        <w:left w:val="none" w:sz="0" w:space="0" w:color="auto"/>
                        <w:bottom w:val="none" w:sz="0" w:space="0" w:color="auto"/>
                        <w:right w:val="none" w:sz="0" w:space="0" w:color="auto"/>
                      </w:divBdr>
                    </w:div>
                    <w:div w:id="8936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8301">
      <w:marLeft w:val="0"/>
      <w:marRight w:val="0"/>
      <w:marTop w:val="0"/>
      <w:marBottom w:val="225"/>
      <w:divBdr>
        <w:top w:val="none" w:sz="0" w:space="0" w:color="auto"/>
        <w:left w:val="none" w:sz="0" w:space="0" w:color="auto"/>
        <w:bottom w:val="single" w:sz="6" w:space="0" w:color="C6C6C6"/>
        <w:right w:val="none" w:sz="0" w:space="0" w:color="auto"/>
      </w:divBdr>
      <w:divsChild>
        <w:div w:id="1932422002">
          <w:marLeft w:val="0"/>
          <w:marRight w:val="150"/>
          <w:marTop w:val="0"/>
          <w:marBottom w:val="0"/>
          <w:divBdr>
            <w:top w:val="none" w:sz="0" w:space="0" w:color="auto"/>
            <w:left w:val="single" w:sz="6" w:space="0" w:color="DADADA"/>
            <w:bottom w:val="none" w:sz="0" w:space="0" w:color="auto"/>
            <w:right w:val="none" w:sz="0" w:space="0" w:color="auto"/>
          </w:divBdr>
          <w:divsChild>
            <w:div w:id="1639533119">
              <w:marLeft w:val="0"/>
              <w:marRight w:val="0"/>
              <w:marTop w:val="0"/>
              <w:marBottom w:val="0"/>
              <w:divBdr>
                <w:top w:val="none" w:sz="0" w:space="0" w:color="auto"/>
                <w:left w:val="single" w:sz="6" w:space="9" w:color="FFFFFF"/>
                <w:bottom w:val="none" w:sz="0" w:space="0" w:color="auto"/>
                <w:right w:val="none" w:sz="0" w:space="0" w:color="auto"/>
              </w:divBdr>
            </w:div>
          </w:divsChild>
        </w:div>
      </w:divsChild>
    </w:div>
    <w:div w:id="260182871">
      <w:marLeft w:val="-4200"/>
      <w:marRight w:val="0"/>
      <w:marTop w:val="0"/>
      <w:marBottom w:val="0"/>
      <w:divBdr>
        <w:top w:val="single" w:sz="6" w:space="0" w:color="999999"/>
        <w:left w:val="single" w:sz="6" w:space="0" w:color="999999"/>
        <w:bottom w:val="single" w:sz="6" w:space="0" w:color="999999"/>
        <w:right w:val="single" w:sz="6" w:space="0" w:color="999999"/>
      </w:divBdr>
      <w:divsChild>
        <w:div w:id="505638431">
          <w:marLeft w:val="0"/>
          <w:marRight w:val="0"/>
          <w:marTop w:val="0"/>
          <w:marBottom w:val="0"/>
          <w:divBdr>
            <w:top w:val="none" w:sz="0" w:space="0" w:color="auto"/>
            <w:left w:val="none" w:sz="0" w:space="0" w:color="auto"/>
            <w:bottom w:val="single" w:sz="6" w:space="4" w:color="EEEEEE"/>
            <w:right w:val="none" w:sz="0" w:space="0" w:color="auto"/>
          </w:divBdr>
        </w:div>
        <w:div w:id="908996676">
          <w:marLeft w:val="0"/>
          <w:marRight w:val="0"/>
          <w:marTop w:val="0"/>
          <w:marBottom w:val="0"/>
          <w:divBdr>
            <w:top w:val="none" w:sz="0" w:space="0" w:color="auto"/>
            <w:left w:val="none" w:sz="0" w:space="0" w:color="auto"/>
            <w:bottom w:val="none" w:sz="0" w:space="0" w:color="auto"/>
            <w:right w:val="none" w:sz="0" w:space="0" w:color="auto"/>
          </w:divBdr>
        </w:div>
        <w:div w:id="1220747720">
          <w:marLeft w:val="0"/>
          <w:marRight w:val="0"/>
          <w:marTop w:val="0"/>
          <w:marBottom w:val="0"/>
          <w:divBdr>
            <w:top w:val="single" w:sz="6" w:space="11" w:color="DDDDDD"/>
            <w:left w:val="none" w:sz="0" w:space="0" w:color="auto"/>
            <w:bottom w:val="none" w:sz="0" w:space="0" w:color="auto"/>
            <w:right w:val="none" w:sz="0" w:space="0" w:color="auto"/>
          </w:divBdr>
        </w:div>
      </w:divsChild>
    </w:div>
    <w:div w:id="863135660">
      <w:bodyDiv w:val="1"/>
      <w:marLeft w:val="0"/>
      <w:marRight w:val="0"/>
      <w:marTop w:val="0"/>
      <w:marBottom w:val="0"/>
      <w:divBdr>
        <w:top w:val="none" w:sz="0" w:space="0" w:color="auto"/>
        <w:left w:val="none" w:sz="0" w:space="0" w:color="auto"/>
        <w:bottom w:val="none" w:sz="0" w:space="0" w:color="auto"/>
        <w:right w:val="none" w:sz="0" w:space="0" w:color="auto"/>
      </w:divBdr>
      <w:divsChild>
        <w:div w:id="1034307503">
          <w:marLeft w:val="0"/>
          <w:marRight w:val="0"/>
          <w:marTop w:val="0"/>
          <w:marBottom w:val="0"/>
          <w:divBdr>
            <w:top w:val="none" w:sz="0" w:space="0" w:color="auto"/>
            <w:left w:val="none" w:sz="0" w:space="0" w:color="auto"/>
            <w:bottom w:val="none" w:sz="0" w:space="0" w:color="auto"/>
            <w:right w:val="none" w:sz="0" w:space="0" w:color="auto"/>
          </w:divBdr>
          <w:divsChild>
            <w:div w:id="3481333">
              <w:marLeft w:val="0"/>
              <w:marRight w:val="0"/>
              <w:marTop w:val="0"/>
              <w:marBottom w:val="0"/>
              <w:divBdr>
                <w:top w:val="none" w:sz="0" w:space="0" w:color="auto"/>
                <w:left w:val="none" w:sz="0" w:space="0" w:color="auto"/>
                <w:bottom w:val="none" w:sz="0" w:space="0" w:color="auto"/>
                <w:right w:val="none" w:sz="0" w:space="0" w:color="auto"/>
              </w:divBdr>
              <w:divsChild>
                <w:div w:id="759563177">
                  <w:marLeft w:val="0"/>
                  <w:marRight w:val="0"/>
                  <w:marTop w:val="0"/>
                  <w:marBottom w:val="0"/>
                  <w:divBdr>
                    <w:top w:val="none" w:sz="0" w:space="0" w:color="auto"/>
                    <w:left w:val="none" w:sz="0" w:space="0" w:color="auto"/>
                    <w:bottom w:val="none" w:sz="0" w:space="0" w:color="auto"/>
                    <w:right w:val="none" w:sz="0" w:space="0" w:color="auto"/>
                  </w:divBdr>
                  <w:divsChild>
                    <w:div w:id="1541015520">
                      <w:marLeft w:val="0"/>
                      <w:marRight w:val="0"/>
                      <w:marTop w:val="0"/>
                      <w:marBottom w:val="0"/>
                      <w:divBdr>
                        <w:top w:val="none" w:sz="0" w:space="0" w:color="auto"/>
                        <w:left w:val="none" w:sz="0" w:space="0" w:color="auto"/>
                        <w:bottom w:val="none" w:sz="0" w:space="0" w:color="auto"/>
                        <w:right w:val="none" w:sz="0" w:space="0" w:color="auto"/>
                      </w:divBdr>
                    </w:div>
                    <w:div w:id="780027535">
                      <w:marLeft w:val="0"/>
                      <w:marRight w:val="0"/>
                      <w:marTop w:val="0"/>
                      <w:marBottom w:val="0"/>
                      <w:divBdr>
                        <w:top w:val="none" w:sz="0" w:space="0" w:color="auto"/>
                        <w:left w:val="none" w:sz="0" w:space="0" w:color="auto"/>
                        <w:bottom w:val="none" w:sz="0" w:space="0" w:color="auto"/>
                        <w:right w:val="none" w:sz="0" w:space="0" w:color="auto"/>
                      </w:divBdr>
                    </w:div>
                    <w:div w:id="589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27955">
      <w:bodyDiv w:val="1"/>
      <w:marLeft w:val="0"/>
      <w:marRight w:val="0"/>
      <w:marTop w:val="0"/>
      <w:marBottom w:val="0"/>
      <w:divBdr>
        <w:top w:val="none" w:sz="0" w:space="0" w:color="auto"/>
        <w:left w:val="none" w:sz="0" w:space="0" w:color="auto"/>
        <w:bottom w:val="none" w:sz="0" w:space="0" w:color="auto"/>
        <w:right w:val="none" w:sz="0" w:space="0" w:color="auto"/>
      </w:divBdr>
      <w:divsChild>
        <w:div w:id="1661688923">
          <w:marLeft w:val="0"/>
          <w:marRight w:val="0"/>
          <w:marTop w:val="0"/>
          <w:marBottom w:val="0"/>
          <w:divBdr>
            <w:top w:val="none" w:sz="0" w:space="0" w:color="auto"/>
            <w:left w:val="none" w:sz="0" w:space="0" w:color="auto"/>
            <w:bottom w:val="none" w:sz="0" w:space="0" w:color="auto"/>
            <w:right w:val="none" w:sz="0" w:space="0" w:color="auto"/>
          </w:divBdr>
          <w:divsChild>
            <w:div w:id="700320671">
              <w:marLeft w:val="0"/>
              <w:marRight w:val="0"/>
              <w:marTop w:val="0"/>
              <w:marBottom w:val="0"/>
              <w:divBdr>
                <w:top w:val="none" w:sz="0" w:space="0" w:color="auto"/>
                <w:left w:val="none" w:sz="0" w:space="0" w:color="auto"/>
                <w:bottom w:val="none" w:sz="0" w:space="0" w:color="auto"/>
                <w:right w:val="none" w:sz="0" w:space="0" w:color="auto"/>
              </w:divBdr>
              <w:divsChild>
                <w:div w:id="884753474">
                  <w:marLeft w:val="0"/>
                  <w:marRight w:val="0"/>
                  <w:marTop w:val="0"/>
                  <w:marBottom w:val="0"/>
                  <w:divBdr>
                    <w:top w:val="none" w:sz="0" w:space="0" w:color="auto"/>
                    <w:left w:val="none" w:sz="0" w:space="0" w:color="auto"/>
                    <w:bottom w:val="none" w:sz="0" w:space="0" w:color="auto"/>
                    <w:right w:val="none" w:sz="0" w:space="0" w:color="auto"/>
                  </w:divBdr>
                  <w:divsChild>
                    <w:div w:id="259029637">
                      <w:marLeft w:val="0"/>
                      <w:marRight w:val="0"/>
                      <w:marTop w:val="0"/>
                      <w:marBottom w:val="0"/>
                      <w:divBdr>
                        <w:top w:val="none" w:sz="0" w:space="0" w:color="auto"/>
                        <w:left w:val="none" w:sz="0" w:space="0" w:color="auto"/>
                        <w:bottom w:val="none" w:sz="0" w:space="0" w:color="auto"/>
                        <w:right w:val="none" w:sz="0" w:space="0" w:color="auto"/>
                      </w:divBdr>
                    </w:div>
                    <w:div w:id="2044136262">
                      <w:marLeft w:val="0"/>
                      <w:marRight w:val="0"/>
                      <w:marTop w:val="0"/>
                      <w:marBottom w:val="0"/>
                      <w:divBdr>
                        <w:top w:val="none" w:sz="0" w:space="0" w:color="auto"/>
                        <w:left w:val="none" w:sz="0" w:space="0" w:color="auto"/>
                        <w:bottom w:val="none" w:sz="0" w:space="0" w:color="auto"/>
                        <w:right w:val="none" w:sz="0" w:space="0" w:color="auto"/>
                      </w:divBdr>
                    </w:div>
                    <w:div w:id="2999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1977">
      <w:marLeft w:val="0"/>
      <w:marRight w:val="0"/>
      <w:marTop w:val="900"/>
      <w:marBottom w:val="0"/>
      <w:divBdr>
        <w:top w:val="none" w:sz="0" w:space="0" w:color="auto"/>
        <w:left w:val="none" w:sz="0" w:space="0" w:color="auto"/>
        <w:bottom w:val="none" w:sz="0" w:space="0" w:color="auto"/>
        <w:right w:val="none" w:sz="0" w:space="0" w:color="auto"/>
      </w:divBdr>
      <w:divsChild>
        <w:div w:id="189495241">
          <w:marLeft w:val="0"/>
          <w:marRight w:val="0"/>
          <w:marTop w:val="0"/>
          <w:marBottom w:val="0"/>
          <w:divBdr>
            <w:top w:val="none" w:sz="0" w:space="0" w:color="auto"/>
            <w:left w:val="none" w:sz="0" w:space="0" w:color="auto"/>
            <w:bottom w:val="none" w:sz="0" w:space="0" w:color="auto"/>
            <w:right w:val="none" w:sz="0" w:space="0" w:color="auto"/>
          </w:divBdr>
        </w:div>
        <w:div w:id="1038318887">
          <w:marLeft w:val="0"/>
          <w:marRight w:val="0"/>
          <w:marTop w:val="0"/>
          <w:marBottom w:val="0"/>
          <w:divBdr>
            <w:top w:val="none" w:sz="0" w:space="0" w:color="auto"/>
            <w:left w:val="none" w:sz="0" w:space="0" w:color="auto"/>
            <w:bottom w:val="none" w:sz="0" w:space="0" w:color="auto"/>
            <w:right w:val="none" w:sz="0" w:space="0" w:color="auto"/>
          </w:divBdr>
        </w:div>
        <w:div w:id="2102798572">
          <w:marLeft w:val="0"/>
          <w:marRight w:val="0"/>
          <w:marTop w:val="0"/>
          <w:marBottom w:val="0"/>
          <w:divBdr>
            <w:top w:val="none" w:sz="0" w:space="0" w:color="auto"/>
            <w:left w:val="none" w:sz="0" w:space="0" w:color="auto"/>
            <w:bottom w:val="none" w:sz="0" w:space="0" w:color="auto"/>
            <w:right w:val="none" w:sz="0" w:space="0" w:color="auto"/>
          </w:divBdr>
        </w:div>
        <w:div w:id="123936088">
          <w:marLeft w:val="0"/>
          <w:marRight w:val="0"/>
          <w:marTop w:val="0"/>
          <w:marBottom w:val="0"/>
          <w:divBdr>
            <w:top w:val="none" w:sz="0" w:space="0" w:color="auto"/>
            <w:left w:val="none" w:sz="0" w:space="0" w:color="auto"/>
            <w:bottom w:val="none" w:sz="0" w:space="0" w:color="auto"/>
            <w:right w:val="none" w:sz="0" w:space="0" w:color="auto"/>
          </w:divBdr>
        </w:div>
        <w:div w:id="1523543618">
          <w:marLeft w:val="0"/>
          <w:marRight w:val="0"/>
          <w:marTop w:val="0"/>
          <w:marBottom w:val="0"/>
          <w:divBdr>
            <w:top w:val="none" w:sz="0" w:space="0" w:color="auto"/>
            <w:left w:val="none" w:sz="0" w:space="0" w:color="auto"/>
            <w:bottom w:val="none" w:sz="0" w:space="0" w:color="auto"/>
            <w:right w:val="none" w:sz="0" w:space="0" w:color="auto"/>
          </w:divBdr>
        </w:div>
        <w:div w:id="1569878123">
          <w:marLeft w:val="0"/>
          <w:marRight w:val="0"/>
          <w:marTop w:val="0"/>
          <w:marBottom w:val="0"/>
          <w:divBdr>
            <w:top w:val="none" w:sz="0" w:space="0" w:color="auto"/>
            <w:left w:val="none" w:sz="0" w:space="0" w:color="auto"/>
            <w:bottom w:val="none" w:sz="0" w:space="0" w:color="auto"/>
            <w:right w:val="none" w:sz="0" w:space="0" w:color="auto"/>
          </w:divBdr>
        </w:div>
        <w:div w:id="1469979474">
          <w:marLeft w:val="0"/>
          <w:marRight w:val="0"/>
          <w:marTop w:val="0"/>
          <w:marBottom w:val="0"/>
          <w:divBdr>
            <w:top w:val="none" w:sz="0" w:space="0" w:color="auto"/>
            <w:left w:val="none" w:sz="0" w:space="0" w:color="auto"/>
            <w:bottom w:val="none" w:sz="0" w:space="0" w:color="auto"/>
            <w:right w:val="none" w:sz="0" w:space="0" w:color="auto"/>
          </w:divBdr>
        </w:div>
        <w:div w:id="665476240">
          <w:marLeft w:val="0"/>
          <w:marRight w:val="0"/>
          <w:marTop w:val="0"/>
          <w:marBottom w:val="0"/>
          <w:divBdr>
            <w:top w:val="none" w:sz="0" w:space="0" w:color="auto"/>
            <w:left w:val="none" w:sz="0" w:space="0" w:color="auto"/>
            <w:bottom w:val="none" w:sz="0" w:space="0" w:color="auto"/>
            <w:right w:val="none" w:sz="0" w:space="0" w:color="auto"/>
          </w:divBdr>
        </w:div>
        <w:div w:id="698168313">
          <w:marLeft w:val="0"/>
          <w:marRight w:val="0"/>
          <w:marTop w:val="0"/>
          <w:marBottom w:val="0"/>
          <w:divBdr>
            <w:top w:val="none" w:sz="0" w:space="0" w:color="auto"/>
            <w:left w:val="none" w:sz="0" w:space="0" w:color="auto"/>
            <w:bottom w:val="none" w:sz="0" w:space="0" w:color="auto"/>
            <w:right w:val="none" w:sz="0" w:space="0" w:color="auto"/>
          </w:divBdr>
        </w:div>
      </w:divsChild>
    </w:div>
    <w:div w:id="1657612259">
      <w:bodyDiv w:val="1"/>
      <w:marLeft w:val="0"/>
      <w:marRight w:val="0"/>
      <w:marTop w:val="0"/>
      <w:marBottom w:val="0"/>
      <w:divBdr>
        <w:top w:val="none" w:sz="0" w:space="0" w:color="auto"/>
        <w:left w:val="none" w:sz="0" w:space="0" w:color="auto"/>
        <w:bottom w:val="none" w:sz="0" w:space="0" w:color="auto"/>
        <w:right w:val="none" w:sz="0" w:space="0" w:color="auto"/>
      </w:divBdr>
      <w:divsChild>
        <w:div w:id="846405817">
          <w:marLeft w:val="0"/>
          <w:marRight w:val="0"/>
          <w:marTop w:val="0"/>
          <w:marBottom w:val="0"/>
          <w:divBdr>
            <w:top w:val="none" w:sz="0" w:space="0" w:color="auto"/>
            <w:left w:val="none" w:sz="0" w:space="0" w:color="auto"/>
            <w:bottom w:val="none" w:sz="0" w:space="0" w:color="auto"/>
            <w:right w:val="none" w:sz="0" w:space="0" w:color="auto"/>
          </w:divBdr>
          <w:divsChild>
            <w:div w:id="1002122368">
              <w:marLeft w:val="0"/>
              <w:marRight w:val="0"/>
              <w:marTop w:val="0"/>
              <w:marBottom w:val="0"/>
              <w:divBdr>
                <w:top w:val="none" w:sz="0" w:space="0" w:color="auto"/>
                <w:left w:val="none" w:sz="0" w:space="0" w:color="auto"/>
                <w:bottom w:val="none" w:sz="0" w:space="0" w:color="auto"/>
                <w:right w:val="none" w:sz="0" w:space="0" w:color="auto"/>
              </w:divBdr>
              <w:divsChild>
                <w:div w:id="1033580585">
                  <w:marLeft w:val="0"/>
                  <w:marRight w:val="0"/>
                  <w:marTop w:val="0"/>
                  <w:marBottom w:val="0"/>
                  <w:divBdr>
                    <w:top w:val="none" w:sz="0" w:space="0" w:color="auto"/>
                    <w:left w:val="none" w:sz="0" w:space="0" w:color="auto"/>
                    <w:bottom w:val="none" w:sz="0" w:space="0" w:color="auto"/>
                    <w:right w:val="none" w:sz="0" w:space="0" w:color="auto"/>
                  </w:divBdr>
                  <w:divsChild>
                    <w:div w:id="1221093126">
                      <w:marLeft w:val="0"/>
                      <w:marRight w:val="0"/>
                      <w:marTop w:val="0"/>
                      <w:marBottom w:val="0"/>
                      <w:divBdr>
                        <w:top w:val="none" w:sz="0" w:space="0" w:color="auto"/>
                        <w:left w:val="none" w:sz="0" w:space="0" w:color="auto"/>
                        <w:bottom w:val="none" w:sz="0" w:space="0" w:color="auto"/>
                        <w:right w:val="none" w:sz="0" w:space="0" w:color="auto"/>
                      </w:divBdr>
                    </w:div>
                    <w:div w:id="2097628945">
                      <w:marLeft w:val="0"/>
                      <w:marRight w:val="0"/>
                      <w:marTop w:val="0"/>
                      <w:marBottom w:val="0"/>
                      <w:divBdr>
                        <w:top w:val="none" w:sz="0" w:space="0" w:color="auto"/>
                        <w:left w:val="none" w:sz="0" w:space="0" w:color="auto"/>
                        <w:bottom w:val="none" w:sz="0" w:space="0" w:color="auto"/>
                        <w:right w:val="none" w:sz="0" w:space="0" w:color="auto"/>
                      </w:divBdr>
                    </w:div>
                    <w:div w:id="1679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05976">
      <w:bodyDiv w:val="1"/>
      <w:marLeft w:val="0"/>
      <w:marRight w:val="0"/>
      <w:marTop w:val="0"/>
      <w:marBottom w:val="0"/>
      <w:divBdr>
        <w:top w:val="none" w:sz="0" w:space="0" w:color="auto"/>
        <w:left w:val="none" w:sz="0" w:space="0" w:color="auto"/>
        <w:bottom w:val="none" w:sz="0" w:space="0" w:color="auto"/>
        <w:right w:val="none" w:sz="0" w:space="0" w:color="auto"/>
      </w:divBdr>
      <w:divsChild>
        <w:div w:id="1716849207">
          <w:marLeft w:val="0"/>
          <w:marRight w:val="0"/>
          <w:marTop w:val="0"/>
          <w:marBottom w:val="0"/>
          <w:divBdr>
            <w:top w:val="none" w:sz="0" w:space="0" w:color="auto"/>
            <w:left w:val="none" w:sz="0" w:space="0" w:color="auto"/>
            <w:bottom w:val="none" w:sz="0" w:space="0" w:color="auto"/>
            <w:right w:val="none" w:sz="0" w:space="0" w:color="auto"/>
          </w:divBdr>
          <w:divsChild>
            <w:div w:id="667371544">
              <w:marLeft w:val="0"/>
              <w:marRight w:val="0"/>
              <w:marTop w:val="0"/>
              <w:marBottom w:val="0"/>
              <w:divBdr>
                <w:top w:val="none" w:sz="0" w:space="0" w:color="auto"/>
                <w:left w:val="none" w:sz="0" w:space="0" w:color="auto"/>
                <w:bottom w:val="none" w:sz="0" w:space="0" w:color="auto"/>
                <w:right w:val="none" w:sz="0" w:space="0" w:color="auto"/>
              </w:divBdr>
              <w:divsChild>
                <w:div w:id="964776470">
                  <w:marLeft w:val="0"/>
                  <w:marRight w:val="0"/>
                  <w:marTop w:val="0"/>
                  <w:marBottom w:val="0"/>
                  <w:divBdr>
                    <w:top w:val="none" w:sz="0" w:space="0" w:color="auto"/>
                    <w:left w:val="none" w:sz="0" w:space="0" w:color="auto"/>
                    <w:bottom w:val="none" w:sz="0" w:space="0" w:color="auto"/>
                    <w:right w:val="none" w:sz="0" w:space="0" w:color="auto"/>
                  </w:divBdr>
                  <w:divsChild>
                    <w:div w:id="47917222">
                      <w:marLeft w:val="0"/>
                      <w:marRight w:val="0"/>
                      <w:marTop w:val="0"/>
                      <w:marBottom w:val="0"/>
                      <w:divBdr>
                        <w:top w:val="none" w:sz="0" w:space="0" w:color="auto"/>
                        <w:left w:val="none" w:sz="0" w:space="0" w:color="auto"/>
                        <w:bottom w:val="none" w:sz="0" w:space="0" w:color="auto"/>
                        <w:right w:val="none" w:sz="0" w:space="0" w:color="auto"/>
                      </w:divBdr>
                    </w:div>
                    <w:div w:id="2023629729">
                      <w:marLeft w:val="0"/>
                      <w:marRight w:val="0"/>
                      <w:marTop w:val="0"/>
                      <w:marBottom w:val="0"/>
                      <w:divBdr>
                        <w:top w:val="none" w:sz="0" w:space="0" w:color="auto"/>
                        <w:left w:val="none" w:sz="0" w:space="0" w:color="auto"/>
                        <w:bottom w:val="none" w:sz="0" w:space="0" w:color="auto"/>
                        <w:right w:val="none" w:sz="0" w:space="0" w:color="auto"/>
                      </w:divBdr>
                    </w:div>
                    <w:div w:id="13168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wheeler@desotoschools.com" TargetMode="External"/><Relationship Id="rId13" Type="http://schemas.openxmlformats.org/officeDocument/2006/relationships/hyperlink" Target="http://bulkmail.doh.state.fl.us/index.php?action=social&amp;c=45fbc6d3e05ebd93369ce542e8f2322d.301&amp;ref=linkedin"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loridasnursing.gov/forms/electronic-fingerprinting-form-nursing.pdf" TargetMode="External"/><Relationship Id="rId7" Type="http://schemas.openxmlformats.org/officeDocument/2006/relationships/image" Target="media/image1.jpeg"/><Relationship Id="rId12" Type="http://schemas.openxmlformats.org/officeDocument/2006/relationships/hyperlink" Target="http://digg.com/submit?phase=2&amp;url=http%3A%2F%2Fbit.ly%2F15CtJoN&amp;title=FBON%20Frequently%20Asked%20Questions%20and%20How%20To%27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floridahealth.gov/licensing-and-regulation/background-screenin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ddit.com/submit?url=http%3A%2F%2Fbit.ly%2F15z4ait&amp;title=FBON%20Frequently%20Asked%20Questions%20and%20How%20To%27s"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bulkmail.doh.state.fl.us/index.php?action=social&amp;c=45fbc6d3e05ebd93369ce542e8f2322d.301" TargetMode="External"/><Relationship Id="rId23" Type="http://schemas.openxmlformats.org/officeDocument/2006/relationships/hyperlink" Target="http://www.floridahealth.gov/licensing-and-regulation/background-screening/index.html" TargetMode="External"/><Relationship Id="rId10" Type="http://schemas.openxmlformats.org/officeDocument/2006/relationships/hyperlink" Target="http://www.stumbleupon.com/submit?url=http%3A%2F%2Fbulkmail.doh.state.fl.us%2Findex.php%3Faction%3Dsocial%26c%3D45fbc6d3e05ebd93369ce542e8f2322d.301%26referral%3Dstumbleupon&amp;title=FBON%20Frequently%20Asked%20Questions%20and%20How%20To%27s" TargetMode="External"/><Relationship Id="rId19" Type="http://schemas.openxmlformats.org/officeDocument/2006/relationships/hyperlink" Target="http://floridasnursing.gov/forms/out-of-state-out-of-county-applicants.pdf" TargetMode="External"/><Relationship Id="rId4" Type="http://schemas.microsoft.com/office/2007/relationships/stylesWithEffects" Target="stylesWithEffects.xml"/><Relationship Id="rId9" Type="http://schemas.openxmlformats.org/officeDocument/2006/relationships/hyperlink" Target="http://del.icio.us/post?v=2&amp;url=http%3A%2F%2Fbit.ly%2F15z4a2e&amp;title=FBON%20Frequently%20Asked%20Questions%20and%20How%20To%27s" TargetMode="External"/><Relationship Id="rId14" Type="http://schemas.openxmlformats.org/officeDocument/2006/relationships/hyperlink" Target="http://bulkmail.doh.state.fl.us/index.php?action=social&amp;c=45fbc6d3e05ebd93369ce542e8f2322d.301&amp;ref=tumblr" TargetMode="External"/><Relationship Id="rId22" Type="http://schemas.openxmlformats.org/officeDocument/2006/relationships/hyperlink" Target="http://floridasnursing.gov/forms/electronic-fingerprinting-form-cna-by-ex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DD57-3045-4D5E-BF02-4EBCC9C4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January 4, 2008</vt:lpstr>
    </vt:vector>
  </TitlesOfParts>
  <Company>Desoto County Public Schools</Company>
  <LinksUpToDate>false</LinksUpToDate>
  <CharactersWithSpaces>19621</CharactersWithSpaces>
  <SharedDoc>false</SharedDoc>
  <HLinks>
    <vt:vector size="6" baseType="variant">
      <vt:variant>
        <vt:i4>3145809</vt:i4>
      </vt:variant>
      <vt:variant>
        <vt:i4>0</vt:i4>
      </vt:variant>
      <vt:variant>
        <vt:i4>0</vt:i4>
      </vt:variant>
      <vt:variant>
        <vt:i4>5</vt:i4>
      </vt:variant>
      <vt:variant>
        <vt:lpwstr>mailto:theresa.wheeler@desoto.k12.fl.us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2008</dc:title>
  <dc:creator>Administrator</dc:creator>
  <cp:lastModifiedBy>Wheeler, Theresa</cp:lastModifiedBy>
  <cp:revision>4</cp:revision>
  <cp:lastPrinted>2016-06-28T13:18:00Z</cp:lastPrinted>
  <dcterms:created xsi:type="dcterms:W3CDTF">2016-07-06T17:21:00Z</dcterms:created>
  <dcterms:modified xsi:type="dcterms:W3CDTF">2016-10-12T15:24:00Z</dcterms:modified>
</cp:coreProperties>
</file>