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0B" w:rsidRPr="00BB069B" w:rsidRDefault="00E74853" w:rsidP="00BB069B">
      <w:pPr>
        <w:jc w:val="center"/>
        <w:rPr>
          <w:rFonts w:ascii="Lucida Calligraphy" w:hAnsi="Lucida Calligraphy"/>
          <w:b/>
          <w:sz w:val="28"/>
          <w:szCs w:val="28"/>
        </w:rPr>
      </w:pPr>
      <w:bookmarkStart w:id="0" w:name="_GoBack"/>
      <w:bookmarkEnd w:id="0"/>
      <w:r w:rsidRPr="00BB069B">
        <w:rPr>
          <w:rFonts w:ascii="Lucida Calligraphy" w:hAnsi="Lucida Calligraphy"/>
          <w:b/>
          <w:sz w:val="72"/>
          <w:szCs w:val="28"/>
        </w:rPr>
        <w:t>Math Pathways</w:t>
      </w:r>
      <w:r w:rsidR="00075E26">
        <w:rPr>
          <w:rFonts w:ascii="Lucida Calligraphy" w:hAnsi="Lucida Calligraphy"/>
          <w:b/>
          <w:sz w:val="72"/>
          <w:szCs w:val="28"/>
        </w:rPr>
        <w:t xml:space="preserve"> 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113"/>
        <w:gridCol w:w="2090"/>
        <w:gridCol w:w="1687"/>
        <w:gridCol w:w="2619"/>
      </w:tblGrid>
      <w:tr w:rsidR="00E74853" w:rsidTr="00E43444">
        <w:tc>
          <w:tcPr>
            <w:tcW w:w="2635" w:type="dxa"/>
            <w:shd w:val="clear" w:color="auto" w:fill="D9D9D9" w:themeFill="background1" w:themeFillShade="D9"/>
          </w:tcPr>
          <w:p w:rsidR="00E74853" w:rsidRPr="00BB069B" w:rsidRDefault="00E74853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9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10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11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12th</w:t>
            </w:r>
          </w:p>
        </w:tc>
      </w:tr>
      <w:tr w:rsidR="00E74853" w:rsidTr="002C286B">
        <w:trPr>
          <w:trHeight w:val="2087"/>
        </w:trPr>
        <w:tc>
          <w:tcPr>
            <w:tcW w:w="2635" w:type="dxa"/>
          </w:tcPr>
          <w:p w:rsidR="00E74853" w:rsidRPr="00BB069B" w:rsidRDefault="00E7485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24"/>
                <w:szCs w:val="24"/>
              </w:rPr>
              <w:t>Regular- 4 year college in STEM related field</w:t>
            </w:r>
          </w:p>
        </w:tc>
        <w:tc>
          <w:tcPr>
            <w:tcW w:w="2635" w:type="dxa"/>
            <w:vAlign w:val="center"/>
          </w:tcPr>
          <w:p w:rsidR="000F512D" w:rsidRPr="00BB069B" w:rsidRDefault="000F512D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  with Support</w:t>
            </w:r>
          </w:p>
          <w:p w:rsidR="000F512D" w:rsidRPr="00BB069B" w:rsidRDefault="000F512D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  <w:p w:rsidR="000F512D" w:rsidRPr="00BB069B" w:rsidRDefault="000F512D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-Or-</w:t>
            </w:r>
          </w:p>
          <w:p w:rsidR="00E74853" w:rsidRPr="00BB069B" w:rsidRDefault="000F512D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 xml:space="preserve">Algebra I </w:t>
            </w:r>
            <w:r w:rsidR="00B30A60" w:rsidRPr="00BB069B">
              <w:rPr>
                <w:sz w:val="24"/>
                <w:szCs w:val="24"/>
              </w:rPr>
              <w:t>(</w:t>
            </w:r>
            <w:r w:rsidRPr="00BB069B">
              <w:rPr>
                <w:sz w:val="24"/>
                <w:szCs w:val="24"/>
              </w:rPr>
              <w:t>Semester</w:t>
            </w:r>
            <w:r w:rsidR="00B30A60" w:rsidRPr="00BB069B">
              <w:rPr>
                <w:sz w:val="24"/>
                <w:szCs w:val="24"/>
              </w:rPr>
              <w:t>)</w:t>
            </w:r>
          </w:p>
        </w:tc>
        <w:tc>
          <w:tcPr>
            <w:tcW w:w="2635" w:type="dxa"/>
            <w:vAlign w:val="center"/>
          </w:tcPr>
          <w:p w:rsidR="000F512D" w:rsidRPr="00BB069B" w:rsidRDefault="000F512D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Geometry with Support</w:t>
            </w:r>
          </w:p>
          <w:p w:rsidR="000F512D" w:rsidRPr="00BB069B" w:rsidRDefault="000F512D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  <w:p w:rsidR="000F512D" w:rsidRPr="00BB069B" w:rsidRDefault="000F512D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-Or-</w:t>
            </w:r>
          </w:p>
          <w:p w:rsidR="005E33CB" w:rsidRPr="00BB069B" w:rsidRDefault="000F512D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Geometry</w:t>
            </w:r>
            <w:r w:rsidR="00B30A60" w:rsidRPr="00BB069B">
              <w:rPr>
                <w:sz w:val="24"/>
                <w:szCs w:val="24"/>
              </w:rPr>
              <w:t xml:space="preserve"> (</w:t>
            </w:r>
            <w:r w:rsidRPr="00BB069B">
              <w:rPr>
                <w:sz w:val="24"/>
                <w:szCs w:val="24"/>
              </w:rPr>
              <w:t>Semester</w:t>
            </w:r>
            <w:r w:rsidR="00B30A60" w:rsidRPr="00BB069B">
              <w:rPr>
                <w:sz w:val="24"/>
                <w:szCs w:val="24"/>
              </w:rPr>
              <w:t>)</w:t>
            </w:r>
          </w:p>
        </w:tc>
        <w:tc>
          <w:tcPr>
            <w:tcW w:w="1923" w:type="dxa"/>
            <w:vAlign w:val="center"/>
          </w:tcPr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II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3348" w:type="dxa"/>
            <w:vAlign w:val="center"/>
          </w:tcPr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Pre-Calculus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</w:tr>
      <w:tr w:rsidR="00E74853" w:rsidTr="002C286B">
        <w:trPr>
          <w:trHeight w:val="3600"/>
        </w:trPr>
        <w:tc>
          <w:tcPr>
            <w:tcW w:w="2635" w:type="dxa"/>
          </w:tcPr>
          <w:p w:rsidR="00E74853" w:rsidRPr="00BB069B" w:rsidRDefault="00E7485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24"/>
                <w:szCs w:val="24"/>
              </w:rPr>
              <w:t>4 year college degree in a non-STEM related field</w:t>
            </w:r>
          </w:p>
        </w:tc>
        <w:tc>
          <w:tcPr>
            <w:tcW w:w="2635" w:type="dxa"/>
            <w:vAlign w:val="center"/>
          </w:tcPr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  with Support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-Or-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2635" w:type="dxa"/>
            <w:vAlign w:val="center"/>
          </w:tcPr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Geometry with Support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-Or-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Geometry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1923" w:type="dxa"/>
            <w:vAlign w:val="center"/>
          </w:tcPr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II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3348" w:type="dxa"/>
            <w:vAlign w:val="center"/>
          </w:tcPr>
          <w:p w:rsidR="00363C91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Statistical Reasoning</w:t>
            </w:r>
            <w:r w:rsidR="005E33CB" w:rsidRPr="00BB069B">
              <w:rPr>
                <w:sz w:val="24"/>
                <w:szCs w:val="24"/>
              </w:rPr>
              <w:t xml:space="preserve"> (</w:t>
            </w:r>
            <w:r w:rsidR="00363C91" w:rsidRPr="00BB069B">
              <w:rPr>
                <w:sz w:val="24"/>
                <w:szCs w:val="24"/>
              </w:rPr>
              <w:t>Semester</w:t>
            </w:r>
            <w:r w:rsidR="005E33CB" w:rsidRPr="00BB069B">
              <w:rPr>
                <w:sz w:val="24"/>
                <w:szCs w:val="24"/>
              </w:rPr>
              <w:t>)</w:t>
            </w:r>
          </w:p>
          <w:p w:rsidR="005E33CB" w:rsidRPr="00BB069B" w:rsidRDefault="005E33CB" w:rsidP="002C286B">
            <w:pPr>
              <w:jc w:val="center"/>
              <w:rPr>
                <w:i/>
                <w:sz w:val="24"/>
                <w:szCs w:val="24"/>
              </w:rPr>
            </w:pPr>
            <w:r w:rsidRPr="00BB069B">
              <w:rPr>
                <w:i/>
                <w:sz w:val="24"/>
                <w:szCs w:val="24"/>
              </w:rPr>
              <w:t>Recommended for business, education, psychology, social sciences</w:t>
            </w:r>
          </w:p>
          <w:p w:rsidR="005E33CB" w:rsidRPr="00BB069B" w:rsidRDefault="005E33CB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-or-</w:t>
            </w:r>
          </w:p>
          <w:p w:rsidR="005E33CB" w:rsidRPr="00BB069B" w:rsidRDefault="005E33CB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College Readiness Mathematics</w:t>
            </w:r>
          </w:p>
          <w:p w:rsidR="00BB069B" w:rsidRPr="00BB069B" w:rsidRDefault="005E33CB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(semester)</w:t>
            </w:r>
          </w:p>
        </w:tc>
      </w:tr>
      <w:tr w:rsidR="00CE4AC0" w:rsidTr="002C286B">
        <w:trPr>
          <w:trHeight w:val="2160"/>
        </w:trPr>
        <w:tc>
          <w:tcPr>
            <w:tcW w:w="2635" w:type="dxa"/>
          </w:tcPr>
          <w:p w:rsidR="00CE4AC0" w:rsidRPr="00BB069B" w:rsidRDefault="00CE4AC0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24"/>
                <w:szCs w:val="24"/>
              </w:rPr>
              <w:t xml:space="preserve">Students who plan to go directly into the work force or </w:t>
            </w:r>
            <w:r w:rsidR="0048539B" w:rsidRPr="00BB069B">
              <w:rPr>
                <w:rFonts w:ascii="Lucida Calligraphy" w:hAnsi="Lucida Calligraphy"/>
                <w:b/>
                <w:sz w:val="24"/>
                <w:szCs w:val="24"/>
              </w:rPr>
              <w:t xml:space="preserve">technical </w:t>
            </w:r>
            <w:r w:rsidRPr="00BB069B">
              <w:rPr>
                <w:rFonts w:ascii="Lucida Calligraphy" w:hAnsi="Lucida Calligraphy"/>
                <w:b/>
                <w:sz w:val="24"/>
                <w:szCs w:val="24"/>
              </w:rPr>
              <w:t>school</w:t>
            </w:r>
          </w:p>
        </w:tc>
        <w:tc>
          <w:tcPr>
            <w:tcW w:w="2635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  with Support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-Or-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2635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Geometry with Support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-Or-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Geometry</w:t>
            </w:r>
          </w:p>
          <w:p w:rsidR="00BB069B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1923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II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3348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Mathematics of Finance</w:t>
            </w:r>
          </w:p>
          <w:p w:rsidR="00363C91" w:rsidRPr="00BB069B" w:rsidRDefault="00363C91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</w:tr>
      <w:tr w:rsidR="00CE4AC0" w:rsidTr="002C286B">
        <w:trPr>
          <w:trHeight w:val="2160"/>
        </w:trPr>
        <w:tc>
          <w:tcPr>
            <w:tcW w:w="2635" w:type="dxa"/>
          </w:tcPr>
          <w:p w:rsidR="00CE4AC0" w:rsidRPr="00BB069B" w:rsidRDefault="00CE4AC0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24"/>
                <w:szCs w:val="24"/>
              </w:rPr>
              <w:t>Honors/ AP</w:t>
            </w:r>
          </w:p>
        </w:tc>
        <w:tc>
          <w:tcPr>
            <w:tcW w:w="2635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Accelerated Algebra I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2635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Accelerated Geometry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1923" w:type="dxa"/>
            <w:vAlign w:val="center"/>
          </w:tcPr>
          <w:p w:rsidR="0039284F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Accelerated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Pre-Calculus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  <w:p w:rsidR="005E33CB" w:rsidRPr="00BB069B" w:rsidRDefault="005E33CB" w:rsidP="002C2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AP Calculus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  <w:p w:rsidR="0039284F" w:rsidRPr="00BB069B" w:rsidRDefault="0039284F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-or-</w:t>
            </w:r>
          </w:p>
          <w:p w:rsidR="0039284F" w:rsidRPr="00BB069B" w:rsidRDefault="0039284F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Statistical Reasoning</w:t>
            </w:r>
          </w:p>
          <w:p w:rsidR="0039284F" w:rsidRDefault="00BB069B" w:rsidP="002C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9284F" w:rsidRPr="00BB069B">
              <w:rPr>
                <w:sz w:val="24"/>
                <w:szCs w:val="24"/>
              </w:rPr>
              <w:t>This is not an AP course)</w:t>
            </w:r>
          </w:p>
          <w:p w:rsidR="00BB069B" w:rsidRPr="00BB069B" w:rsidRDefault="00BB069B" w:rsidP="002C286B">
            <w:pPr>
              <w:jc w:val="center"/>
              <w:rPr>
                <w:sz w:val="24"/>
                <w:szCs w:val="24"/>
              </w:rPr>
            </w:pPr>
          </w:p>
        </w:tc>
      </w:tr>
      <w:tr w:rsidR="00CE4AC0" w:rsidTr="002C286B">
        <w:trPr>
          <w:trHeight w:val="2160"/>
        </w:trPr>
        <w:tc>
          <w:tcPr>
            <w:tcW w:w="2635" w:type="dxa"/>
          </w:tcPr>
          <w:p w:rsidR="00CE4AC0" w:rsidRPr="00BB069B" w:rsidRDefault="00FF424B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24"/>
                <w:szCs w:val="24"/>
              </w:rPr>
              <w:t xml:space="preserve">Foundations </w:t>
            </w:r>
          </w:p>
        </w:tc>
        <w:tc>
          <w:tcPr>
            <w:tcW w:w="2635" w:type="dxa"/>
            <w:vAlign w:val="center"/>
          </w:tcPr>
          <w:p w:rsidR="00CE4AC0" w:rsidRPr="00BB069B" w:rsidRDefault="00C27C9B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Foundations</w:t>
            </w:r>
            <w:r w:rsidR="00CE4AC0" w:rsidRPr="00BB069B">
              <w:rPr>
                <w:sz w:val="24"/>
                <w:szCs w:val="24"/>
              </w:rPr>
              <w:t xml:space="preserve"> of Algebra</w:t>
            </w:r>
          </w:p>
          <w:p w:rsidR="00363C91" w:rsidRPr="00BB069B" w:rsidRDefault="00363C91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2635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  with Support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</w:tc>
        <w:tc>
          <w:tcPr>
            <w:tcW w:w="1923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Geometry with Support</w:t>
            </w:r>
          </w:p>
          <w:p w:rsidR="005E33C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  <w:p w:rsidR="00BB069B" w:rsidRPr="00BB069B" w:rsidRDefault="00BB069B" w:rsidP="002C2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C6794C" w:rsidRPr="00BB069B" w:rsidRDefault="00C6794C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II</w:t>
            </w:r>
          </w:p>
          <w:p w:rsidR="00B30A60" w:rsidRPr="00BB069B" w:rsidRDefault="00C6794C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</w:tr>
    </w:tbl>
    <w:p w:rsidR="00E74853" w:rsidRPr="00B30A60" w:rsidRDefault="00E74853">
      <w:pPr>
        <w:rPr>
          <w:b/>
        </w:rPr>
      </w:pPr>
    </w:p>
    <w:sectPr w:rsidR="00E74853" w:rsidRPr="00B30A60" w:rsidSect="00BB0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3"/>
    <w:rsid w:val="00075E26"/>
    <w:rsid w:val="000F512D"/>
    <w:rsid w:val="001630B7"/>
    <w:rsid w:val="001A0C5B"/>
    <w:rsid w:val="002B31A2"/>
    <w:rsid w:val="002C286B"/>
    <w:rsid w:val="00363C91"/>
    <w:rsid w:val="0039284F"/>
    <w:rsid w:val="0048539B"/>
    <w:rsid w:val="0049453A"/>
    <w:rsid w:val="00526CE8"/>
    <w:rsid w:val="00547447"/>
    <w:rsid w:val="005E33CB"/>
    <w:rsid w:val="009D1B0B"/>
    <w:rsid w:val="009E2263"/>
    <w:rsid w:val="009E7647"/>
    <w:rsid w:val="00B30A60"/>
    <w:rsid w:val="00BB069B"/>
    <w:rsid w:val="00C27C9B"/>
    <w:rsid w:val="00C6654B"/>
    <w:rsid w:val="00C6794C"/>
    <w:rsid w:val="00CC1141"/>
    <w:rsid w:val="00CE4AC0"/>
    <w:rsid w:val="00D35EFD"/>
    <w:rsid w:val="00DC6BFA"/>
    <w:rsid w:val="00E43444"/>
    <w:rsid w:val="00E64EF1"/>
    <w:rsid w:val="00E74718"/>
    <w:rsid w:val="00E74853"/>
    <w:rsid w:val="00F243DF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34569-7486-4BA0-908A-BE797116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lcurtis</dc:creator>
  <cp:lastModifiedBy>Susan Mulkey</cp:lastModifiedBy>
  <cp:revision>2</cp:revision>
  <cp:lastPrinted>2017-02-07T19:50:00Z</cp:lastPrinted>
  <dcterms:created xsi:type="dcterms:W3CDTF">2018-02-08T15:10:00Z</dcterms:created>
  <dcterms:modified xsi:type="dcterms:W3CDTF">2018-02-08T15:10:00Z</dcterms:modified>
</cp:coreProperties>
</file>