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B" w:rsidRDefault="00915C63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READING COUNTS</w:t>
      </w:r>
      <w:r w:rsidR="0025127B">
        <w:rPr>
          <w:sz w:val="28"/>
        </w:rPr>
        <w:t xml:space="preserve"> PROGRAM GUIDELINES</w:t>
      </w:r>
    </w:p>
    <w:p w:rsidR="0025127B" w:rsidRDefault="0025127B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48AF">
        <w:rPr>
          <w:sz w:val="28"/>
        </w:rPr>
        <w:t xml:space="preserve">         August</w:t>
      </w:r>
      <w:r w:rsidR="00915C63">
        <w:rPr>
          <w:sz w:val="28"/>
        </w:rPr>
        <w:t xml:space="preserve"> 2013</w:t>
      </w:r>
    </w:p>
    <w:p w:rsidR="0025127B" w:rsidRDefault="0025127B">
      <w:pPr>
        <w:pStyle w:val="Heading1"/>
        <w:rPr>
          <w:sz w:val="28"/>
        </w:rPr>
      </w:pPr>
      <w:r>
        <w:rPr>
          <w:sz w:val="28"/>
        </w:rPr>
        <w:t>Philosophy</w:t>
      </w:r>
    </w:p>
    <w:p w:rsidR="0025127B" w:rsidRDefault="0025127B">
      <w:pPr>
        <w:rPr>
          <w:sz w:val="28"/>
        </w:rPr>
      </w:pPr>
    </w:p>
    <w:p w:rsidR="0025127B" w:rsidRDefault="0025127B">
      <w:pPr>
        <w:rPr>
          <w:b/>
          <w:i/>
          <w:sz w:val="24"/>
        </w:rPr>
      </w:pPr>
      <w:r>
        <w:rPr>
          <w:sz w:val="28"/>
        </w:rPr>
        <w:tab/>
      </w:r>
      <w:r w:rsidR="00915C63">
        <w:rPr>
          <w:sz w:val="24"/>
        </w:rPr>
        <w:t>Reading Counts</w:t>
      </w:r>
      <w:r>
        <w:rPr>
          <w:sz w:val="24"/>
        </w:rPr>
        <w:t xml:space="preserve"> is an innovative computerized learning information system that provides teachers with a creative means of </w:t>
      </w:r>
      <w:r>
        <w:rPr>
          <w:b/>
          <w:sz w:val="24"/>
        </w:rPr>
        <w:t>motivating</w:t>
      </w:r>
      <w:r>
        <w:rPr>
          <w:sz w:val="24"/>
        </w:rPr>
        <w:t xml:space="preserve"> every student to dramatically increase </w:t>
      </w:r>
      <w:r w:rsidR="004E0673">
        <w:rPr>
          <w:sz w:val="24"/>
        </w:rPr>
        <w:t>reading fluency, comprehension, and motivation</w:t>
      </w:r>
      <w:r w:rsidR="00915C63">
        <w:rPr>
          <w:sz w:val="24"/>
        </w:rPr>
        <w:t xml:space="preserve">. </w:t>
      </w:r>
      <w:r>
        <w:rPr>
          <w:sz w:val="24"/>
        </w:rPr>
        <w:t>Reading practice is essential to developing the critical-thinking and problem-solving abilities that ensure a lifelong love of reading and learning</w:t>
      </w:r>
      <w:r>
        <w:rPr>
          <w:b/>
          <w:sz w:val="24"/>
        </w:rPr>
        <w:t xml:space="preserve">.   </w:t>
      </w:r>
      <w:r>
        <w:rPr>
          <w:b/>
          <w:i/>
          <w:sz w:val="24"/>
        </w:rPr>
        <w:t xml:space="preserve">Coffee County School System supports </w:t>
      </w:r>
      <w:r w:rsidR="00915C63">
        <w:rPr>
          <w:b/>
          <w:i/>
          <w:sz w:val="24"/>
        </w:rPr>
        <w:t>Reading Counts</w:t>
      </w:r>
      <w:r>
        <w:rPr>
          <w:b/>
          <w:i/>
          <w:sz w:val="24"/>
        </w:rPr>
        <w:t xml:space="preserve"> a</w:t>
      </w:r>
      <w:r w:rsidR="004E0673">
        <w:rPr>
          <w:b/>
          <w:i/>
          <w:sz w:val="24"/>
        </w:rPr>
        <w:t>s a motivati</w:t>
      </w:r>
      <w:r w:rsidR="00B636BB">
        <w:rPr>
          <w:b/>
          <w:i/>
          <w:sz w:val="24"/>
        </w:rPr>
        <w:t xml:space="preserve">onal reading program to ensure </w:t>
      </w:r>
      <w:r w:rsidR="00B636BB" w:rsidRPr="005D6A18">
        <w:rPr>
          <w:b/>
          <w:i/>
          <w:sz w:val="24"/>
        </w:rPr>
        <w:t>Destination G</w:t>
      </w:r>
      <w:r w:rsidR="00316D3F" w:rsidRPr="005D6A18">
        <w:rPr>
          <w:b/>
          <w:i/>
          <w:sz w:val="24"/>
        </w:rPr>
        <w:t>raduation for College, Career and L</w:t>
      </w:r>
      <w:r w:rsidR="004E0673" w:rsidRPr="005D6A18">
        <w:rPr>
          <w:b/>
          <w:i/>
          <w:sz w:val="24"/>
        </w:rPr>
        <w:t>ife</w:t>
      </w:r>
      <w:r w:rsidRPr="005D6A18">
        <w:rPr>
          <w:b/>
          <w:i/>
          <w:sz w:val="24"/>
        </w:rPr>
        <w:t>.</w:t>
      </w:r>
      <w:r>
        <w:rPr>
          <w:b/>
          <w:i/>
          <w:sz w:val="24"/>
        </w:rPr>
        <w:t xml:space="preserve">  Student performance on </w:t>
      </w:r>
      <w:r w:rsidR="00915C63">
        <w:rPr>
          <w:b/>
          <w:i/>
          <w:sz w:val="24"/>
        </w:rPr>
        <w:t>Reading Counts</w:t>
      </w:r>
      <w:r>
        <w:rPr>
          <w:b/>
          <w:i/>
          <w:sz w:val="24"/>
        </w:rPr>
        <w:t xml:space="preserve"> is not factored into the student grading system.</w:t>
      </w:r>
    </w:p>
    <w:p w:rsidR="0025127B" w:rsidRDefault="0025127B">
      <w:pPr>
        <w:rPr>
          <w:sz w:val="28"/>
        </w:rPr>
      </w:pPr>
    </w:p>
    <w:p w:rsidR="0025127B" w:rsidRDefault="0025127B">
      <w:pPr>
        <w:rPr>
          <w:sz w:val="28"/>
        </w:rPr>
      </w:pPr>
    </w:p>
    <w:p w:rsidR="0025127B" w:rsidRDefault="0025127B">
      <w:pPr>
        <w:pStyle w:val="Heading1"/>
        <w:rPr>
          <w:sz w:val="28"/>
        </w:rPr>
      </w:pPr>
      <w:r>
        <w:rPr>
          <w:sz w:val="28"/>
        </w:rPr>
        <w:t xml:space="preserve">Determination of Student Reading </w:t>
      </w:r>
      <w:proofErr w:type="gramStart"/>
      <w:r>
        <w:rPr>
          <w:sz w:val="28"/>
        </w:rPr>
        <w:t>Level  (</w:t>
      </w:r>
      <w:proofErr w:type="gramEnd"/>
      <w:r>
        <w:rPr>
          <w:sz w:val="28"/>
        </w:rPr>
        <w:t>consider the following)</w:t>
      </w:r>
    </w:p>
    <w:p w:rsidR="0025127B" w:rsidRDefault="002512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Scholastic Reading Inventory (SRI) for all </w:t>
      </w:r>
      <w:r w:rsidR="00915C63">
        <w:rPr>
          <w:sz w:val="24"/>
        </w:rPr>
        <w:t>3</w:t>
      </w:r>
      <w:r w:rsidR="00915C63" w:rsidRPr="00915C63">
        <w:rPr>
          <w:sz w:val="24"/>
          <w:vertAlign w:val="superscript"/>
        </w:rPr>
        <w:t>rd</w:t>
      </w:r>
      <w:r w:rsidR="00915C63">
        <w:rPr>
          <w:sz w:val="24"/>
        </w:rPr>
        <w:t xml:space="preserve"> </w:t>
      </w:r>
      <w:r>
        <w:rPr>
          <w:sz w:val="24"/>
        </w:rPr>
        <w:t>-  5</w:t>
      </w:r>
      <w:r>
        <w:rPr>
          <w:sz w:val="24"/>
          <w:vertAlign w:val="superscript"/>
        </w:rPr>
        <w:t xml:space="preserve">th  </w:t>
      </w:r>
      <w:r>
        <w:rPr>
          <w:sz w:val="24"/>
        </w:rPr>
        <w:t xml:space="preserve">graders with no modifications   </w:t>
      </w:r>
    </w:p>
    <w:p w:rsidR="0025127B" w:rsidRDefault="002512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Teacher recommendation </w:t>
      </w:r>
      <w:r w:rsidR="004E0673">
        <w:rPr>
          <w:sz w:val="24"/>
        </w:rPr>
        <w:t>based on variety</w:t>
      </w:r>
      <w:r w:rsidR="00782A17">
        <w:rPr>
          <w:sz w:val="24"/>
        </w:rPr>
        <w:t xml:space="preserve"> of</w:t>
      </w:r>
      <w:r w:rsidR="004E0673">
        <w:rPr>
          <w:sz w:val="24"/>
        </w:rPr>
        <w:t xml:space="preserve"> data </w:t>
      </w:r>
      <w:r w:rsidR="00FE3BE1">
        <w:rPr>
          <w:sz w:val="24"/>
        </w:rPr>
        <w:t xml:space="preserve">for students in grades K-2 </w:t>
      </w:r>
      <w:r w:rsidR="004E0673">
        <w:rPr>
          <w:sz w:val="24"/>
        </w:rPr>
        <w:t>(</w:t>
      </w:r>
      <w:proofErr w:type="spellStart"/>
      <w:r w:rsidR="004E0673">
        <w:rPr>
          <w:sz w:val="24"/>
        </w:rPr>
        <w:t>iRead</w:t>
      </w:r>
      <w:proofErr w:type="spellEnd"/>
      <w:r w:rsidR="004E0673">
        <w:rPr>
          <w:sz w:val="24"/>
        </w:rPr>
        <w:t xml:space="preserve"> screener, </w:t>
      </w:r>
      <w:proofErr w:type="spellStart"/>
      <w:r w:rsidR="004E0673">
        <w:rPr>
          <w:sz w:val="24"/>
        </w:rPr>
        <w:t>Dibels</w:t>
      </w:r>
      <w:proofErr w:type="spellEnd"/>
      <w:r w:rsidR="004E0673">
        <w:rPr>
          <w:sz w:val="24"/>
        </w:rPr>
        <w:t>, and/or student interest).</w:t>
      </w:r>
    </w:p>
    <w:p w:rsidR="0025127B" w:rsidRDefault="002512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Use IEP or IAP if applicable</w:t>
      </w:r>
    </w:p>
    <w:p w:rsidR="0025127B" w:rsidRDefault="0025127B">
      <w:pPr>
        <w:ind w:left="720"/>
        <w:rPr>
          <w:sz w:val="28"/>
        </w:rPr>
      </w:pPr>
    </w:p>
    <w:p w:rsidR="0025127B" w:rsidRDefault="0025127B">
      <w:pPr>
        <w:ind w:left="720"/>
        <w:rPr>
          <w:sz w:val="28"/>
        </w:rPr>
      </w:pPr>
    </w:p>
    <w:p w:rsidR="0025127B" w:rsidRDefault="0025127B">
      <w:pPr>
        <w:pStyle w:val="Heading1"/>
        <w:rPr>
          <w:sz w:val="28"/>
        </w:rPr>
      </w:pPr>
      <w:r>
        <w:rPr>
          <w:sz w:val="28"/>
        </w:rPr>
        <w:t>Classroom Procedures</w:t>
      </w:r>
    </w:p>
    <w:p w:rsidR="0025127B" w:rsidRDefault="0025127B">
      <w:pPr>
        <w:rPr>
          <w:sz w:val="28"/>
        </w:rPr>
      </w:pPr>
    </w:p>
    <w:p w:rsidR="004E0673" w:rsidRDefault="0025127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</w:t>
      </w:r>
      <w:r w:rsidR="00B636BB">
        <w:rPr>
          <w:sz w:val="24"/>
        </w:rPr>
        <w:t xml:space="preserve">programs such as </w:t>
      </w:r>
      <w:proofErr w:type="spellStart"/>
      <w:r w:rsidR="00B636BB">
        <w:rPr>
          <w:sz w:val="24"/>
        </w:rPr>
        <w:t>iRead</w:t>
      </w:r>
      <w:proofErr w:type="spellEnd"/>
      <w:r w:rsidR="00B636BB">
        <w:rPr>
          <w:sz w:val="24"/>
        </w:rPr>
        <w:t>, SRI,</w:t>
      </w:r>
      <w:r w:rsidR="004E0673">
        <w:rPr>
          <w:sz w:val="24"/>
        </w:rPr>
        <w:t xml:space="preserve"> </w:t>
      </w:r>
      <w:r w:rsidR="00B636BB">
        <w:rPr>
          <w:sz w:val="24"/>
        </w:rPr>
        <w:t>and/</w:t>
      </w:r>
      <w:r w:rsidR="004E0673">
        <w:rPr>
          <w:sz w:val="24"/>
        </w:rPr>
        <w:t>or other data</w:t>
      </w:r>
      <w:r>
        <w:rPr>
          <w:sz w:val="24"/>
        </w:rPr>
        <w:t xml:space="preserve"> to assign range. </w:t>
      </w:r>
    </w:p>
    <w:p w:rsidR="0025127B" w:rsidRDefault="004E06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Assist students in setting individual goals.</w:t>
      </w:r>
      <w:r w:rsidR="0025127B">
        <w:rPr>
          <w:sz w:val="24"/>
        </w:rPr>
        <w:t xml:space="preserve">                                         </w:t>
      </w:r>
    </w:p>
    <w:p w:rsidR="0025127B" w:rsidRDefault="004E06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Before 1</w:t>
      </w:r>
      <w:r w:rsidRPr="004E0673">
        <w:rPr>
          <w:sz w:val="24"/>
          <w:vertAlign w:val="superscript"/>
        </w:rPr>
        <w:t>st</w:t>
      </w:r>
      <w:r>
        <w:rPr>
          <w:sz w:val="24"/>
        </w:rPr>
        <w:t xml:space="preserve"> progress report</w:t>
      </w:r>
      <w:r w:rsidR="0025127B">
        <w:rPr>
          <w:sz w:val="24"/>
        </w:rPr>
        <w:t xml:space="preserve"> student’s level will be determined &amp; communi</w:t>
      </w:r>
      <w:r w:rsidR="00D468EB">
        <w:rPr>
          <w:sz w:val="24"/>
        </w:rPr>
        <w:t>cated to media sp., API, and parents.</w:t>
      </w:r>
    </w:p>
    <w:p w:rsidR="0025127B" w:rsidRDefault="0025127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 the interim period, students may accumulate points based on previous year’s reading level.</w:t>
      </w:r>
    </w:p>
    <w:p w:rsidR="0025127B" w:rsidRDefault="0025127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Special ed., Sect. 504, or LEP students who have been identified with reading problems will be </w:t>
      </w:r>
      <w:r>
        <w:rPr>
          <w:i/>
          <w:sz w:val="24"/>
        </w:rPr>
        <w:t>awarded</w:t>
      </w:r>
      <w:r>
        <w:rPr>
          <w:sz w:val="24"/>
        </w:rPr>
        <w:t xml:space="preserve"> based on instructional level defined in IEP, IAP or by Language Assessment Battery.</w:t>
      </w:r>
    </w:p>
    <w:p w:rsidR="00D468EB" w:rsidRDefault="0025127B" w:rsidP="00D468EB">
      <w:pPr>
        <w:numPr>
          <w:ilvl w:val="0"/>
          <w:numId w:val="3"/>
        </w:numPr>
        <w:rPr>
          <w:sz w:val="24"/>
        </w:rPr>
      </w:pPr>
      <w:r w:rsidRPr="00D468EB">
        <w:rPr>
          <w:sz w:val="24"/>
        </w:rPr>
        <w:t xml:space="preserve">The classroom teacher is responsible for monitoring the reading level of the books on which students test by examining student printouts at least monthly.  </w:t>
      </w:r>
    </w:p>
    <w:p w:rsidR="0025127B" w:rsidRPr="00D468EB" w:rsidRDefault="00782A17" w:rsidP="00D468E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Media specialist </w:t>
      </w:r>
      <w:r w:rsidR="0025127B" w:rsidRPr="00D468EB">
        <w:rPr>
          <w:sz w:val="24"/>
        </w:rPr>
        <w:t xml:space="preserve">will be responsible for </w:t>
      </w:r>
      <w:r w:rsidR="00D468EB">
        <w:rPr>
          <w:sz w:val="24"/>
        </w:rPr>
        <w:t>RC</w:t>
      </w:r>
      <w:r w:rsidR="0025127B" w:rsidRPr="00D468EB">
        <w:rPr>
          <w:sz w:val="24"/>
        </w:rPr>
        <w:t xml:space="preserve"> assistance.                     </w:t>
      </w:r>
    </w:p>
    <w:p w:rsidR="0025127B" w:rsidRDefault="0025127B">
      <w:pPr>
        <w:pStyle w:val="Heading2"/>
        <w:rPr>
          <w:sz w:val="24"/>
        </w:rPr>
      </w:pPr>
    </w:p>
    <w:p w:rsidR="0025127B" w:rsidRDefault="0025127B"/>
    <w:p w:rsidR="0025127B" w:rsidRDefault="00915C63">
      <w:pPr>
        <w:pStyle w:val="Heading2"/>
        <w:rPr>
          <w:sz w:val="28"/>
        </w:rPr>
      </w:pPr>
      <w:r>
        <w:rPr>
          <w:sz w:val="28"/>
        </w:rPr>
        <w:t>Reading Counts</w:t>
      </w:r>
      <w:r w:rsidR="0025127B">
        <w:rPr>
          <w:sz w:val="28"/>
        </w:rPr>
        <w:t xml:space="preserve"> Testing Protocol</w:t>
      </w:r>
    </w:p>
    <w:p w:rsidR="0025127B" w:rsidRDefault="0025127B">
      <w:pPr>
        <w:rPr>
          <w:sz w:val="24"/>
        </w:rPr>
      </w:pPr>
    </w:p>
    <w:p w:rsidR="0025127B" w:rsidRDefault="00D468E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All schools will use RC book titles/author to access tests.</w:t>
      </w:r>
      <w:r w:rsidR="0025127B">
        <w:rPr>
          <w:sz w:val="24"/>
        </w:rPr>
        <w:t xml:space="preserve">                            </w:t>
      </w:r>
    </w:p>
    <w:p w:rsidR="0025127B" w:rsidRDefault="002512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Students may test only on full, unabridged versions of books.</w:t>
      </w:r>
    </w:p>
    <w:p w:rsidR="0025127B" w:rsidRPr="005D6A18" w:rsidRDefault="0025127B">
      <w:pPr>
        <w:numPr>
          <w:ilvl w:val="0"/>
          <w:numId w:val="4"/>
        </w:numPr>
        <w:rPr>
          <w:sz w:val="24"/>
        </w:rPr>
      </w:pPr>
      <w:r w:rsidRPr="005D6A18">
        <w:rPr>
          <w:sz w:val="24"/>
        </w:rPr>
        <w:t>Tests must be taken with a teache</w:t>
      </w:r>
      <w:r w:rsidR="005D6A18">
        <w:rPr>
          <w:sz w:val="24"/>
        </w:rPr>
        <w:t xml:space="preserve">r, </w:t>
      </w:r>
      <w:proofErr w:type="spellStart"/>
      <w:r w:rsidR="005D6A18">
        <w:rPr>
          <w:sz w:val="24"/>
        </w:rPr>
        <w:t>parapro</w:t>
      </w:r>
      <w:proofErr w:type="spellEnd"/>
      <w:r w:rsidR="005D6A18">
        <w:rPr>
          <w:sz w:val="24"/>
        </w:rPr>
        <w:t>, or media specialist</w:t>
      </w:r>
      <w:r w:rsidR="00782A17" w:rsidRPr="005D6A18">
        <w:rPr>
          <w:sz w:val="24"/>
        </w:rPr>
        <w:t xml:space="preserve"> </w:t>
      </w:r>
      <w:r w:rsidRPr="005D6A18">
        <w:rPr>
          <w:sz w:val="24"/>
        </w:rPr>
        <w:t>present in the room</w:t>
      </w:r>
      <w:r w:rsidR="005D6A18">
        <w:rPr>
          <w:sz w:val="24"/>
        </w:rPr>
        <w:t>.</w:t>
      </w:r>
    </w:p>
    <w:p w:rsidR="0025127B" w:rsidRDefault="002512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Students </w:t>
      </w:r>
      <w:r w:rsidR="00D468EB">
        <w:rPr>
          <w:sz w:val="24"/>
        </w:rPr>
        <w:t>will be allowed to</w:t>
      </w:r>
      <w:r>
        <w:rPr>
          <w:sz w:val="24"/>
        </w:rPr>
        <w:t xml:space="preserve"> take books with them to the computer</w:t>
      </w:r>
      <w:r w:rsidR="00D468EB">
        <w:rPr>
          <w:sz w:val="24"/>
        </w:rPr>
        <w:t xml:space="preserve"> (to support CCGPS standard practice)</w:t>
      </w:r>
      <w:r>
        <w:rPr>
          <w:sz w:val="24"/>
        </w:rPr>
        <w:t>.</w:t>
      </w:r>
    </w:p>
    <w:p w:rsidR="0025127B" w:rsidRDefault="002512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Parents should not be permitted to observe students taking tests (with the exception of special activities like “Family Night at the Library”)</w:t>
      </w:r>
    </w:p>
    <w:p w:rsidR="0025127B" w:rsidRDefault="002512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Students must be given ample opportunities to take </w:t>
      </w:r>
      <w:r w:rsidR="00EB48AF">
        <w:rPr>
          <w:sz w:val="24"/>
        </w:rPr>
        <w:t xml:space="preserve">RC </w:t>
      </w:r>
      <w:r>
        <w:rPr>
          <w:sz w:val="24"/>
        </w:rPr>
        <w:t>tests during regular student school hours.</w:t>
      </w:r>
    </w:p>
    <w:p w:rsidR="0025127B" w:rsidRDefault="002512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Students may not give or accept help with answering or reading </w:t>
      </w:r>
      <w:r w:rsidR="00EB48AF">
        <w:rPr>
          <w:sz w:val="24"/>
        </w:rPr>
        <w:t xml:space="preserve">RC </w:t>
      </w:r>
      <w:r>
        <w:rPr>
          <w:sz w:val="24"/>
        </w:rPr>
        <w:t>test questions (teacher discretion on new or LEP students.)</w:t>
      </w:r>
    </w:p>
    <w:p w:rsidR="005E2D0B" w:rsidRPr="00CC2777" w:rsidRDefault="005E2D0B">
      <w:pPr>
        <w:numPr>
          <w:ilvl w:val="0"/>
          <w:numId w:val="4"/>
        </w:numPr>
        <w:rPr>
          <w:sz w:val="24"/>
          <w:szCs w:val="24"/>
        </w:rPr>
      </w:pPr>
      <w:r w:rsidRPr="00CC2777">
        <w:rPr>
          <w:sz w:val="24"/>
          <w:szCs w:val="24"/>
        </w:rPr>
        <w:lastRenderedPageBreak/>
        <w:t xml:space="preserve">Students are allowed to take quizzes up to 3 times. If a student scores 70 or below, he/she will be allowed to retake the quiz. </w:t>
      </w:r>
      <w:r w:rsidR="00CC2777" w:rsidRPr="00CC2777">
        <w:rPr>
          <w:color w:val="000000"/>
          <w:sz w:val="24"/>
          <w:szCs w:val="24"/>
        </w:rPr>
        <w:t>After taking</w:t>
      </w:r>
      <w:r w:rsidR="00CC2777">
        <w:rPr>
          <w:color w:val="000000"/>
          <w:sz w:val="24"/>
          <w:szCs w:val="24"/>
        </w:rPr>
        <w:t xml:space="preserve"> a quiz 2 times, the teacher has the option of</w:t>
      </w:r>
      <w:r w:rsidR="00CC2777" w:rsidRPr="00CC2777">
        <w:rPr>
          <w:color w:val="000000"/>
          <w:sz w:val="24"/>
          <w:szCs w:val="24"/>
        </w:rPr>
        <w:t xml:space="preserve"> print</w:t>
      </w:r>
      <w:r w:rsidR="00CC2777">
        <w:rPr>
          <w:color w:val="000000"/>
          <w:sz w:val="24"/>
          <w:szCs w:val="24"/>
        </w:rPr>
        <w:t>ing</w:t>
      </w:r>
      <w:r w:rsidR="00CC2777" w:rsidRPr="00CC2777">
        <w:rPr>
          <w:color w:val="000000"/>
          <w:sz w:val="24"/>
          <w:szCs w:val="24"/>
        </w:rPr>
        <w:t xml:space="preserve"> out the test questions for the student to complete before taking the quiz a third time.</w:t>
      </w:r>
    </w:p>
    <w:p w:rsidR="0025127B" w:rsidRDefault="002512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Kindergarten teachers should introduce the </w:t>
      </w:r>
      <w:r w:rsidR="00915C63">
        <w:rPr>
          <w:sz w:val="24"/>
        </w:rPr>
        <w:t>Reading Counts Program</w:t>
      </w:r>
      <w:r>
        <w:rPr>
          <w:sz w:val="24"/>
        </w:rPr>
        <w:t xml:space="preserve"> to stu</w:t>
      </w:r>
      <w:r w:rsidR="00553EF0">
        <w:rPr>
          <w:sz w:val="24"/>
        </w:rPr>
        <w:t xml:space="preserve">dents reading independently by </w:t>
      </w:r>
      <w:r>
        <w:rPr>
          <w:sz w:val="24"/>
        </w:rPr>
        <w:t xml:space="preserve">reading/sharing books and then assisting students with tests as needed to help each student experience a successful introduction to the program. </w:t>
      </w:r>
    </w:p>
    <w:p w:rsidR="00EB48AF" w:rsidRDefault="00EB48A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Teachers in grades 1-5 should introduce the RC Program to students by reading/sharing books and then assisting students with tests as needed to help each student experience a successful introduction to the program.</w:t>
      </w:r>
    </w:p>
    <w:p w:rsidR="0025127B" w:rsidRDefault="0025127B" w:rsidP="00EB48AF">
      <w:pPr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</w:p>
    <w:p w:rsidR="0025127B" w:rsidRDefault="0025127B">
      <w:pPr>
        <w:rPr>
          <w:sz w:val="28"/>
        </w:rPr>
      </w:pPr>
    </w:p>
    <w:p w:rsidR="0025127B" w:rsidRDefault="0025127B">
      <w:pPr>
        <w:ind w:left="720"/>
        <w:rPr>
          <w:b/>
          <w:sz w:val="24"/>
        </w:rPr>
      </w:pPr>
    </w:p>
    <w:p w:rsidR="0025127B" w:rsidRDefault="0025127B">
      <w:pPr>
        <w:pStyle w:val="Heading1"/>
        <w:rPr>
          <w:sz w:val="28"/>
        </w:rPr>
      </w:pPr>
      <w:r>
        <w:rPr>
          <w:sz w:val="28"/>
        </w:rPr>
        <w:t>Incentive Guidelines</w:t>
      </w:r>
    </w:p>
    <w:p w:rsidR="0025127B" w:rsidRDefault="0025127B">
      <w:pPr>
        <w:rPr>
          <w:b/>
          <w:sz w:val="24"/>
          <w:u w:val="single"/>
        </w:rPr>
      </w:pPr>
    </w:p>
    <w:p w:rsidR="0025127B" w:rsidRDefault="0025127B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Literacy Coach will assist school </w:t>
      </w:r>
      <w:r w:rsidR="00EB48AF">
        <w:rPr>
          <w:sz w:val="24"/>
        </w:rPr>
        <w:t>media specialist</w:t>
      </w:r>
      <w:r>
        <w:rPr>
          <w:sz w:val="24"/>
        </w:rPr>
        <w:t xml:space="preserve"> in supporting and promoting </w:t>
      </w:r>
      <w:r w:rsidR="00915C63">
        <w:rPr>
          <w:sz w:val="24"/>
        </w:rPr>
        <w:t>Reading Counts</w:t>
      </w:r>
      <w:r>
        <w:rPr>
          <w:sz w:val="24"/>
        </w:rPr>
        <w:t xml:space="preserve"> as a motivational program.</w:t>
      </w:r>
    </w:p>
    <w:p w:rsidR="0025127B" w:rsidRDefault="0025127B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Each school will set goals for </w:t>
      </w:r>
      <w:r w:rsidR="00EB48AF">
        <w:rPr>
          <w:sz w:val="24"/>
        </w:rPr>
        <w:t>recognition</w:t>
      </w:r>
      <w:r>
        <w:rPr>
          <w:sz w:val="24"/>
        </w:rPr>
        <w:t xml:space="preserve">.                                  </w:t>
      </w:r>
    </w:p>
    <w:p w:rsidR="0025127B" w:rsidRDefault="00B636B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Each school will send p</w:t>
      </w:r>
      <w:r w:rsidR="0025127B">
        <w:rPr>
          <w:sz w:val="24"/>
        </w:rPr>
        <w:t>arent</w:t>
      </w:r>
      <w:r w:rsidR="002E6C13">
        <w:rPr>
          <w:sz w:val="24"/>
        </w:rPr>
        <w:t xml:space="preserve">s information about </w:t>
      </w:r>
      <w:r w:rsidR="00915C63">
        <w:rPr>
          <w:sz w:val="24"/>
        </w:rPr>
        <w:t>Reading Counts</w:t>
      </w:r>
      <w:r w:rsidR="002E6C13">
        <w:rPr>
          <w:sz w:val="24"/>
        </w:rPr>
        <w:t xml:space="preserve"> </w:t>
      </w:r>
      <w:r w:rsidR="0025127B">
        <w:rPr>
          <w:sz w:val="24"/>
        </w:rPr>
        <w:t>at the b</w:t>
      </w:r>
      <w:r w:rsidR="002E6C13">
        <w:rPr>
          <w:sz w:val="24"/>
        </w:rPr>
        <w:t xml:space="preserve">eginning of each school year. </w:t>
      </w:r>
      <w:r w:rsidR="0025127B">
        <w:rPr>
          <w:sz w:val="24"/>
        </w:rPr>
        <w:t xml:space="preserve">This will include </w:t>
      </w:r>
      <w:r w:rsidR="002E6C13">
        <w:rPr>
          <w:sz w:val="24"/>
        </w:rPr>
        <w:t>guidelines and individual school’s incentive system.</w:t>
      </w:r>
      <w:r w:rsidR="0025127B">
        <w:rPr>
          <w:sz w:val="24"/>
        </w:rPr>
        <w:t xml:space="preserve">    </w:t>
      </w:r>
    </w:p>
    <w:p w:rsidR="0025127B" w:rsidRDefault="00EB48AF">
      <w:pPr>
        <w:numPr>
          <w:ilvl w:val="0"/>
          <w:numId w:val="8"/>
        </w:numPr>
        <w:rPr>
          <w:sz w:val="24"/>
        </w:rPr>
      </w:pPr>
      <w:r w:rsidRPr="00EB48AF">
        <w:rPr>
          <w:sz w:val="24"/>
        </w:rPr>
        <w:t>S</w:t>
      </w:r>
      <w:r w:rsidR="0025127B" w:rsidRPr="00EB48AF">
        <w:rPr>
          <w:sz w:val="24"/>
        </w:rPr>
        <w:t>tuden</w:t>
      </w:r>
      <w:r w:rsidRPr="00EB48AF">
        <w:rPr>
          <w:sz w:val="24"/>
        </w:rPr>
        <w:t>ts must maintain an average of 7</w:t>
      </w:r>
      <w:r w:rsidR="0025127B" w:rsidRPr="00EB48AF">
        <w:rPr>
          <w:sz w:val="24"/>
        </w:rPr>
        <w:t xml:space="preserve">0% to qualify for </w:t>
      </w:r>
      <w:r w:rsidRPr="00EB48AF">
        <w:rPr>
          <w:sz w:val="24"/>
        </w:rPr>
        <w:t xml:space="preserve">RC </w:t>
      </w:r>
      <w:r w:rsidR="0025127B" w:rsidRPr="00EB48AF">
        <w:rPr>
          <w:sz w:val="24"/>
        </w:rPr>
        <w:t xml:space="preserve">incentives.  </w:t>
      </w:r>
    </w:p>
    <w:sectPr w:rsidR="0025127B" w:rsidSect="00077684">
      <w:pgSz w:w="12240" w:h="15840" w:code="1"/>
      <w:pgMar w:top="1440" w:right="720" w:bottom="99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4E4"/>
    <w:multiLevelType w:val="singleLevel"/>
    <w:tmpl w:val="3558FC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FAF6382"/>
    <w:multiLevelType w:val="singleLevel"/>
    <w:tmpl w:val="830611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24465A6E"/>
    <w:multiLevelType w:val="singleLevel"/>
    <w:tmpl w:val="F0C69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8A4862"/>
    <w:multiLevelType w:val="singleLevel"/>
    <w:tmpl w:val="3410CA90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A10510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5">
    <w:nsid w:val="3BDA65A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C6C42BC"/>
    <w:multiLevelType w:val="singleLevel"/>
    <w:tmpl w:val="D51C2BB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CDB347C"/>
    <w:multiLevelType w:val="singleLevel"/>
    <w:tmpl w:val="722C93B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480F9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D953403"/>
    <w:multiLevelType w:val="singleLevel"/>
    <w:tmpl w:val="2556CD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D10239"/>
    <w:multiLevelType w:val="singleLevel"/>
    <w:tmpl w:val="EC38A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E2347F6"/>
    <w:multiLevelType w:val="singleLevel"/>
    <w:tmpl w:val="E41EC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90"/>
    <w:rsid w:val="000446D8"/>
    <w:rsid w:val="00077684"/>
    <w:rsid w:val="00092474"/>
    <w:rsid w:val="001E2703"/>
    <w:rsid w:val="0025127B"/>
    <w:rsid w:val="002E6C13"/>
    <w:rsid w:val="00316D3F"/>
    <w:rsid w:val="004B1391"/>
    <w:rsid w:val="004E0673"/>
    <w:rsid w:val="00553EF0"/>
    <w:rsid w:val="005D6A18"/>
    <w:rsid w:val="005E2D0B"/>
    <w:rsid w:val="006D3651"/>
    <w:rsid w:val="00733190"/>
    <w:rsid w:val="00782A17"/>
    <w:rsid w:val="00915C63"/>
    <w:rsid w:val="00A73DCC"/>
    <w:rsid w:val="00B636BB"/>
    <w:rsid w:val="00CC2777"/>
    <w:rsid w:val="00D468EB"/>
    <w:rsid w:val="00EA3C6D"/>
    <w:rsid w:val="00EB48AF"/>
    <w:rsid w:val="00F177FB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684"/>
  </w:style>
  <w:style w:type="paragraph" w:styleId="Heading1">
    <w:name w:val="heading 1"/>
    <w:basedOn w:val="Normal"/>
    <w:next w:val="Normal"/>
    <w:qFormat/>
    <w:rsid w:val="0007768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77684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77684"/>
    <w:pPr>
      <w:keepNext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7684"/>
    <w:pPr>
      <w:ind w:left="14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684"/>
  </w:style>
  <w:style w:type="paragraph" w:styleId="Heading1">
    <w:name w:val="heading 1"/>
    <w:basedOn w:val="Normal"/>
    <w:next w:val="Normal"/>
    <w:qFormat/>
    <w:rsid w:val="0007768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77684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77684"/>
    <w:pPr>
      <w:keepNext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7684"/>
    <w:pPr>
      <w:ind w:left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PROGRAM GUIDELINES, 1999-2000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PROGRAM GUIDELINES, 1999-2000</dc:title>
  <dc:creator>Leighan B. Sweat</dc:creator>
  <cp:lastModifiedBy>Sabrina Rhodes</cp:lastModifiedBy>
  <cp:revision>2</cp:revision>
  <cp:lastPrinted>2013-07-24T11:44:00Z</cp:lastPrinted>
  <dcterms:created xsi:type="dcterms:W3CDTF">2015-09-02T12:48:00Z</dcterms:created>
  <dcterms:modified xsi:type="dcterms:W3CDTF">2015-09-02T12:48:00Z</dcterms:modified>
</cp:coreProperties>
</file>