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0C5A24" w:rsidRDefault="000C5A24" w:rsidP="000C5A24">
      <w:pPr>
        <w:jc w:val="center"/>
        <w:rPr>
          <w:b/>
          <w:sz w:val="28"/>
          <w:szCs w:val="28"/>
        </w:rPr>
      </w:pPr>
      <w:r w:rsidRPr="000C5A24">
        <w:rPr>
          <w:b/>
          <w:sz w:val="28"/>
          <w:szCs w:val="28"/>
        </w:rPr>
        <w:t>Clark County School District 161</w:t>
      </w:r>
    </w:p>
    <w:p w:rsidR="000C5A24" w:rsidRPr="000C5A24" w:rsidRDefault="000C5A24" w:rsidP="000C5A24">
      <w:pPr>
        <w:jc w:val="center"/>
        <w:rPr>
          <w:b/>
          <w:sz w:val="28"/>
          <w:szCs w:val="28"/>
        </w:rPr>
      </w:pPr>
      <w:r w:rsidRPr="000C5A24">
        <w:rPr>
          <w:b/>
          <w:sz w:val="28"/>
          <w:szCs w:val="28"/>
        </w:rPr>
        <w:t>School Board Work Meeting</w:t>
      </w:r>
    </w:p>
    <w:p w:rsidR="000C5A24" w:rsidRPr="000C5A24" w:rsidRDefault="000C5A24" w:rsidP="000C5A24">
      <w:pPr>
        <w:jc w:val="center"/>
        <w:rPr>
          <w:b/>
          <w:sz w:val="28"/>
          <w:szCs w:val="28"/>
        </w:rPr>
      </w:pPr>
      <w:r w:rsidRPr="000C5A24">
        <w:rPr>
          <w:b/>
          <w:sz w:val="28"/>
          <w:szCs w:val="28"/>
        </w:rPr>
        <w:t>June 22, 2015</w:t>
      </w:r>
    </w:p>
    <w:p w:rsidR="000C5A24" w:rsidRPr="000C5A24" w:rsidRDefault="000C5A24" w:rsidP="000C5A24">
      <w:pPr>
        <w:jc w:val="center"/>
        <w:rPr>
          <w:b/>
          <w:sz w:val="28"/>
          <w:szCs w:val="28"/>
        </w:rPr>
      </w:pPr>
    </w:p>
    <w:p w:rsidR="000C5A24" w:rsidRDefault="000C5A24" w:rsidP="000C5A24">
      <w:pPr>
        <w:jc w:val="center"/>
        <w:rPr>
          <w:b/>
          <w:sz w:val="28"/>
          <w:szCs w:val="28"/>
        </w:rPr>
      </w:pPr>
      <w:r w:rsidRPr="000C5A24">
        <w:rPr>
          <w:b/>
          <w:sz w:val="28"/>
          <w:szCs w:val="28"/>
        </w:rPr>
        <w:t>MINUTES</w:t>
      </w:r>
    </w:p>
    <w:p w:rsidR="000C5A24" w:rsidRDefault="000C5A24" w:rsidP="000C5A24">
      <w:pPr>
        <w:jc w:val="center"/>
        <w:rPr>
          <w:b/>
          <w:sz w:val="28"/>
          <w:szCs w:val="28"/>
        </w:rPr>
      </w:pPr>
    </w:p>
    <w:p w:rsidR="000C5A24" w:rsidRPr="000C5A24" w:rsidRDefault="000C5A24" w:rsidP="000C5A24">
      <w:pPr>
        <w:rPr>
          <w:sz w:val="28"/>
          <w:szCs w:val="28"/>
        </w:rPr>
      </w:pPr>
      <w:r>
        <w:rPr>
          <w:b/>
          <w:sz w:val="28"/>
          <w:szCs w:val="28"/>
        </w:rPr>
        <w:t>Call to Order</w:t>
      </w:r>
      <w:r>
        <w:rPr>
          <w:b/>
          <w:sz w:val="28"/>
          <w:szCs w:val="28"/>
        </w:rPr>
        <w:tab/>
      </w:r>
      <w:r>
        <w:rPr>
          <w:b/>
          <w:sz w:val="28"/>
          <w:szCs w:val="28"/>
        </w:rPr>
        <w:tab/>
      </w:r>
      <w:r>
        <w:rPr>
          <w:sz w:val="28"/>
          <w:szCs w:val="28"/>
        </w:rPr>
        <w:t>6:35 p.m.</w:t>
      </w:r>
    </w:p>
    <w:p w:rsidR="000C5A24" w:rsidRDefault="000C5A24" w:rsidP="000C5A24">
      <w:pPr>
        <w:rPr>
          <w:b/>
          <w:sz w:val="28"/>
          <w:szCs w:val="28"/>
        </w:rPr>
      </w:pPr>
    </w:p>
    <w:p w:rsidR="000C5A24" w:rsidRDefault="000C5A24" w:rsidP="000C5A24">
      <w:pPr>
        <w:rPr>
          <w:b/>
          <w:sz w:val="28"/>
          <w:szCs w:val="28"/>
        </w:rPr>
      </w:pPr>
      <w:r>
        <w:rPr>
          <w:b/>
          <w:sz w:val="28"/>
          <w:szCs w:val="28"/>
        </w:rPr>
        <w:t>Pledge</w:t>
      </w:r>
    </w:p>
    <w:p w:rsidR="000C5A24" w:rsidRDefault="000C5A24" w:rsidP="000C5A24">
      <w:pPr>
        <w:rPr>
          <w:b/>
          <w:sz w:val="28"/>
          <w:szCs w:val="28"/>
        </w:rPr>
      </w:pPr>
    </w:p>
    <w:p w:rsidR="000C5A24" w:rsidRDefault="000C5A24" w:rsidP="000C5A24">
      <w:pPr>
        <w:rPr>
          <w:sz w:val="28"/>
          <w:szCs w:val="28"/>
        </w:rPr>
      </w:pPr>
      <w:r>
        <w:rPr>
          <w:b/>
          <w:sz w:val="28"/>
          <w:szCs w:val="28"/>
        </w:rPr>
        <w:t>Roll Call</w:t>
      </w:r>
      <w:r>
        <w:rPr>
          <w:b/>
          <w:sz w:val="28"/>
          <w:szCs w:val="28"/>
        </w:rPr>
        <w:tab/>
      </w:r>
      <w:r>
        <w:rPr>
          <w:b/>
          <w:sz w:val="28"/>
          <w:szCs w:val="28"/>
        </w:rPr>
        <w:tab/>
      </w:r>
      <w:r>
        <w:rPr>
          <w:b/>
          <w:sz w:val="28"/>
          <w:szCs w:val="28"/>
        </w:rPr>
        <w:tab/>
      </w:r>
      <w:r>
        <w:rPr>
          <w:sz w:val="28"/>
          <w:szCs w:val="28"/>
        </w:rPr>
        <w:t xml:space="preserve">Erin </w:t>
      </w:r>
      <w:proofErr w:type="spellStart"/>
      <w:r>
        <w:rPr>
          <w:sz w:val="28"/>
          <w:szCs w:val="28"/>
        </w:rPr>
        <w:t>Haight</w:t>
      </w:r>
      <w:proofErr w:type="spellEnd"/>
      <w:r>
        <w:rPr>
          <w:sz w:val="28"/>
          <w:szCs w:val="28"/>
        </w:rPr>
        <w:t>-Mortensen</w:t>
      </w:r>
      <w:r>
        <w:rPr>
          <w:sz w:val="28"/>
          <w:szCs w:val="28"/>
        </w:rPr>
        <w:tab/>
      </w:r>
      <w:r>
        <w:rPr>
          <w:sz w:val="28"/>
          <w:szCs w:val="28"/>
        </w:rPr>
        <w:tab/>
      </w:r>
      <w:r>
        <w:rPr>
          <w:sz w:val="28"/>
          <w:szCs w:val="28"/>
        </w:rPr>
        <w:tab/>
        <w:t>Sherrie Mead</w:t>
      </w:r>
    </w:p>
    <w:p w:rsidR="000C5A24" w:rsidRDefault="000C5A24" w:rsidP="000C5A24">
      <w:pPr>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Orvin</w:t>
      </w:r>
      <w:proofErr w:type="spellEnd"/>
      <w:r>
        <w:rPr>
          <w:sz w:val="28"/>
          <w:szCs w:val="28"/>
        </w:rPr>
        <w:t xml:space="preserve"> Jorgensen</w:t>
      </w:r>
      <w:r>
        <w:rPr>
          <w:sz w:val="28"/>
          <w:szCs w:val="28"/>
        </w:rPr>
        <w:tab/>
      </w:r>
      <w:r>
        <w:rPr>
          <w:sz w:val="28"/>
          <w:szCs w:val="28"/>
        </w:rPr>
        <w:tab/>
      </w:r>
      <w:r>
        <w:rPr>
          <w:sz w:val="28"/>
          <w:szCs w:val="28"/>
        </w:rPr>
        <w:tab/>
      </w:r>
      <w:r>
        <w:rPr>
          <w:sz w:val="28"/>
          <w:szCs w:val="28"/>
        </w:rPr>
        <w:tab/>
        <w:t xml:space="preserve">Stephanie </w:t>
      </w:r>
      <w:proofErr w:type="spellStart"/>
      <w:r>
        <w:rPr>
          <w:sz w:val="28"/>
          <w:szCs w:val="28"/>
        </w:rPr>
        <w:t>Eddins</w:t>
      </w:r>
      <w:proofErr w:type="spellEnd"/>
    </w:p>
    <w:p w:rsidR="000C5A24" w:rsidRPr="000C5A24" w:rsidRDefault="000C5A24" w:rsidP="000C5A24">
      <w:pPr>
        <w:rPr>
          <w:sz w:val="28"/>
          <w:szCs w:val="28"/>
        </w:rPr>
      </w:pPr>
      <w:r>
        <w:rPr>
          <w:sz w:val="28"/>
          <w:szCs w:val="28"/>
        </w:rPr>
        <w:tab/>
      </w:r>
      <w:r>
        <w:rPr>
          <w:sz w:val="28"/>
          <w:szCs w:val="28"/>
        </w:rPr>
        <w:tab/>
      </w:r>
      <w:r>
        <w:rPr>
          <w:sz w:val="28"/>
          <w:szCs w:val="28"/>
        </w:rPr>
        <w:tab/>
      </w:r>
      <w:r>
        <w:rPr>
          <w:sz w:val="28"/>
          <w:szCs w:val="28"/>
        </w:rPr>
        <w:tab/>
        <w:t>Melissa Farr</w:t>
      </w:r>
    </w:p>
    <w:p w:rsidR="000C5A24" w:rsidRDefault="000C5A24" w:rsidP="000C5A24">
      <w:pPr>
        <w:rPr>
          <w:b/>
          <w:sz w:val="28"/>
          <w:szCs w:val="28"/>
        </w:rPr>
      </w:pPr>
    </w:p>
    <w:p w:rsidR="000C5A24" w:rsidRDefault="000C5A24" w:rsidP="000C5A24">
      <w:pPr>
        <w:rPr>
          <w:sz w:val="28"/>
          <w:szCs w:val="28"/>
        </w:rPr>
      </w:pPr>
      <w:r>
        <w:rPr>
          <w:b/>
          <w:sz w:val="28"/>
          <w:szCs w:val="28"/>
        </w:rPr>
        <w:t>Attendance</w:t>
      </w:r>
      <w:r>
        <w:rPr>
          <w:b/>
          <w:sz w:val="28"/>
          <w:szCs w:val="28"/>
        </w:rPr>
        <w:tab/>
      </w:r>
      <w:r>
        <w:rPr>
          <w:b/>
          <w:sz w:val="28"/>
          <w:szCs w:val="28"/>
        </w:rPr>
        <w:tab/>
      </w:r>
      <w:r>
        <w:rPr>
          <w:b/>
          <w:sz w:val="28"/>
          <w:szCs w:val="28"/>
        </w:rPr>
        <w:tab/>
      </w:r>
      <w:r>
        <w:rPr>
          <w:sz w:val="28"/>
          <w:szCs w:val="28"/>
        </w:rPr>
        <w:t xml:space="preserve">Daniel </w:t>
      </w:r>
      <w:proofErr w:type="spellStart"/>
      <w:r>
        <w:rPr>
          <w:sz w:val="28"/>
          <w:szCs w:val="28"/>
        </w:rPr>
        <w:t>Lantis</w:t>
      </w:r>
      <w:proofErr w:type="spellEnd"/>
      <w:r>
        <w:rPr>
          <w:sz w:val="28"/>
          <w:szCs w:val="28"/>
        </w:rPr>
        <w:t>, Superintendent</w:t>
      </w:r>
    </w:p>
    <w:p w:rsidR="000C5A24" w:rsidRDefault="000C5A24" w:rsidP="000C5A24">
      <w:pPr>
        <w:rPr>
          <w:sz w:val="28"/>
          <w:szCs w:val="28"/>
        </w:rPr>
      </w:pPr>
      <w:r>
        <w:rPr>
          <w:sz w:val="28"/>
          <w:szCs w:val="28"/>
        </w:rPr>
        <w:tab/>
      </w:r>
      <w:r>
        <w:rPr>
          <w:sz w:val="28"/>
          <w:szCs w:val="28"/>
        </w:rPr>
        <w:tab/>
      </w:r>
      <w:r>
        <w:rPr>
          <w:sz w:val="28"/>
          <w:szCs w:val="28"/>
        </w:rPr>
        <w:tab/>
      </w:r>
      <w:r>
        <w:rPr>
          <w:sz w:val="28"/>
          <w:szCs w:val="28"/>
        </w:rPr>
        <w:tab/>
        <w:t>Gayle Woods, Business Manager</w:t>
      </w:r>
    </w:p>
    <w:p w:rsidR="000C5A24" w:rsidRPr="000C5A24" w:rsidRDefault="000C5A24" w:rsidP="000C5A24">
      <w:pPr>
        <w:rPr>
          <w:sz w:val="28"/>
          <w:szCs w:val="28"/>
        </w:rPr>
      </w:pPr>
      <w:r>
        <w:rPr>
          <w:sz w:val="28"/>
          <w:szCs w:val="28"/>
        </w:rPr>
        <w:tab/>
      </w:r>
      <w:r>
        <w:rPr>
          <w:sz w:val="28"/>
          <w:szCs w:val="28"/>
        </w:rPr>
        <w:tab/>
      </w:r>
      <w:r>
        <w:rPr>
          <w:sz w:val="28"/>
          <w:szCs w:val="28"/>
        </w:rPr>
        <w:tab/>
      </w:r>
      <w:r>
        <w:rPr>
          <w:sz w:val="28"/>
          <w:szCs w:val="28"/>
        </w:rPr>
        <w:tab/>
        <w:t xml:space="preserve">Sherry </w:t>
      </w:r>
      <w:proofErr w:type="spellStart"/>
      <w:r>
        <w:rPr>
          <w:sz w:val="28"/>
          <w:szCs w:val="28"/>
        </w:rPr>
        <w:t>Locascio</w:t>
      </w:r>
      <w:proofErr w:type="spellEnd"/>
      <w:r>
        <w:rPr>
          <w:sz w:val="28"/>
          <w:szCs w:val="28"/>
        </w:rPr>
        <w:t>, Board Clerk</w:t>
      </w:r>
    </w:p>
    <w:p w:rsidR="000C5A24" w:rsidRDefault="000C5A24" w:rsidP="000C5A24">
      <w:pPr>
        <w:rPr>
          <w:b/>
          <w:sz w:val="28"/>
          <w:szCs w:val="28"/>
        </w:rPr>
      </w:pPr>
    </w:p>
    <w:p w:rsidR="000C5A24" w:rsidRDefault="000C5A24" w:rsidP="000C5A24">
      <w:pPr>
        <w:rPr>
          <w:b/>
          <w:sz w:val="28"/>
          <w:szCs w:val="28"/>
        </w:rPr>
      </w:pPr>
      <w:r>
        <w:rPr>
          <w:b/>
          <w:sz w:val="28"/>
          <w:szCs w:val="28"/>
        </w:rPr>
        <w:t>Approval of Agenda</w:t>
      </w:r>
    </w:p>
    <w:p w:rsidR="000C5A24" w:rsidRDefault="000C5A24" w:rsidP="000C5A24">
      <w:pPr>
        <w:rPr>
          <w:b/>
          <w:sz w:val="28"/>
          <w:szCs w:val="28"/>
        </w:rPr>
      </w:pPr>
    </w:p>
    <w:p w:rsidR="000C5A24" w:rsidRDefault="000C5A24" w:rsidP="000C5A24">
      <w:pPr>
        <w:rPr>
          <w:sz w:val="28"/>
          <w:szCs w:val="28"/>
        </w:rPr>
      </w:pPr>
      <w:r>
        <w:rPr>
          <w:sz w:val="28"/>
          <w:szCs w:val="28"/>
        </w:rPr>
        <w:t xml:space="preserve">A motion was made by Ms. Farr and seconded by Mrs. Mead to amend the agenda to include Action Items, item iii. </w:t>
      </w:r>
      <w:proofErr w:type="gramStart"/>
      <w:r>
        <w:rPr>
          <w:sz w:val="28"/>
          <w:szCs w:val="28"/>
        </w:rPr>
        <w:t>Policies.</w:t>
      </w:r>
      <w:proofErr w:type="gramEnd"/>
      <w:r>
        <w:rPr>
          <w:sz w:val="28"/>
          <w:szCs w:val="28"/>
        </w:rPr>
        <w:t xml:space="preserve"> Motion passed unanimously.</w:t>
      </w:r>
    </w:p>
    <w:p w:rsidR="000C5A24" w:rsidRDefault="000C5A24" w:rsidP="000C5A24">
      <w:pPr>
        <w:rPr>
          <w:sz w:val="28"/>
          <w:szCs w:val="28"/>
        </w:rPr>
      </w:pPr>
    </w:p>
    <w:p w:rsidR="000C5A24" w:rsidRDefault="000C5A24" w:rsidP="000C5A24">
      <w:pPr>
        <w:rPr>
          <w:b/>
          <w:sz w:val="28"/>
          <w:szCs w:val="28"/>
        </w:rPr>
      </w:pPr>
      <w:r>
        <w:rPr>
          <w:b/>
          <w:sz w:val="28"/>
          <w:szCs w:val="28"/>
        </w:rPr>
        <w:t>Action Items</w:t>
      </w:r>
    </w:p>
    <w:p w:rsidR="000C5A24" w:rsidRDefault="000C5A24" w:rsidP="000C5A24">
      <w:pPr>
        <w:rPr>
          <w:b/>
          <w:sz w:val="28"/>
          <w:szCs w:val="28"/>
        </w:rPr>
      </w:pPr>
    </w:p>
    <w:p w:rsidR="000C5A24" w:rsidRPr="000C5A24" w:rsidRDefault="000C5A24" w:rsidP="000C5A24">
      <w:pPr>
        <w:rPr>
          <w:sz w:val="28"/>
          <w:szCs w:val="28"/>
        </w:rPr>
      </w:pPr>
      <w:proofErr w:type="spellStart"/>
      <w:r>
        <w:rPr>
          <w:b/>
          <w:sz w:val="28"/>
          <w:szCs w:val="28"/>
        </w:rPr>
        <w:t>i</w:t>
      </w:r>
      <w:proofErr w:type="spellEnd"/>
      <w:r>
        <w:rPr>
          <w:b/>
          <w:sz w:val="28"/>
          <w:szCs w:val="28"/>
        </w:rPr>
        <w:t xml:space="preserve">. Superintendent Evaluation: </w:t>
      </w:r>
      <w:r>
        <w:rPr>
          <w:sz w:val="28"/>
          <w:szCs w:val="28"/>
        </w:rPr>
        <w:t xml:space="preserve">It was agreed that Mrs. Mortensen will compile the evaluation materials from the board members and the official evaluation will be presented to Mr. </w:t>
      </w:r>
      <w:proofErr w:type="spellStart"/>
      <w:r>
        <w:rPr>
          <w:sz w:val="28"/>
          <w:szCs w:val="28"/>
        </w:rPr>
        <w:t>Lantis</w:t>
      </w:r>
      <w:proofErr w:type="spellEnd"/>
      <w:r>
        <w:rPr>
          <w:sz w:val="28"/>
          <w:szCs w:val="28"/>
        </w:rPr>
        <w:t xml:space="preserve"> at the Budget Hearing/Special Board Meeting on June 29, 2015.</w:t>
      </w:r>
    </w:p>
    <w:p w:rsidR="000C5A24" w:rsidRDefault="000C5A24" w:rsidP="000C5A24">
      <w:pPr>
        <w:rPr>
          <w:b/>
          <w:sz w:val="28"/>
          <w:szCs w:val="28"/>
        </w:rPr>
      </w:pPr>
    </w:p>
    <w:p w:rsidR="000C5A24" w:rsidRPr="000C5A24" w:rsidRDefault="000C5A24" w:rsidP="000C5A24">
      <w:pPr>
        <w:rPr>
          <w:sz w:val="28"/>
          <w:szCs w:val="28"/>
        </w:rPr>
      </w:pPr>
      <w:r>
        <w:rPr>
          <w:b/>
          <w:sz w:val="28"/>
          <w:szCs w:val="28"/>
        </w:rPr>
        <w:t xml:space="preserve">ii. Public Budget Hearing: </w:t>
      </w:r>
      <w:r>
        <w:rPr>
          <w:sz w:val="28"/>
          <w:szCs w:val="28"/>
        </w:rPr>
        <w:t>Mrs. Woods explained she had suggested raises for all the classified employees in the budget for next year. The board agreed with the suggestion. The final budget hearing will be held June 29, 2015 at 6:30 p.m.</w:t>
      </w:r>
    </w:p>
    <w:p w:rsidR="000C5A24" w:rsidRDefault="000C5A24" w:rsidP="000C5A24">
      <w:pPr>
        <w:rPr>
          <w:b/>
          <w:sz w:val="28"/>
          <w:szCs w:val="28"/>
        </w:rPr>
      </w:pPr>
    </w:p>
    <w:p w:rsidR="000C5A24" w:rsidRDefault="000C5A24" w:rsidP="000C5A24">
      <w:pPr>
        <w:rPr>
          <w:sz w:val="28"/>
          <w:szCs w:val="28"/>
        </w:rPr>
      </w:pPr>
      <w:r>
        <w:rPr>
          <w:b/>
          <w:sz w:val="28"/>
          <w:szCs w:val="28"/>
        </w:rPr>
        <w:t xml:space="preserve">iii. Policies: </w:t>
      </w:r>
      <w:r>
        <w:rPr>
          <w:sz w:val="28"/>
          <w:szCs w:val="28"/>
        </w:rPr>
        <w:t>A motion was made by Ms. Farr and seconded by Mr. Jorgensen to approve policies 8200, 8210, 8220, and 8230 on second reading. Motion passed unanimously.</w:t>
      </w:r>
    </w:p>
    <w:p w:rsidR="00351A77" w:rsidRDefault="00351A77" w:rsidP="000C5A24">
      <w:pPr>
        <w:rPr>
          <w:sz w:val="28"/>
          <w:szCs w:val="28"/>
        </w:rPr>
      </w:pPr>
    </w:p>
    <w:p w:rsidR="00351A77" w:rsidRDefault="00351A77" w:rsidP="000C5A24">
      <w:pPr>
        <w:rPr>
          <w:sz w:val="28"/>
          <w:szCs w:val="28"/>
        </w:rPr>
      </w:pPr>
      <w:r>
        <w:rPr>
          <w:sz w:val="28"/>
          <w:szCs w:val="28"/>
        </w:rPr>
        <w:t>It was noted the district received a letter today from the state denying the appeal for the lunchroom. It was agreed a lawyer should be consulted to consider proceeding on this denial.</w:t>
      </w:r>
    </w:p>
    <w:p w:rsidR="00351A77" w:rsidRDefault="00351A77" w:rsidP="000C5A24">
      <w:pPr>
        <w:rPr>
          <w:sz w:val="28"/>
          <w:szCs w:val="28"/>
        </w:rPr>
      </w:pPr>
    </w:p>
    <w:p w:rsidR="00351A77" w:rsidRPr="000C5A24" w:rsidRDefault="00351A77" w:rsidP="000C5A24">
      <w:pPr>
        <w:rPr>
          <w:sz w:val="28"/>
          <w:szCs w:val="28"/>
        </w:rPr>
      </w:pPr>
      <w:r>
        <w:rPr>
          <w:sz w:val="28"/>
          <w:szCs w:val="28"/>
        </w:rPr>
        <w:t xml:space="preserve">A motion was made by Mr. Jorgensen and seconded by Ms. Farr to adjourn. </w:t>
      </w:r>
    </w:p>
    <w:p w:rsidR="000C5A24" w:rsidRDefault="000C5A24" w:rsidP="000C5A24">
      <w:pPr>
        <w:rPr>
          <w:b/>
          <w:sz w:val="28"/>
          <w:szCs w:val="28"/>
        </w:rPr>
      </w:pPr>
    </w:p>
    <w:p w:rsidR="000C5A24" w:rsidRDefault="000C5A24" w:rsidP="000C5A24">
      <w:pPr>
        <w:rPr>
          <w:sz w:val="28"/>
          <w:szCs w:val="28"/>
        </w:rPr>
      </w:pPr>
      <w:r>
        <w:rPr>
          <w:b/>
          <w:sz w:val="28"/>
          <w:szCs w:val="28"/>
        </w:rPr>
        <w:t xml:space="preserve">Adjourn </w:t>
      </w:r>
      <w:r w:rsidR="00351A77">
        <w:rPr>
          <w:b/>
          <w:sz w:val="28"/>
          <w:szCs w:val="28"/>
        </w:rPr>
        <w:tab/>
      </w:r>
      <w:r w:rsidR="00351A77">
        <w:rPr>
          <w:b/>
          <w:sz w:val="28"/>
          <w:szCs w:val="28"/>
        </w:rPr>
        <w:tab/>
      </w:r>
      <w:r w:rsidR="00351A77" w:rsidRPr="00351A77">
        <w:rPr>
          <w:sz w:val="28"/>
          <w:szCs w:val="28"/>
        </w:rPr>
        <w:t>7:40 p.m.</w:t>
      </w:r>
    </w:p>
    <w:p w:rsidR="00351A77" w:rsidRDefault="00351A77" w:rsidP="000C5A24">
      <w:pPr>
        <w:rPr>
          <w:sz w:val="28"/>
          <w:szCs w:val="28"/>
        </w:rPr>
      </w:pPr>
    </w:p>
    <w:p w:rsidR="00351A77" w:rsidRDefault="00351A77" w:rsidP="000C5A24">
      <w:pPr>
        <w:rPr>
          <w:sz w:val="28"/>
          <w:szCs w:val="28"/>
        </w:rPr>
      </w:pPr>
    </w:p>
    <w:p w:rsidR="00351A77" w:rsidRDefault="00351A77" w:rsidP="000C5A24">
      <w:pPr>
        <w:rPr>
          <w:sz w:val="28"/>
          <w:szCs w:val="28"/>
        </w:rPr>
      </w:pPr>
      <w:r>
        <w:rPr>
          <w:sz w:val="28"/>
          <w:szCs w:val="28"/>
        </w:rPr>
        <w:t>_______________________________________</w:t>
      </w:r>
    </w:p>
    <w:p w:rsidR="00351A77" w:rsidRDefault="00351A77" w:rsidP="000C5A24">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351A77" w:rsidRDefault="00351A77" w:rsidP="000C5A24">
      <w:pPr>
        <w:rPr>
          <w:sz w:val="28"/>
          <w:szCs w:val="28"/>
        </w:rPr>
      </w:pPr>
    </w:p>
    <w:p w:rsidR="00351A77" w:rsidRDefault="00351A77" w:rsidP="000C5A24">
      <w:pPr>
        <w:rPr>
          <w:sz w:val="28"/>
          <w:szCs w:val="28"/>
        </w:rPr>
      </w:pPr>
      <w:r>
        <w:rPr>
          <w:sz w:val="28"/>
          <w:szCs w:val="28"/>
        </w:rPr>
        <w:t>_______________________________________</w:t>
      </w:r>
    </w:p>
    <w:p w:rsidR="00351A77" w:rsidRPr="00351A77" w:rsidRDefault="00351A77" w:rsidP="000C5A24">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sectPr w:rsidR="00351A77" w:rsidRPr="00351A77" w:rsidSect="00440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52" w:rsidRDefault="00F85452" w:rsidP="00351A77">
      <w:r>
        <w:separator/>
      </w:r>
    </w:p>
  </w:endnote>
  <w:endnote w:type="continuationSeparator" w:id="0">
    <w:p w:rsidR="00F85452" w:rsidRDefault="00F85452" w:rsidP="00351A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7" w:rsidRDefault="00351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501"/>
      <w:docPartObj>
        <w:docPartGallery w:val="Page Numbers (Bottom of Page)"/>
        <w:docPartUnique/>
      </w:docPartObj>
    </w:sdtPr>
    <w:sdtContent>
      <w:p w:rsidR="00351A77" w:rsidRDefault="00351A77">
        <w:pPr>
          <w:pStyle w:val="Footer"/>
          <w:jc w:val="center"/>
        </w:pPr>
        <w:fldSimple w:instr=" PAGE   \* MERGEFORMAT ">
          <w:r>
            <w:rPr>
              <w:noProof/>
            </w:rPr>
            <w:t>2</w:t>
          </w:r>
        </w:fldSimple>
      </w:p>
    </w:sdtContent>
  </w:sdt>
  <w:p w:rsidR="00351A77" w:rsidRDefault="00351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7" w:rsidRDefault="00351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52" w:rsidRDefault="00F85452" w:rsidP="00351A77">
      <w:r>
        <w:separator/>
      </w:r>
    </w:p>
  </w:footnote>
  <w:footnote w:type="continuationSeparator" w:id="0">
    <w:p w:rsidR="00F85452" w:rsidRDefault="00F85452" w:rsidP="00351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7" w:rsidRDefault="00351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7" w:rsidRDefault="00351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7" w:rsidRDefault="00351A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A24"/>
    <w:rsid w:val="000C5A24"/>
    <w:rsid w:val="00351A77"/>
    <w:rsid w:val="004403AD"/>
    <w:rsid w:val="00C47055"/>
    <w:rsid w:val="00CF52F8"/>
    <w:rsid w:val="00F85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A77"/>
    <w:pPr>
      <w:tabs>
        <w:tab w:val="center" w:pos="4680"/>
        <w:tab w:val="right" w:pos="9360"/>
      </w:tabs>
    </w:pPr>
  </w:style>
  <w:style w:type="character" w:customStyle="1" w:styleId="HeaderChar">
    <w:name w:val="Header Char"/>
    <w:basedOn w:val="DefaultParagraphFont"/>
    <w:link w:val="Header"/>
    <w:uiPriority w:val="99"/>
    <w:semiHidden/>
    <w:rsid w:val="00351A77"/>
  </w:style>
  <w:style w:type="paragraph" w:styleId="Footer">
    <w:name w:val="footer"/>
    <w:basedOn w:val="Normal"/>
    <w:link w:val="FooterChar"/>
    <w:uiPriority w:val="99"/>
    <w:unhideWhenUsed/>
    <w:rsid w:val="00351A77"/>
    <w:pPr>
      <w:tabs>
        <w:tab w:val="center" w:pos="4680"/>
        <w:tab w:val="right" w:pos="9360"/>
      </w:tabs>
    </w:pPr>
  </w:style>
  <w:style w:type="character" w:customStyle="1" w:styleId="FooterChar">
    <w:name w:val="Footer Char"/>
    <w:basedOn w:val="DefaultParagraphFont"/>
    <w:link w:val="Footer"/>
    <w:uiPriority w:val="99"/>
    <w:rsid w:val="00351A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2</cp:revision>
  <dcterms:created xsi:type="dcterms:W3CDTF">2015-06-23T01:51:00Z</dcterms:created>
  <dcterms:modified xsi:type="dcterms:W3CDTF">2015-06-23T02:04:00Z</dcterms:modified>
</cp:coreProperties>
</file>