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C" w:rsidRDefault="00305C9C" w:rsidP="00305C9C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>
            <wp:extent cx="676275" cy="523875"/>
            <wp:effectExtent l="0" t="0" r="9525" b="9525"/>
            <wp:docPr id="4" name="Picture 4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6D1FB0">
        <w:rPr>
          <w:sz w:val="40"/>
          <w:szCs w:val="40"/>
        </w:rPr>
        <w:t>North Elementary Cafeteria</w:t>
      </w:r>
      <w:r w:rsidRPr="00B664F5">
        <w:rPr>
          <w:sz w:val="40"/>
          <w:szCs w:val="40"/>
        </w:rPr>
        <w:t xml:space="preserve"> Rules</w:t>
      </w:r>
      <w:r>
        <w:rPr>
          <w:sz w:val="40"/>
          <w:szCs w:val="40"/>
        </w:rPr>
        <w:t xml:space="preserve"> </w:t>
      </w:r>
      <w:r>
        <w:rPr>
          <w:noProof/>
          <w:sz w:val="23"/>
          <w:szCs w:val="23"/>
        </w:rPr>
        <w:drawing>
          <wp:inline distT="0" distB="0" distL="0" distR="0" wp14:anchorId="4FD81782" wp14:editId="300AC93E">
            <wp:extent cx="676275" cy="523875"/>
            <wp:effectExtent l="0" t="0" r="9525" b="9525"/>
            <wp:docPr id="5" name="Picture 5" descr="C:\Documents and Settings\andrew.tyrrell\Local Settings\Temporary Internet Files\Content.IE5\JQ1TI2SK\MC90013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w.tyrrell\Local Settings\Temporary Internet Files\Content.IE5\JQ1TI2SK\MC900133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9C" w:rsidRDefault="00305C9C" w:rsidP="00305C9C">
      <w:pPr>
        <w:pStyle w:val="Default"/>
        <w:jc w:val="center"/>
        <w:rPr>
          <w:sz w:val="23"/>
          <w:szCs w:val="23"/>
        </w:rPr>
      </w:pPr>
    </w:p>
    <w:p w:rsidR="00B664F5" w:rsidRPr="00440B2F" w:rsidRDefault="00B664F5" w:rsidP="00B664F5">
      <w:pPr>
        <w:pStyle w:val="Default"/>
        <w:rPr>
          <w:color w:val="C00000"/>
          <w:sz w:val="32"/>
          <w:szCs w:val="32"/>
        </w:rPr>
      </w:pPr>
      <w:r w:rsidRPr="00836342">
        <w:rPr>
          <w:noProof/>
          <w:color w:val="008000"/>
          <w:sz w:val="32"/>
          <w:szCs w:val="32"/>
        </w:rPr>
        <w:drawing>
          <wp:inline distT="0" distB="0" distL="0" distR="0" wp14:anchorId="03AA5EAE" wp14:editId="39FEEB30">
            <wp:extent cx="238125" cy="276225"/>
            <wp:effectExtent l="0" t="0" r="9525" b="9525"/>
            <wp:docPr id="8" name="Picture 8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F5F" w:rsidRPr="00440B2F">
        <w:rPr>
          <w:color w:val="C00000"/>
          <w:sz w:val="32"/>
          <w:szCs w:val="32"/>
        </w:rPr>
        <w:t>Stand in a “Quiet and Polite” Line</w:t>
      </w:r>
    </w:p>
    <w:p w:rsidR="00B664F5" w:rsidRPr="00440B2F" w:rsidRDefault="00B664F5" w:rsidP="00305C9C">
      <w:pPr>
        <w:pStyle w:val="Default"/>
        <w:jc w:val="center"/>
        <w:rPr>
          <w:color w:val="C00000"/>
          <w:sz w:val="32"/>
          <w:szCs w:val="32"/>
        </w:rPr>
      </w:pPr>
    </w:p>
    <w:p w:rsidR="00B664F5" w:rsidRPr="00440B2F" w:rsidRDefault="009B7929" w:rsidP="00B664F5">
      <w:pPr>
        <w:pStyle w:val="Default"/>
        <w:rPr>
          <w:color w:val="C00000"/>
          <w:sz w:val="32"/>
          <w:szCs w:val="32"/>
        </w:rPr>
      </w:pPr>
      <w:hyperlink r:id="rId9" w:history="1">
        <w:r>
          <w:rPr>
            <w:noProof/>
            <w:color w:val="C00000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10" o:title="th?id=H"/>
            </v:shape>
          </w:pict>
        </w:r>
      </w:hyperlink>
      <w:r w:rsidR="00412F5F" w:rsidRPr="00440B2F">
        <w:rPr>
          <w:color w:val="C00000"/>
          <w:sz w:val="32"/>
          <w:szCs w:val="32"/>
        </w:rPr>
        <w:t>Say “Please and Thank You”</w:t>
      </w:r>
    </w:p>
    <w:p w:rsidR="00412F5F" w:rsidRPr="00440B2F" w:rsidRDefault="00412F5F" w:rsidP="00B664F5">
      <w:pPr>
        <w:pStyle w:val="Default"/>
        <w:rPr>
          <w:color w:val="C00000"/>
          <w:sz w:val="32"/>
          <w:szCs w:val="32"/>
        </w:rPr>
      </w:pPr>
    </w:p>
    <w:p w:rsidR="00412F5F" w:rsidRPr="00440B2F" w:rsidRDefault="00412F5F" w:rsidP="00412F5F">
      <w:pPr>
        <w:pStyle w:val="Default"/>
        <w:rPr>
          <w:color w:val="C00000"/>
          <w:sz w:val="32"/>
          <w:szCs w:val="32"/>
        </w:rPr>
      </w:pPr>
      <w:r w:rsidRPr="00440B2F">
        <w:rPr>
          <w:noProof/>
          <w:color w:val="C00000"/>
          <w:sz w:val="32"/>
          <w:szCs w:val="32"/>
        </w:rPr>
        <w:drawing>
          <wp:inline distT="0" distB="0" distL="0" distR="0" wp14:anchorId="05F58D3D" wp14:editId="3838052C">
            <wp:extent cx="238125" cy="276225"/>
            <wp:effectExtent l="0" t="0" r="9525" b="9525"/>
            <wp:docPr id="6" name="Picture 6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B2F">
        <w:rPr>
          <w:color w:val="C00000"/>
          <w:sz w:val="32"/>
          <w:szCs w:val="32"/>
        </w:rPr>
        <w:t>“One Time” Through the Line</w:t>
      </w:r>
    </w:p>
    <w:p w:rsidR="00B664F5" w:rsidRPr="00440B2F" w:rsidRDefault="00B664F5" w:rsidP="00B664F5">
      <w:pPr>
        <w:pStyle w:val="Default"/>
        <w:rPr>
          <w:color w:val="C00000"/>
          <w:sz w:val="32"/>
          <w:szCs w:val="32"/>
        </w:rPr>
      </w:pPr>
    </w:p>
    <w:p w:rsidR="00412F5F" w:rsidRPr="00440B2F" w:rsidRDefault="009B7929" w:rsidP="00305C9C">
      <w:pPr>
        <w:pStyle w:val="Default"/>
        <w:rPr>
          <w:color w:val="C00000"/>
          <w:sz w:val="32"/>
          <w:szCs w:val="32"/>
        </w:rPr>
      </w:pPr>
      <w:hyperlink r:id="rId11" w:history="1">
        <w:r>
          <w:rPr>
            <w:rFonts w:ascii="Arial" w:hAnsi="Arial" w:cs="Arial"/>
            <w:noProof/>
            <w:color w:val="C00000"/>
            <w:sz w:val="32"/>
            <w:szCs w:val="32"/>
          </w:rPr>
          <w:pict>
            <v:shape id="fdemb_4" o:spid="_x0000_i1026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10" o:title="th?id=H"/>
            </v:shape>
          </w:pict>
        </w:r>
      </w:hyperlink>
      <w:r w:rsidR="00412F5F" w:rsidRPr="00440B2F">
        <w:rPr>
          <w:color w:val="C00000"/>
          <w:sz w:val="32"/>
          <w:szCs w:val="32"/>
        </w:rPr>
        <w:t xml:space="preserve">Speak Using “Inside Voice” to Shoulder and Face  </w:t>
      </w:r>
    </w:p>
    <w:p w:rsidR="00305C9C" w:rsidRPr="00440B2F" w:rsidRDefault="00412F5F" w:rsidP="00305C9C">
      <w:pPr>
        <w:pStyle w:val="Default"/>
        <w:rPr>
          <w:color w:val="C00000"/>
          <w:sz w:val="32"/>
          <w:szCs w:val="32"/>
        </w:rPr>
      </w:pPr>
      <w:r w:rsidRPr="00440B2F">
        <w:rPr>
          <w:color w:val="C00000"/>
          <w:sz w:val="32"/>
          <w:szCs w:val="32"/>
        </w:rPr>
        <w:t xml:space="preserve">     Friends </w:t>
      </w:r>
    </w:p>
    <w:p w:rsidR="00412F5F" w:rsidRPr="00440B2F" w:rsidRDefault="00412F5F" w:rsidP="00305C9C">
      <w:pPr>
        <w:pStyle w:val="Default"/>
        <w:rPr>
          <w:color w:val="C00000"/>
          <w:sz w:val="32"/>
          <w:szCs w:val="32"/>
        </w:rPr>
      </w:pPr>
    </w:p>
    <w:p w:rsidR="00412F5F" w:rsidRPr="00440B2F" w:rsidRDefault="00412F5F" w:rsidP="00412F5F">
      <w:pPr>
        <w:pStyle w:val="Default"/>
        <w:rPr>
          <w:color w:val="C00000"/>
          <w:sz w:val="32"/>
          <w:szCs w:val="32"/>
        </w:rPr>
      </w:pPr>
      <w:r w:rsidRPr="00440B2F">
        <w:rPr>
          <w:rFonts w:ascii="Arial" w:hAnsi="Arial" w:cs="Arial"/>
          <w:noProof/>
          <w:color w:val="C00000"/>
          <w:sz w:val="32"/>
          <w:szCs w:val="32"/>
        </w:rPr>
        <w:drawing>
          <wp:inline distT="0" distB="0" distL="0" distR="0" wp14:anchorId="3F3578B1" wp14:editId="0163F85E">
            <wp:extent cx="238125" cy="276225"/>
            <wp:effectExtent l="0" t="0" r="9525" b="9525"/>
            <wp:docPr id="7" name="Picture 7" descr="prgrsvimg/th?id=H.4663914634348234&amp;w=103&amp;h=103&amp;c=8&amp;pid=3.1&amp;qlt=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4" descr="prgrsvimg/th?id=H.4663914634348234&amp;w=103&amp;h=103&amp;c=8&amp;pid=3.1&amp;qlt=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51C" w:rsidRPr="00440B2F">
        <w:rPr>
          <w:color w:val="C00000"/>
          <w:sz w:val="32"/>
          <w:szCs w:val="32"/>
        </w:rPr>
        <w:t>Food is F</w:t>
      </w:r>
      <w:r w:rsidRPr="00440B2F">
        <w:rPr>
          <w:color w:val="C00000"/>
          <w:sz w:val="32"/>
          <w:szCs w:val="32"/>
        </w:rPr>
        <w:t xml:space="preserve">or Eating Not </w:t>
      </w:r>
      <w:proofErr w:type="gramStart"/>
      <w:r w:rsidR="00836342" w:rsidRPr="00440B2F">
        <w:rPr>
          <w:color w:val="C00000"/>
          <w:sz w:val="32"/>
          <w:szCs w:val="32"/>
        </w:rPr>
        <w:t>For</w:t>
      </w:r>
      <w:proofErr w:type="gramEnd"/>
      <w:r w:rsidR="00836342" w:rsidRPr="00440B2F">
        <w:rPr>
          <w:color w:val="C00000"/>
          <w:sz w:val="32"/>
          <w:szCs w:val="32"/>
        </w:rPr>
        <w:t xml:space="preserve"> </w:t>
      </w:r>
      <w:r w:rsidRPr="00440B2F">
        <w:rPr>
          <w:color w:val="C00000"/>
          <w:sz w:val="32"/>
          <w:szCs w:val="32"/>
        </w:rPr>
        <w:t>Playing</w:t>
      </w:r>
    </w:p>
    <w:p w:rsidR="00B664F5" w:rsidRPr="00440B2F" w:rsidRDefault="00B664F5" w:rsidP="00305C9C">
      <w:pPr>
        <w:pStyle w:val="Default"/>
        <w:rPr>
          <w:color w:val="C00000"/>
          <w:sz w:val="32"/>
          <w:szCs w:val="32"/>
        </w:rPr>
      </w:pPr>
    </w:p>
    <w:p w:rsidR="00412F5F" w:rsidRPr="00440B2F" w:rsidRDefault="009B7929" w:rsidP="00412F5F">
      <w:pPr>
        <w:pStyle w:val="Default"/>
        <w:rPr>
          <w:color w:val="C00000"/>
          <w:sz w:val="32"/>
          <w:szCs w:val="32"/>
        </w:rPr>
      </w:pPr>
      <w:hyperlink r:id="rId12" w:history="1">
        <w:r>
          <w:rPr>
            <w:rFonts w:ascii="Arial" w:hAnsi="Arial" w:cs="Arial"/>
            <w:noProof/>
            <w:color w:val="C00000"/>
            <w:sz w:val="32"/>
            <w:szCs w:val="32"/>
          </w:rPr>
          <w:pict>
            <v:shape id="_x0000_i1027" type="#_x0000_t75" alt="prgrsvimg/th?id=H.4663914634348234&amp;w=103&amp;h=103&amp;c=8&amp;pid=3.1&amp;qlt=90" href="http://www.bing.com/images/search?q=paw+prints&amp;id=B62730982365D4A3AF4BDE754796C62977D88D74&amp;FORM=IQFRBA" style="width:18.75pt;height:21.75pt;visibility:visible;mso-wrap-style:square" o:button="t">
              <v:fill o:detectmouseclick="t"/>
              <v:imagedata r:id="rId10" o:title="th?id=H"/>
            </v:shape>
          </w:pict>
        </w:r>
      </w:hyperlink>
      <w:r w:rsidR="00412F5F" w:rsidRPr="00440B2F">
        <w:rPr>
          <w:color w:val="C00000"/>
          <w:sz w:val="32"/>
          <w:szCs w:val="32"/>
        </w:rPr>
        <w:t xml:space="preserve">Remain Seated at All Times and Raise Your Hand if </w:t>
      </w:r>
    </w:p>
    <w:p w:rsidR="00412F5F" w:rsidRPr="00440B2F" w:rsidRDefault="00412F5F" w:rsidP="00412F5F">
      <w:pPr>
        <w:pStyle w:val="Default"/>
        <w:rPr>
          <w:color w:val="C00000"/>
          <w:sz w:val="32"/>
          <w:szCs w:val="32"/>
        </w:rPr>
      </w:pPr>
      <w:r w:rsidRPr="00440B2F">
        <w:rPr>
          <w:color w:val="C00000"/>
          <w:sz w:val="32"/>
          <w:szCs w:val="32"/>
        </w:rPr>
        <w:t xml:space="preserve">    You Need Assistance</w:t>
      </w:r>
    </w:p>
    <w:p w:rsidR="00836342" w:rsidRPr="001826D7" w:rsidRDefault="00836342" w:rsidP="00412F5F">
      <w:pPr>
        <w:pStyle w:val="Default"/>
        <w:rPr>
          <w:color w:val="006600"/>
          <w:sz w:val="32"/>
          <w:szCs w:val="32"/>
        </w:rPr>
      </w:pPr>
    </w:p>
    <w:p w:rsidR="00836342" w:rsidRPr="00836342" w:rsidRDefault="00836342" w:rsidP="00412F5F">
      <w:pPr>
        <w:pStyle w:val="Default"/>
        <w:rPr>
          <w:color w:val="008000"/>
          <w:sz w:val="32"/>
          <w:szCs w:val="32"/>
        </w:rPr>
      </w:pPr>
    </w:p>
    <w:p w:rsidR="00412F5F" w:rsidRDefault="00412F5F" w:rsidP="00412F5F">
      <w:pPr>
        <w:pStyle w:val="Default"/>
        <w:rPr>
          <w:sz w:val="32"/>
          <w:szCs w:val="32"/>
        </w:rPr>
      </w:pPr>
    </w:p>
    <w:p w:rsidR="00412F5F" w:rsidRDefault="00412F5F" w:rsidP="00305C9C">
      <w:pPr>
        <w:pStyle w:val="Default"/>
        <w:rPr>
          <w:sz w:val="32"/>
          <w:szCs w:val="32"/>
        </w:rPr>
      </w:pPr>
    </w:p>
    <w:p w:rsidR="00412F5F" w:rsidRPr="00B664F5" w:rsidRDefault="00412F5F" w:rsidP="00305C9C">
      <w:pPr>
        <w:pStyle w:val="Default"/>
        <w:rPr>
          <w:sz w:val="32"/>
          <w:szCs w:val="32"/>
        </w:rPr>
      </w:pPr>
    </w:p>
    <w:p w:rsidR="003D3E65" w:rsidRDefault="003D3E65" w:rsidP="00305C9C">
      <w:pPr>
        <w:rPr>
          <w:sz w:val="23"/>
          <w:szCs w:val="23"/>
        </w:rPr>
      </w:pPr>
    </w:p>
    <w:p w:rsidR="00305C9C" w:rsidRDefault="00305C9C" w:rsidP="00305C9C">
      <w:pPr>
        <w:rPr>
          <w:sz w:val="23"/>
          <w:szCs w:val="23"/>
        </w:rPr>
      </w:pPr>
    </w:p>
    <w:p w:rsidR="00305C9C" w:rsidRPr="00305C9C" w:rsidRDefault="00305C9C" w:rsidP="00305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C9C" w:rsidRDefault="00305C9C" w:rsidP="00305C9C"/>
    <w:sectPr w:rsidR="0030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901"/>
    <w:multiLevelType w:val="hybridMultilevel"/>
    <w:tmpl w:val="720EF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C"/>
    <w:rsid w:val="0005734D"/>
    <w:rsid w:val="001826D7"/>
    <w:rsid w:val="001E4E89"/>
    <w:rsid w:val="00305C9C"/>
    <w:rsid w:val="003D3E65"/>
    <w:rsid w:val="00411B66"/>
    <w:rsid w:val="00412F5F"/>
    <w:rsid w:val="00440B2F"/>
    <w:rsid w:val="006D1FB0"/>
    <w:rsid w:val="00836342"/>
    <w:rsid w:val="008C751C"/>
    <w:rsid w:val="009B7929"/>
    <w:rsid w:val="00B664F5"/>
    <w:rsid w:val="00C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C9C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ng.com/images/search?q=paw+prints&amp;id=B62730982365D4A3AF4BDE754796C62977D88D74&amp;FORM=IQFRBA" TargetMode="External"/><Relationship Id="rId12" Type="http://schemas.openxmlformats.org/officeDocument/2006/relationships/hyperlink" Target="http://www.bing.com/images/search?q=paw+prints&amp;id=B62730982365D4A3AF4BDE754796C62977D88D74&amp;FORM=IQFR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bing.com/images/search?q=paw+prints&amp;id=B62730982365D4A3AF4BDE754796C62977D88D74&amp;FORM=IQFRB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aw+prints&amp;id=B62730982365D4A3AF4BDE754796C62977D88D74&amp;FORM=IQFR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Tyrrell</dc:creator>
  <cp:lastModifiedBy>Andrew Tyrrell</cp:lastModifiedBy>
  <cp:revision>2</cp:revision>
  <cp:lastPrinted>2014-07-09T12:54:00Z</cp:lastPrinted>
  <dcterms:created xsi:type="dcterms:W3CDTF">2017-01-29T20:04:00Z</dcterms:created>
  <dcterms:modified xsi:type="dcterms:W3CDTF">2017-01-29T20:04:00Z</dcterms:modified>
</cp:coreProperties>
</file>