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105A4">
              <w:t xml:space="preserve"> 1-30</w:t>
            </w:r>
            <w:r w:rsidR="00254E51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230"/>
        <w:gridCol w:w="1539"/>
        <w:gridCol w:w="1606"/>
        <w:gridCol w:w="1484"/>
        <w:gridCol w:w="1640"/>
        <w:gridCol w:w="1430"/>
        <w:gridCol w:w="1728"/>
        <w:gridCol w:w="1350"/>
        <w:gridCol w:w="1853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934033" w:rsidP="0062755E">
            <w:r>
              <w:t>A2.ACE.3</w:t>
            </w:r>
          </w:p>
          <w:p w:rsidR="00934033" w:rsidRDefault="00934033" w:rsidP="0062755E">
            <w:r>
              <w:t>A2FBF.3</w:t>
            </w:r>
          </w:p>
        </w:tc>
        <w:tc>
          <w:tcPr>
            <w:tcW w:w="3169" w:type="dxa"/>
            <w:gridSpan w:val="2"/>
          </w:tcPr>
          <w:p w:rsidR="00DA7333" w:rsidRDefault="00FA7619" w:rsidP="004C190D">
            <w:r>
              <w:t>System of Equations</w:t>
            </w:r>
          </w:p>
        </w:tc>
        <w:tc>
          <w:tcPr>
            <w:tcW w:w="3141" w:type="dxa"/>
            <w:gridSpan w:val="2"/>
            <w:vAlign w:val="center"/>
          </w:tcPr>
          <w:p w:rsidR="003F0408" w:rsidRDefault="00934033" w:rsidP="00327E9D">
            <w:r>
              <w:t>Discussion</w:t>
            </w:r>
          </w:p>
          <w:p w:rsidR="00934033" w:rsidRDefault="00934033" w:rsidP="00327E9D">
            <w:r>
              <w:t>Group Work</w:t>
            </w:r>
          </w:p>
          <w:p w:rsidR="00934033" w:rsidRDefault="00934033" w:rsidP="00327E9D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F97B33" w:rsidRPr="00AF6F39" w:rsidRDefault="00FA7619" w:rsidP="00F92F77">
            <w:pPr>
              <w:rPr>
                <w:sz w:val="18"/>
                <w:szCs w:val="18"/>
              </w:rPr>
            </w:pPr>
            <w:r>
              <w:t xml:space="preserve"> </w:t>
            </w:r>
            <w:r w:rsidR="00590694">
              <w:t xml:space="preserve">Carnegie </w:t>
            </w:r>
            <w:r w:rsidRPr="00FA7619">
              <w:rPr>
                <w:sz w:val="18"/>
                <w:szCs w:val="18"/>
              </w:rPr>
              <w:t>CL421-466</w:t>
            </w:r>
          </w:p>
        </w:tc>
        <w:tc>
          <w:tcPr>
            <w:tcW w:w="3216" w:type="dxa"/>
            <w:gridSpan w:val="2"/>
          </w:tcPr>
          <w:p w:rsidR="00254E51" w:rsidRDefault="00254E51" w:rsidP="00FA7619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FA7619">
            <w:r>
              <w:t>System of Equations</w:t>
            </w:r>
          </w:p>
        </w:tc>
        <w:tc>
          <w:tcPr>
            <w:tcW w:w="3141" w:type="dxa"/>
            <w:gridSpan w:val="2"/>
          </w:tcPr>
          <w:p w:rsidR="004437D7" w:rsidRDefault="00934033" w:rsidP="000F56D7">
            <w:r>
              <w:t>Discussion</w:t>
            </w:r>
          </w:p>
          <w:p w:rsidR="00934033" w:rsidRDefault="00934033" w:rsidP="000F56D7">
            <w:r>
              <w:t>Group Work</w:t>
            </w:r>
          </w:p>
          <w:p w:rsidR="00934033" w:rsidRDefault="00934033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862110" w:rsidRPr="004437D7" w:rsidRDefault="00FA7619" w:rsidP="004437D7">
            <w:r>
              <w:t>Carnegie CL421 - 466</w:t>
            </w:r>
          </w:p>
        </w:tc>
        <w:tc>
          <w:tcPr>
            <w:tcW w:w="3216" w:type="dxa"/>
            <w:gridSpan w:val="2"/>
          </w:tcPr>
          <w:p w:rsidR="00DF62ED" w:rsidRDefault="00FA7619" w:rsidP="00934033">
            <w:r>
              <w:t>Absolute Value QUIZ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CC4E4F" w:rsidRDefault="00934033" w:rsidP="00C007FC">
            <w:r>
              <w:t>A2.FIF.5</w:t>
            </w:r>
          </w:p>
          <w:p w:rsidR="00934033" w:rsidRDefault="00934033" w:rsidP="00C007FC">
            <w:r>
              <w:t>A2.FIF.7</w:t>
            </w:r>
          </w:p>
        </w:tc>
        <w:tc>
          <w:tcPr>
            <w:tcW w:w="3169" w:type="dxa"/>
            <w:gridSpan w:val="2"/>
          </w:tcPr>
          <w:p w:rsidR="00934033" w:rsidRDefault="00590694" w:rsidP="00CC4E4F">
            <w:r>
              <w:t>Characteristics of Functions</w:t>
            </w:r>
          </w:p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590694" w:rsidP="00682444">
            <w:r>
              <w:t>Carnegie 1.3 to 1.4</w:t>
            </w:r>
          </w:p>
        </w:tc>
        <w:tc>
          <w:tcPr>
            <w:tcW w:w="3216" w:type="dxa"/>
            <w:gridSpan w:val="2"/>
          </w:tcPr>
          <w:p w:rsidR="00590694" w:rsidRDefault="00590694" w:rsidP="00590694">
            <w:r>
              <w:t xml:space="preserve"> </w:t>
            </w:r>
          </w:p>
          <w:p w:rsidR="00590694" w:rsidRDefault="00590694" w:rsidP="0059069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934033" w:rsidP="008B6A69">
            <w:r>
              <w:t>A2.FIF.5</w:t>
            </w:r>
          </w:p>
          <w:p w:rsidR="00934033" w:rsidRDefault="00934033" w:rsidP="008B6A69">
            <w:r>
              <w:t>A2.FIF.7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590694" w:rsidP="00254E51">
            <w:r>
              <w:t xml:space="preserve">1.2 Introduction to parent graphs </w:t>
            </w:r>
          </w:p>
        </w:tc>
        <w:tc>
          <w:tcPr>
            <w:tcW w:w="3141" w:type="dxa"/>
            <w:gridSpan w:val="2"/>
          </w:tcPr>
          <w:p w:rsidR="000F56D7" w:rsidRDefault="00590694" w:rsidP="000F56D7">
            <w:r>
              <w:t>Individual Guidance</w:t>
            </w:r>
          </w:p>
          <w:p w:rsidR="000F56D7" w:rsidRDefault="000F56D7" w:rsidP="000F56D7">
            <w:r>
              <w:t>Discussion</w:t>
            </w:r>
          </w:p>
          <w:p w:rsidR="00C007FC" w:rsidRDefault="000F56D7" w:rsidP="000F56D7">
            <w:r>
              <w:t>Group Practice</w:t>
            </w:r>
          </w:p>
        </w:tc>
        <w:tc>
          <w:tcPr>
            <w:tcW w:w="3165" w:type="dxa"/>
            <w:gridSpan w:val="2"/>
          </w:tcPr>
          <w:p w:rsidR="00DA7333" w:rsidRPr="005A08D9" w:rsidRDefault="00346D13" w:rsidP="005A08D9">
            <w:r>
              <w:t>CL18 #2-9,11-15,17-22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C7598F" w:rsidRDefault="00590694" w:rsidP="00590694">
            <w:r w:rsidRPr="00590694">
              <w:t>System of Equations QUIZ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934033" w:rsidP="00C007FC">
            <w:r>
              <w:t>A2.FIF.5</w:t>
            </w:r>
          </w:p>
        </w:tc>
        <w:tc>
          <w:tcPr>
            <w:tcW w:w="3169" w:type="dxa"/>
            <w:gridSpan w:val="2"/>
          </w:tcPr>
          <w:p w:rsidR="00E42700" w:rsidRDefault="00590694" w:rsidP="00CC4E4F">
            <w:r>
              <w:t>Transformations of Functions</w:t>
            </w:r>
          </w:p>
        </w:tc>
        <w:tc>
          <w:tcPr>
            <w:tcW w:w="3141" w:type="dxa"/>
            <w:gridSpan w:val="2"/>
          </w:tcPr>
          <w:p w:rsidR="00862110" w:rsidRDefault="00590694" w:rsidP="00AA3F85">
            <w:r>
              <w:t>Computer Activity</w:t>
            </w:r>
          </w:p>
        </w:tc>
        <w:tc>
          <w:tcPr>
            <w:tcW w:w="3165" w:type="dxa"/>
            <w:gridSpan w:val="2"/>
          </w:tcPr>
          <w:p w:rsidR="00590694" w:rsidRDefault="00590694" w:rsidP="00590694">
            <w:proofErr w:type="spellStart"/>
            <w:r>
              <w:t>Marbleslide</w:t>
            </w:r>
            <w:proofErr w:type="spellEnd"/>
            <w:r>
              <w:t xml:space="preserve"> – quadratic</w:t>
            </w:r>
          </w:p>
          <w:p w:rsidR="00590694" w:rsidRDefault="00590694" w:rsidP="00590694">
            <w:r>
              <w:t>www.teacher.desmos.com</w:t>
            </w:r>
          </w:p>
          <w:p w:rsidR="00590694" w:rsidRDefault="00590694" w:rsidP="00590694">
            <w:r>
              <w:t xml:space="preserve">www.student.desmos.com </w:t>
            </w:r>
          </w:p>
          <w:p w:rsidR="00590694" w:rsidRDefault="00590694" w:rsidP="00590694">
            <w:proofErr w:type="spellStart"/>
            <w:r>
              <w:t>cmbutler</w:t>
            </w:r>
            <w:proofErr w:type="spellEnd"/>
          </w:p>
          <w:p w:rsidR="00590694" w:rsidRDefault="00590694" w:rsidP="00590694">
            <w:proofErr w:type="gramStart"/>
            <w:r>
              <w:t>jump</w:t>
            </w:r>
            <w:proofErr w:type="gramEnd"/>
            <w:r>
              <w:t>…</w:t>
            </w:r>
          </w:p>
          <w:p w:rsidR="00590694" w:rsidRDefault="00590694" w:rsidP="00590694">
            <w:proofErr w:type="spellStart"/>
            <w:r>
              <w:t>Marbleslide</w:t>
            </w:r>
            <w:proofErr w:type="spellEnd"/>
            <w:r>
              <w:t xml:space="preserve"> – linear</w:t>
            </w:r>
          </w:p>
          <w:p w:rsidR="00590694" w:rsidRDefault="00590694" w:rsidP="00590694">
            <w:r>
              <w:t>www.teacher.desmos.com</w:t>
            </w:r>
          </w:p>
          <w:p w:rsidR="00590694" w:rsidRDefault="00590694" w:rsidP="00590694">
            <w:r>
              <w:t xml:space="preserve">www.student.desmos.com </w:t>
            </w:r>
          </w:p>
          <w:p w:rsidR="00590694" w:rsidRDefault="00590694" w:rsidP="00590694">
            <w:proofErr w:type="spellStart"/>
            <w:r>
              <w:t>cmbutler</w:t>
            </w:r>
            <w:proofErr w:type="spellEnd"/>
          </w:p>
          <w:p w:rsidR="007D0E5F" w:rsidRDefault="00590694" w:rsidP="00590694">
            <w:proofErr w:type="gramStart"/>
            <w:r>
              <w:t>jump</w:t>
            </w:r>
            <w:proofErr w:type="gramEnd"/>
            <w:r>
              <w:t>…</w:t>
            </w:r>
          </w:p>
        </w:tc>
        <w:tc>
          <w:tcPr>
            <w:tcW w:w="3216" w:type="dxa"/>
            <w:gridSpan w:val="2"/>
          </w:tcPr>
          <w:p w:rsidR="00AB5ED8" w:rsidRDefault="00AB5ED8" w:rsidP="00590694"/>
        </w:tc>
      </w:tr>
    </w:tbl>
    <w:p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05A4"/>
    <w:rsid w:val="000137EE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54E51"/>
    <w:rsid w:val="00266E23"/>
    <w:rsid w:val="002A339A"/>
    <w:rsid w:val="002D5059"/>
    <w:rsid w:val="0031207F"/>
    <w:rsid w:val="00327E9D"/>
    <w:rsid w:val="00346D13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90694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A0590"/>
    <w:rsid w:val="009B5ED7"/>
    <w:rsid w:val="009E4453"/>
    <w:rsid w:val="00A2124B"/>
    <w:rsid w:val="00A51FD2"/>
    <w:rsid w:val="00A63A23"/>
    <w:rsid w:val="00A71601"/>
    <w:rsid w:val="00A90FF2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28F1"/>
    <w:rsid w:val="00D05485"/>
    <w:rsid w:val="00D179D5"/>
    <w:rsid w:val="00D74523"/>
    <w:rsid w:val="00D84C79"/>
    <w:rsid w:val="00DA1B92"/>
    <w:rsid w:val="00DA7333"/>
    <w:rsid w:val="00DF62ED"/>
    <w:rsid w:val="00E42700"/>
    <w:rsid w:val="00E52171"/>
    <w:rsid w:val="00E7423A"/>
    <w:rsid w:val="00EB6CC6"/>
    <w:rsid w:val="00F06A67"/>
    <w:rsid w:val="00F464AE"/>
    <w:rsid w:val="00F7742B"/>
    <w:rsid w:val="00F92F77"/>
    <w:rsid w:val="00F97B33"/>
    <w:rsid w:val="00FA44FA"/>
    <w:rsid w:val="00FA7619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19</TotalTime>
  <Pages>2</Pages>
  <Words>149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6</cp:revision>
  <cp:lastPrinted>2016-08-16T14:54:00Z</cp:lastPrinted>
  <dcterms:created xsi:type="dcterms:W3CDTF">2017-01-27T18:46:00Z</dcterms:created>
  <dcterms:modified xsi:type="dcterms:W3CDTF">2017-01-27T19:34:00Z</dcterms:modified>
</cp:coreProperties>
</file>