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26F4B4E5" w:rsidR="009E4453" w:rsidRPr="009E4453" w:rsidRDefault="009E4453" w:rsidP="003B64C4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Luis Fernando Torres</w:t>
                </w:r>
              </w:sdtContent>
            </w:sdt>
          </w:p>
        </w:tc>
        <w:tc>
          <w:tcPr>
            <w:tcW w:w="3169" w:type="dxa"/>
          </w:tcPr>
          <w:p w14:paraId="6651BCD2" w14:textId="50FBC00D" w:rsidR="009E4453" w:rsidRPr="009E4453" w:rsidRDefault="009E4453" w:rsidP="003B64C4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681ED3">
                  <w:t>Spanish 2</w:t>
                </w:r>
              </w:sdtContent>
            </w:sdt>
          </w:p>
        </w:tc>
        <w:tc>
          <w:tcPr>
            <w:tcW w:w="4029" w:type="dxa"/>
          </w:tcPr>
          <w:p w14:paraId="68C5A026" w14:textId="5004A154" w:rsidR="009E4453" w:rsidRPr="009E4453" w:rsidRDefault="009E4453" w:rsidP="00D02312">
            <w:r w:rsidRPr="009E4453">
              <w:t>Period</w:t>
            </w:r>
            <w:r w:rsidR="00560C0F">
              <w:t>(s)</w:t>
            </w:r>
            <w:r w:rsidRPr="009E4453">
              <w:t>:</w:t>
            </w:r>
            <w:r w:rsidR="005C2A9A">
              <w:t>II</w:t>
            </w:r>
            <w:r w:rsidR="00BB666D">
              <w:t xml:space="preserve"> -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</w:sdtPr>
              <w:sdtEndPr/>
              <w:sdtContent>
                <w:r w:rsidR="00D02312">
                  <w:t>IV</w:t>
                </w:r>
              </w:sdtContent>
            </w:sdt>
            <w:r w:rsidR="00962B12">
              <w:t xml:space="preserve"> </w:t>
            </w:r>
            <w:r w:rsidR="00D02312">
              <w:t xml:space="preserve">       </w:t>
            </w:r>
            <w:r w:rsidR="00661441">
              <w:t xml:space="preserve">Chapter </w:t>
            </w:r>
            <w:sdt>
              <w:sdtPr>
                <w:id w:val="973791210"/>
                <w:placeholder>
                  <w:docPart w:val="DefaultPlaceholder_1082065158"/>
                </w:placeholder>
              </w:sdtPr>
              <w:sdtEndPr/>
              <w:sdtContent>
                <w:r w:rsidR="004C2404">
                  <w:t>VII</w:t>
                </w:r>
              </w:sdtContent>
            </w:sdt>
          </w:p>
        </w:tc>
        <w:tc>
          <w:tcPr>
            <w:tcW w:w="3599" w:type="dxa"/>
          </w:tcPr>
          <w:p w14:paraId="009DC62C" w14:textId="79BC5783" w:rsidR="009E4453" w:rsidRPr="009E4453" w:rsidRDefault="004B4C34" w:rsidP="003B64C4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r w:rsidR="00C46758">
              <w:t>January 8-12</w:t>
            </w:r>
          </w:p>
        </w:tc>
      </w:tr>
    </w:tbl>
    <w:p w14:paraId="7FD28FB8" w14:textId="77777777"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15"/>
        <w:gridCol w:w="1861"/>
        <w:gridCol w:w="969"/>
        <w:gridCol w:w="1510"/>
        <w:gridCol w:w="2326"/>
        <w:gridCol w:w="2273"/>
        <w:gridCol w:w="1231"/>
        <w:gridCol w:w="1025"/>
        <w:gridCol w:w="1350"/>
        <w:gridCol w:w="1340"/>
      </w:tblGrid>
      <w:tr w:rsidR="00952A70" w14:paraId="1FE9765D" w14:textId="77777777" w:rsidTr="00D13D26">
        <w:tc>
          <w:tcPr>
            <w:tcW w:w="515" w:type="dxa"/>
          </w:tcPr>
          <w:p w14:paraId="4BE07111" w14:textId="77777777" w:rsidR="00DF62ED" w:rsidRDefault="00DF62ED"/>
        </w:tc>
        <w:tc>
          <w:tcPr>
            <w:tcW w:w="1861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969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510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2326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231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340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72486E" w:rsidRPr="00C57EE7" w14:paraId="5FD32B8F" w14:textId="77777777" w:rsidTr="00D13D26">
        <w:trPr>
          <w:cantSplit/>
          <w:trHeight w:val="1664"/>
        </w:trPr>
        <w:tc>
          <w:tcPr>
            <w:tcW w:w="515" w:type="dxa"/>
            <w:textDirection w:val="btLr"/>
            <w:vAlign w:val="center"/>
          </w:tcPr>
          <w:p w14:paraId="5A6E8ADA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861" w:type="dxa"/>
          </w:tcPr>
          <w:p w14:paraId="6EF4FD8D" w14:textId="77777777" w:rsidR="008A7071" w:rsidRDefault="008A7071" w:rsidP="008A7071"/>
          <w:sdt>
            <w:sdtPr>
              <w:id w:val="402569825"/>
              <w:placeholder>
                <w:docPart w:val="EAF4A970CE904AE28772A2C4EBCD3738"/>
              </w:placeholder>
            </w:sdtPr>
            <w:sdtEndPr/>
            <w:sdtContent>
              <w:p w14:paraId="47AFED94" w14:textId="77777777" w:rsidR="008A7071" w:rsidRDefault="008A7071" w:rsidP="008A7071">
                <w:pPr>
                  <w:rPr>
                    <w:rFonts w:cs="Arial"/>
                  </w:rPr>
                </w:pPr>
                <w:r>
                  <w:rPr>
                    <w:color w:val="000000" w:themeColor="text1"/>
                  </w:rPr>
                  <w:t>●</w:t>
                </w:r>
                <w:r w:rsidRPr="00640DFF">
                  <w:rPr>
                    <w:rFonts w:cs="Arial"/>
                  </w:rPr>
                  <w:t>I can answer a variety of simple questions.</w:t>
                </w:r>
                <w:r w:rsidRPr="005E3804">
                  <w:rPr>
                    <w:rFonts w:cs="Arial"/>
                  </w:rPr>
                  <w:t xml:space="preserve"> </w:t>
                </w:r>
              </w:p>
              <w:p w14:paraId="433A1B36" w14:textId="77777777" w:rsidR="008A7071" w:rsidRDefault="008A7071" w:rsidP="008A7071">
                <w:pPr>
                  <w:rPr>
                    <w:rFonts w:cs="Arial"/>
                  </w:rPr>
                </w:pPr>
              </w:p>
              <w:p w14:paraId="5DD1A875" w14:textId="0AFBE123" w:rsidR="00962B12" w:rsidRDefault="008A7071" w:rsidP="008A7071">
                <w:r>
                  <w:rPr>
                    <w:color w:val="000000" w:themeColor="text1"/>
                  </w:rPr>
                  <w:t>●</w:t>
                </w:r>
                <w:r w:rsidRPr="005E3804">
                  <w:rPr>
                    <w:rFonts w:asciiTheme="majorHAnsi" w:hAnsiTheme="majorHAnsi" w:cs="Arial"/>
                  </w:rPr>
                  <w:t xml:space="preserve"> I can present information about familiar items in my </w:t>
                </w:r>
                <w:proofErr w:type="gramStart"/>
                <w:r w:rsidRPr="005E3804">
                  <w:rPr>
                    <w:rFonts w:asciiTheme="majorHAnsi" w:hAnsiTheme="majorHAnsi" w:cs="Arial"/>
                  </w:rPr>
                  <w:t>immediate</w:t>
                </w:r>
                <w:r>
                  <w:rPr>
                    <w:rFonts w:asciiTheme="majorHAnsi" w:hAnsiTheme="majorHAnsi" w:cs="Arial"/>
                  </w:rPr>
                  <w:t xml:space="preserve"> </w:t>
                </w:r>
                <w:r w:rsidRPr="005E3804">
                  <w:rPr>
                    <w:rFonts w:asciiTheme="majorHAnsi" w:hAnsiTheme="majorHAnsi" w:cs="Arial"/>
                  </w:rPr>
                  <w:t xml:space="preserve"> environment</w:t>
                </w:r>
                <w:proofErr w:type="gramEnd"/>
                <w:r>
                  <w:rPr>
                    <w:rFonts w:asciiTheme="majorHAnsi" w:hAnsiTheme="majorHAnsi" w:cs="Arial"/>
                  </w:rPr>
                  <w:t>.</w:t>
                </w:r>
                <w:r>
                  <w:t xml:space="preserve"> </w:t>
                </w:r>
              </w:p>
            </w:sdtContent>
          </w:sdt>
        </w:tc>
        <w:tc>
          <w:tcPr>
            <w:tcW w:w="2479" w:type="dxa"/>
            <w:gridSpan w:val="2"/>
          </w:tcPr>
          <w:p w14:paraId="27742823" w14:textId="037414F0" w:rsidR="00D13D26" w:rsidRPr="0039087A" w:rsidRDefault="00D13D26" w:rsidP="00D13D26">
            <w:pPr>
              <w:spacing w:after="160" w:line="259" w:lineRule="auto"/>
            </w:pPr>
            <w:r w:rsidRPr="00C3732C">
              <w:rPr>
                <w:color w:val="000000" w:themeColor="text1"/>
              </w:rPr>
              <w:t>●</w:t>
            </w:r>
            <w:r>
              <w:t xml:space="preserve"> </w:t>
            </w:r>
            <w:proofErr w:type="gramStart"/>
            <w:r>
              <w:t>use</w:t>
            </w:r>
            <w:proofErr w:type="gramEnd"/>
            <w:r>
              <w:t xml:space="preserve"> the vocabulary worked</w:t>
            </w:r>
            <w:r w:rsidR="000C619C">
              <w:t xml:space="preserve"> in chapters</w:t>
            </w:r>
            <w:r w:rsidRPr="0039087A">
              <w:t>7.</w:t>
            </w:r>
          </w:p>
          <w:p w14:paraId="4F38737C" w14:textId="061AD1D3" w:rsidR="00962B12" w:rsidRDefault="00D13D26" w:rsidP="00D13D26">
            <w:pPr>
              <w:spacing w:after="160" w:line="259" w:lineRule="auto"/>
            </w:pPr>
            <w:r w:rsidRPr="00C3732C">
              <w:rPr>
                <w:color w:val="000000" w:themeColor="text1"/>
              </w:rPr>
              <w:t>●</w:t>
            </w:r>
            <w:r>
              <w:t xml:space="preserve"> use</w:t>
            </w:r>
            <w:r w:rsidRPr="0039087A">
              <w:t xml:space="preserve"> the gr</w:t>
            </w:r>
            <w:r w:rsidR="000C619C">
              <w:t xml:space="preserve">ammar studied in chapters </w:t>
            </w:r>
            <w:r w:rsidRPr="0039087A">
              <w:t>7 (Imperfect of regular and irregular verbs- double object pronouns- commands with double object pronouns-Adverbs )</w:t>
            </w:r>
          </w:p>
        </w:tc>
        <w:tc>
          <w:tcPr>
            <w:tcW w:w="4599" w:type="dxa"/>
            <w:gridSpan w:val="2"/>
          </w:tcPr>
          <w:p w14:paraId="43B333DD" w14:textId="0ED44FA6" w:rsidR="00491878" w:rsidRPr="00C57EE7" w:rsidRDefault="00D13D26" w:rsidP="00BB2027">
            <w:pPr>
              <w:spacing w:after="200" w:line="276" w:lineRule="auto"/>
            </w:pPr>
            <w:r w:rsidRPr="00C3732C">
              <w:rPr>
                <w:color w:val="000000" w:themeColor="text1"/>
              </w:rPr>
              <w:t>●</w:t>
            </w:r>
            <w:r>
              <w:t xml:space="preserve"> </w:t>
            </w:r>
            <w:r w:rsidR="000C619C">
              <w:t xml:space="preserve">workshop about chapter </w:t>
            </w:r>
            <w:r w:rsidRPr="009D576A">
              <w:t>7</w:t>
            </w:r>
          </w:p>
        </w:tc>
        <w:tc>
          <w:tcPr>
            <w:tcW w:w="2256" w:type="dxa"/>
            <w:gridSpan w:val="2"/>
          </w:tcPr>
          <w:p w14:paraId="4CD97AA1" w14:textId="769BFF8E" w:rsidR="00EF4133" w:rsidRPr="00225907" w:rsidRDefault="00D13D26" w:rsidP="00BB2027">
            <w:pPr>
              <w:spacing w:after="200" w:line="276" w:lineRule="auto"/>
            </w:pPr>
            <w:r w:rsidRPr="00C3732C">
              <w:rPr>
                <w:color w:val="000000" w:themeColor="text1"/>
              </w:rPr>
              <w:t>●</w:t>
            </w:r>
            <w:r>
              <w:t xml:space="preserve"> solve the </w:t>
            </w:r>
            <w:r w:rsidRPr="009D576A">
              <w:t>worksh</w:t>
            </w:r>
            <w:r w:rsidR="000C619C">
              <w:t>op about chapter</w:t>
            </w:r>
            <w:r w:rsidRPr="009D576A">
              <w:t>7</w:t>
            </w:r>
          </w:p>
        </w:tc>
        <w:tc>
          <w:tcPr>
            <w:tcW w:w="2690" w:type="dxa"/>
            <w:gridSpan w:val="2"/>
          </w:tcPr>
          <w:p w14:paraId="0F3D23AE" w14:textId="5CE16FD1" w:rsidR="0057056F" w:rsidRDefault="0057056F" w:rsidP="00ED1580">
            <w:pPr>
              <w:pStyle w:val="ListParagraph"/>
              <w:numPr>
                <w:ilvl w:val="0"/>
                <w:numId w:val="5"/>
              </w:numPr>
              <w:ind w:left="288"/>
            </w:pPr>
            <w:proofErr w:type="gramStart"/>
            <w:r>
              <w:t>d</w:t>
            </w:r>
            <w:r w:rsidR="00813A19">
              <w:t>oing</w:t>
            </w:r>
            <w:proofErr w:type="gramEnd"/>
            <w:r w:rsidR="00813A19">
              <w:t xml:space="preserve"> the exercises assigned by the teacher and making the corrections.</w:t>
            </w:r>
            <w:r w:rsidR="00ED1580">
              <w:t xml:space="preserve"> </w:t>
            </w:r>
          </w:p>
          <w:p w14:paraId="15A885E3" w14:textId="77777777" w:rsidR="00CF1E75" w:rsidRDefault="00CF1E75" w:rsidP="00CF1E75">
            <w:pPr>
              <w:pStyle w:val="ListParagraph"/>
              <w:ind w:left="288"/>
            </w:pPr>
          </w:p>
          <w:p w14:paraId="62004B74" w14:textId="7D250916" w:rsidR="00CF1E75" w:rsidRDefault="00CF1E75" w:rsidP="00ED1580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participating actively in class</w:t>
            </w:r>
          </w:p>
          <w:p w14:paraId="4E42480E" w14:textId="65DB9E98" w:rsidR="0057056F" w:rsidRPr="00C57EE7" w:rsidRDefault="0057056F" w:rsidP="00622D2E"/>
        </w:tc>
      </w:tr>
      <w:tr w:rsidR="00D13D26" w:rsidRPr="00137D34" w14:paraId="5EA87AC6" w14:textId="77777777" w:rsidTr="00D13D26">
        <w:trPr>
          <w:cantSplit/>
          <w:trHeight w:val="1790"/>
        </w:trPr>
        <w:tc>
          <w:tcPr>
            <w:tcW w:w="515" w:type="dxa"/>
            <w:textDirection w:val="btLr"/>
            <w:vAlign w:val="center"/>
          </w:tcPr>
          <w:p w14:paraId="433AEB0F" w14:textId="1397D1DB" w:rsidR="00D13D26" w:rsidRPr="00560C0F" w:rsidRDefault="00D13D26" w:rsidP="00D13D26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861" w:type="dxa"/>
          </w:tcPr>
          <w:sdt>
            <w:sdtPr>
              <w:id w:val="1347593931"/>
              <w:placeholder>
                <w:docPart w:val="77555D437B034D8FB71DBAFC25ABBA39"/>
              </w:placeholder>
            </w:sdtPr>
            <w:sdtEndPr/>
            <w:sdtContent>
              <w:sdt>
                <w:sdtPr>
                  <w:id w:val="1810816738"/>
                  <w:placeholder>
                    <w:docPart w:val="D9E956F4470E46FBA1D945D020652846"/>
                  </w:placeholder>
                </w:sdtPr>
                <w:sdtEndPr/>
                <w:sdtContent>
                  <w:p w14:paraId="7BAFB8BD" w14:textId="77777777" w:rsidR="00D13D26" w:rsidRDefault="00D13D26" w:rsidP="00D13D26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1F4F2CF6" w14:textId="77777777" w:rsidR="00D13D26" w:rsidRDefault="00D13D26" w:rsidP="00D13D26">
                    <w:pPr>
                      <w:rPr>
                        <w:rFonts w:cs="Arial"/>
                      </w:rPr>
                    </w:pPr>
                  </w:p>
                  <w:p w14:paraId="3B7CAE69" w14:textId="77777777" w:rsidR="00D13D26" w:rsidRDefault="00D13D26" w:rsidP="00D13D26">
                    <w:r>
                      <w:rPr>
                        <w:color w:val="000000" w:themeColor="text1"/>
                      </w:rPr>
                      <w:t>●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I can present information about familiar items in my </w:t>
                    </w:r>
                    <w:proofErr w:type="gramStart"/>
                    <w:r w:rsidRPr="005E3804">
                      <w:rPr>
                        <w:rFonts w:asciiTheme="majorHAnsi" w:hAnsiTheme="majorHAnsi" w:cs="Arial"/>
                      </w:rPr>
                      <w:t>immediate</w:t>
                    </w:r>
                    <w:r>
                      <w:rPr>
                        <w:rFonts w:asciiTheme="majorHAnsi" w:hAnsiTheme="majorHAnsi" w:cs="Arial"/>
                      </w:rPr>
                      <w:t xml:space="preserve"> 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environment</w:t>
                    </w:r>
                    <w:proofErr w:type="gramEnd"/>
                    <w:r>
                      <w:rPr>
                        <w:rFonts w:asciiTheme="majorHAnsi" w:hAnsiTheme="majorHAnsi" w:cs="Arial"/>
                      </w:rPr>
                      <w:t>.</w:t>
                    </w:r>
                    <w:r>
                      <w:t xml:space="preserve"> </w:t>
                    </w:r>
                  </w:p>
                </w:sdtContent>
              </w:sdt>
              <w:p w14:paraId="15C250AF" w14:textId="594C44E4" w:rsidR="00D13D26" w:rsidRDefault="00D13D26" w:rsidP="00D13D26"/>
              <w:p w14:paraId="5A9E001F" w14:textId="77777777" w:rsidR="00D13D26" w:rsidRDefault="000C619C" w:rsidP="00D13D26"/>
            </w:sdtContent>
          </w:sdt>
          <w:p w14:paraId="46587DAF" w14:textId="499EE3C5" w:rsidR="00D13D26" w:rsidRDefault="00D13D26" w:rsidP="00D13D26"/>
        </w:tc>
        <w:tc>
          <w:tcPr>
            <w:tcW w:w="2479" w:type="dxa"/>
            <w:gridSpan w:val="2"/>
          </w:tcPr>
          <w:p w14:paraId="31D94FBE" w14:textId="63260937" w:rsidR="00D13D26" w:rsidRPr="0039087A" w:rsidRDefault="00D13D26" w:rsidP="00D13D26">
            <w:pPr>
              <w:spacing w:after="160" w:line="259" w:lineRule="auto"/>
            </w:pPr>
            <w:r w:rsidRPr="00C3732C">
              <w:rPr>
                <w:color w:val="000000" w:themeColor="text1"/>
              </w:rPr>
              <w:t>●</w:t>
            </w:r>
            <w:r>
              <w:t xml:space="preserve"> </w:t>
            </w:r>
            <w:proofErr w:type="gramStart"/>
            <w:r>
              <w:t>use</w:t>
            </w:r>
            <w:proofErr w:type="gramEnd"/>
            <w:r>
              <w:t xml:space="preserve"> the vocabulary worked</w:t>
            </w:r>
            <w:r w:rsidR="000C619C">
              <w:t xml:space="preserve"> in chapters </w:t>
            </w:r>
            <w:r w:rsidRPr="0039087A">
              <w:t xml:space="preserve"> 7.</w:t>
            </w:r>
          </w:p>
          <w:p w14:paraId="78D4FBD2" w14:textId="003FFD91" w:rsidR="00D13D26" w:rsidRPr="0039087A" w:rsidRDefault="00D13D26" w:rsidP="00D13D26">
            <w:pPr>
              <w:spacing w:after="160" w:line="259" w:lineRule="auto"/>
            </w:pPr>
            <w:r w:rsidRPr="00C3732C">
              <w:rPr>
                <w:color w:val="000000" w:themeColor="text1"/>
              </w:rPr>
              <w:t>●</w:t>
            </w:r>
            <w:r>
              <w:t xml:space="preserve"> use</w:t>
            </w:r>
            <w:r w:rsidRPr="0039087A">
              <w:t xml:space="preserve"> the gr</w:t>
            </w:r>
            <w:r w:rsidR="000C619C">
              <w:t xml:space="preserve">ammar studied in chapters </w:t>
            </w:r>
            <w:r w:rsidRPr="0039087A">
              <w:t>7 (Imperfect of regular and irregular verbs- double object pronouns- commands with double object pronouns-Adverbs )</w:t>
            </w:r>
          </w:p>
          <w:p w14:paraId="4BDA773E" w14:textId="068C7413" w:rsidR="00D13D26" w:rsidRPr="002E03A3" w:rsidRDefault="00D13D26" w:rsidP="00D13D26"/>
        </w:tc>
        <w:tc>
          <w:tcPr>
            <w:tcW w:w="4599" w:type="dxa"/>
            <w:gridSpan w:val="2"/>
          </w:tcPr>
          <w:p w14:paraId="171D691B" w14:textId="0500E0F7" w:rsidR="00D13D26" w:rsidRPr="00834A97" w:rsidRDefault="00D13D26" w:rsidP="00D13D26">
            <w:pPr>
              <w:spacing w:after="200" w:line="276" w:lineRule="auto"/>
            </w:pPr>
            <w:r w:rsidRPr="00C3732C">
              <w:rPr>
                <w:color w:val="000000" w:themeColor="text1"/>
              </w:rPr>
              <w:t>●</w:t>
            </w:r>
            <w:r>
              <w:t xml:space="preserve"> correction of the </w:t>
            </w:r>
            <w:r w:rsidR="000C619C">
              <w:t>workshop about chapter</w:t>
            </w:r>
            <w:r w:rsidRPr="009D576A">
              <w:t>7</w:t>
            </w:r>
          </w:p>
        </w:tc>
        <w:tc>
          <w:tcPr>
            <w:tcW w:w="2256" w:type="dxa"/>
            <w:gridSpan w:val="2"/>
          </w:tcPr>
          <w:p w14:paraId="5E55F3A5" w14:textId="6274B912" w:rsidR="00D13D26" w:rsidRPr="002E03A3" w:rsidRDefault="00D13D26" w:rsidP="00D13D26">
            <w:pPr>
              <w:spacing w:after="200" w:line="276" w:lineRule="auto"/>
            </w:pPr>
            <w:r w:rsidRPr="00C3732C">
              <w:rPr>
                <w:color w:val="000000" w:themeColor="text1"/>
              </w:rPr>
              <w:t>●</w:t>
            </w:r>
            <w:r>
              <w:t xml:space="preserve"> correct the </w:t>
            </w:r>
            <w:r w:rsidR="000C619C">
              <w:t xml:space="preserve">workshop about chapter </w:t>
            </w:r>
            <w:r w:rsidRPr="009D576A">
              <w:t>7</w:t>
            </w:r>
          </w:p>
        </w:tc>
        <w:tc>
          <w:tcPr>
            <w:tcW w:w="2690" w:type="dxa"/>
            <w:gridSpan w:val="2"/>
          </w:tcPr>
          <w:p w14:paraId="31AEB7E9" w14:textId="0B58A937" w:rsidR="00D13D26" w:rsidRDefault="00D13D26" w:rsidP="00D13D26">
            <w:r>
              <w:t>●doing the exercises assigned by the teacher and making the corrections.</w:t>
            </w:r>
          </w:p>
          <w:p w14:paraId="16D22CAE" w14:textId="77777777" w:rsidR="00D13D26" w:rsidRDefault="00D13D26" w:rsidP="00D13D26">
            <w:pPr>
              <w:pStyle w:val="ListParagraph"/>
              <w:ind w:left="288"/>
            </w:pPr>
          </w:p>
          <w:p w14:paraId="2270DBAF" w14:textId="48023F60" w:rsidR="00D13D26" w:rsidRPr="00137D34" w:rsidRDefault="00D13D26" w:rsidP="00D13D26">
            <w:r>
              <w:t>●participating actively in class</w:t>
            </w:r>
          </w:p>
        </w:tc>
      </w:tr>
      <w:tr w:rsidR="005629FF" w14:paraId="2CE5395A" w14:textId="77777777" w:rsidTr="00D13D26">
        <w:trPr>
          <w:cantSplit/>
          <w:trHeight w:val="1745"/>
        </w:trPr>
        <w:tc>
          <w:tcPr>
            <w:tcW w:w="515" w:type="dxa"/>
            <w:textDirection w:val="btLr"/>
            <w:vAlign w:val="center"/>
          </w:tcPr>
          <w:p w14:paraId="007AF299" w14:textId="0CF8E419" w:rsidR="005629FF" w:rsidRPr="00560C0F" w:rsidRDefault="005629FF" w:rsidP="005629F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</w:t>
            </w:r>
            <w:r w:rsidRPr="00560C0F">
              <w:rPr>
                <w:b/>
              </w:rPr>
              <w:t>ednesday</w:t>
            </w:r>
          </w:p>
        </w:tc>
        <w:tc>
          <w:tcPr>
            <w:tcW w:w="1861" w:type="dxa"/>
          </w:tcPr>
          <w:sdt>
            <w:sdtPr>
              <w:id w:val="-542449397"/>
              <w:placeholder>
                <w:docPart w:val="2E0A22A7D129483C99C42A9573B21316"/>
              </w:placeholder>
            </w:sdtPr>
            <w:sdtEndPr/>
            <w:sdtContent>
              <w:sdt>
                <w:sdtPr>
                  <w:id w:val="-475833211"/>
                  <w:placeholder>
                    <w:docPart w:val="8DE2CD8D8DBF43C7807A02FA26F19F16"/>
                  </w:placeholder>
                </w:sdtPr>
                <w:sdtEndPr/>
                <w:sdtContent>
                  <w:p w14:paraId="510F815F" w14:textId="77777777" w:rsidR="005629FF" w:rsidRPr="00C3732C" w:rsidRDefault="005629FF" w:rsidP="005629FF">
                    <w:r w:rsidRPr="00C3732C">
                      <w:rPr>
                        <w:color w:val="000000" w:themeColor="text1"/>
                      </w:rPr>
                      <w:t>●</w:t>
                    </w:r>
                    <w:r w:rsidRPr="00C3732C">
                      <w:t xml:space="preserve">I can answer a variety of simple questions. </w:t>
                    </w:r>
                  </w:p>
                  <w:p w14:paraId="5AE2FF90" w14:textId="77777777" w:rsidR="005629FF" w:rsidRPr="00C3732C" w:rsidRDefault="005629FF" w:rsidP="005629FF"/>
                  <w:p w14:paraId="51732049" w14:textId="77777777" w:rsidR="005629FF" w:rsidRPr="00C3732C" w:rsidRDefault="005629FF" w:rsidP="005629FF">
                    <w:r w:rsidRPr="00C3732C">
                      <w:rPr>
                        <w:color w:val="000000" w:themeColor="text1"/>
                      </w:rPr>
                      <w:t>●</w:t>
                    </w:r>
                    <w:r w:rsidRPr="00C3732C">
                      <w:t xml:space="preserve"> I can present information about familiar items in my </w:t>
                    </w:r>
                    <w:proofErr w:type="gramStart"/>
                    <w:r w:rsidRPr="00C3732C">
                      <w:t>immediate  environment</w:t>
                    </w:r>
                    <w:proofErr w:type="gramEnd"/>
                    <w:r w:rsidRPr="00C3732C">
                      <w:t xml:space="preserve">. </w:t>
                    </w:r>
                  </w:p>
                </w:sdtContent>
              </w:sdt>
              <w:p w14:paraId="07B983F1" w14:textId="357D2F21" w:rsidR="005629FF" w:rsidRPr="00C3732C" w:rsidRDefault="000C619C" w:rsidP="005629FF"/>
            </w:sdtContent>
          </w:sdt>
        </w:tc>
        <w:tc>
          <w:tcPr>
            <w:tcW w:w="2479" w:type="dxa"/>
            <w:gridSpan w:val="2"/>
          </w:tcPr>
          <w:p w14:paraId="0328E60B" w14:textId="642A6312" w:rsidR="005629FF" w:rsidRPr="0039087A" w:rsidRDefault="005629FF" w:rsidP="005629FF">
            <w:pPr>
              <w:spacing w:after="160" w:line="259" w:lineRule="auto"/>
            </w:pPr>
            <w:r w:rsidRPr="00C3732C">
              <w:rPr>
                <w:color w:val="000000" w:themeColor="text1"/>
              </w:rPr>
              <w:t>●</w:t>
            </w:r>
            <w:r>
              <w:t xml:space="preserve"> </w:t>
            </w:r>
            <w:proofErr w:type="gramStart"/>
            <w:r>
              <w:t>use</w:t>
            </w:r>
            <w:proofErr w:type="gramEnd"/>
            <w:r>
              <w:t xml:space="preserve"> the vocabulary worked</w:t>
            </w:r>
            <w:r w:rsidR="000C619C">
              <w:t xml:space="preserve"> in chapters </w:t>
            </w:r>
            <w:r w:rsidRPr="0039087A">
              <w:t>7.</w:t>
            </w:r>
          </w:p>
          <w:p w14:paraId="530DF5C8" w14:textId="60C1CA1F" w:rsidR="005629FF" w:rsidRPr="0039087A" w:rsidRDefault="005629FF" w:rsidP="005629FF">
            <w:pPr>
              <w:spacing w:after="160" w:line="259" w:lineRule="auto"/>
            </w:pPr>
            <w:r w:rsidRPr="00C3732C">
              <w:rPr>
                <w:color w:val="000000" w:themeColor="text1"/>
              </w:rPr>
              <w:t>●</w:t>
            </w:r>
            <w:r>
              <w:t xml:space="preserve"> use</w:t>
            </w:r>
            <w:r w:rsidRPr="0039087A">
              <w:t xml:space="preserve"> the gr</w:t>
            </w:r>
            <w:r w:rsidR="000C619C">
              <w:t xml:space="preserve">ammar studied in chapter </w:t>
            </w:r>
            <w:r w:rsidRPr="0039087A">
              <w:t>7 (Imperfect of regular and irregular verbs- double object pronouns- commands with double object pronouns-Adverbs )</w:t>
            </w:r>
          </w:p>
          <w:p w14:paraId="73077C68" w14:textId="162375A2" w:rsidR="005629FF" w:rsidRPr="00C3732C" w:rsidRDefault="005629FF" w:rsidP="005629FF"/>
        </w:tc>
        <w:tc>
          <w:tcPr>
            <w:tcW w:w="4599" w:type="dxa"/>
            <w:gridSpan w:val="2"/>
          </w:tcPr>
          <w:p w14:paraId="013C8E8B" w14:textId="2CE267C7" w:rsidR="005629FF" w:rsidRDefault="005629FF" w:rsidP="005629FF">
            <w:pPr>
              <w:spacing w:after="200" w:line="276" w:lineRule="auto"/>
            </w:pPr>
            <w:r w:rsidRPr="00C3732C">
              <w:rPr>
                <w:color w:val="000000" w:themeColor="text1"/>
              </w:rPr>
              <w:t>●</w:t>
            </w:r>
            <w:r>
              <w:t xml:space="preserve"> correction of the </w:t>
            </w:r>
            <w:r w:rsidR="000C619C">
              <w:t xml:space="preserve">workshop about chapter </w:t>
            </w:r>
            <w:r w:rsidRPr="009D576A">
              <w:t>7</w:t>
            </w:r>
          </w:p>
        </w:tc>
        <w:tc>
          <w:tcPr>
            <w:tcW w:w="2256" w:type="dxa"/>
            <w:gridSpan w:val="2"/>
          </w:tcPr>
          <w:p w14:paraId="0B3523D2" w14:textId="5B076613" w:rsidR="005629FF" w:rsidRDefault="005629FF" w:rsidP="005629FF">
            <w:pPr>
              <w:spacing w:after="200" w:line="276" w:lineRule="auto"/>
            </w:pPr>
            <w:r w:rsidRPr="00C3732C">
              <w:rPr>
                <w:color w:val="000000" w:themeColor="text1"/>
              </w:rPr>
              <w:t>●</w:t>
            </w:r>
            <w:r>
              <w:t xml:space="preserve"> correct the </w:t>
            </w:r>
            <w:r w:rsidR="000C619C">
              <w:t xml:space="preserve">workshop about chapter </w:t>
            </w:r>
            <w:r w:rsidRPr="009D576A">
              <w:t>7</w:t>
            </w:r>
          </w:p>
        </w:tc>
        <w:tc>
          <w:tcPr>
            <w:tcW w:w="2690" w:type="dxa"/>
            <w:gridSpan w:val="2"/>
          </w:tcPr>
          <w:p w14:paraId="1F329FB3" w14:textId="50D58C9B" w:rsidR="001C0999" w:rsidRDefault="001C0999" w:rsidP="001C0999">
            <w:pPr>
              <w:spacing w:after="200" w:line="276" w:lineRule="auto"/>
            </w:pPr>
            <w:r w:rsidRPr="00757E75">
              <w:t>●</w:t>
            </w:r>
            <w:r w:rsidRPr="006A6C69">
              <w:rPr>
                <w:color w:val="000000" w:themeColor="text1"/>
              </w:rPr>
              <w:t>Quiz about chapter 7-</w:t>
            </w:r>
            <w:r>
              <w:rPr>
                <w:color w:val="000000" w:themeColor="text1"/>
              </w:rPr>
              <w:t>3</w:t>
            </w:r>
            <w:r w:rsidRPr="00757E75">
              <w:rPr>
                <w:b/>
                <w:color w:val="000000" w:themeColor="text1"/>
              </w:rPr>
              <w:t>.</w:t>
            </w:r>
          </w:p>
          <w:p w14:paraId="760C7319" w14:textId="66154A35" w:rsidR="005629FF" w:rsidRDefault="005629FF" w:rsidP="005629FF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Doing the exercises assigned by the teacher and making the corrections.</w:t>
            </w:r>
          </w:p>
          <w:p w14:paraId="6C56A1FE" w14:textId="77777777" w:rsidR="005629FF" w:rsidRDefault="005629FF" w:rsidP="005629FF">
            <w:pPr>
              <w:pStyle w:val="ListParagraph"/>
              <w:ind w:left="288"/>
            </w:pPr>
          </w:p>
          <w:p w14:paraId="10ABE10C" w14:textId="56A88DC7" w:rsidR="005629FF" w:rsidRDefault="005629FF" w:rsidP="005629FF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Participating actively in class.</w:t>
            </w:r>
          </w:p>
        </w:tc>
      </w:tr>
      <w:tr w:rsidR="005629FF" w:rsidRPr="00871B22" w14:paraId="1F1C8F3E" w14:textId="77777777" w:rsidTr="00D13D26">
        <w:trPr>
          <w:cantSplit/>
          <w:trHeight w:val="1781"/>
        </w:trPr>
        <w:tc>
          <w:tcPr>
            <w:tcW w:w="515" w:type="dxa"/>
            <w:textDirection w:val="btLr"/>
            <w:vAlign w:val="center"/>
          </w:tcPr>
          <w:p w14:paraId="70D6056D" w14:textId="2B201F36" w:rsidR="005629FF" w:rsidRPr="00560C0F" w:rsidRDefault="005629FF" w:rsidP="005629F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861" w:type="dxa"/>
          </w:tcPr>
          <w:sdt>
            <w:sdtPr>
              <w:id w:val="-766226803"/>
              <w:placeholder>
                <w:docPart w:val="2D1AE07A287640CF8D8F2D89FB648CDB"/>
              </w:placeholder>
            </w:sdtPr>
            <w:sdtEndPr/>
            <w:sdtContent>
              <w:sdt>
                <w:sdtPr>
                  <w:id w:val="-184828679"/>
                  <w:placeholder>
                    <w:docPart w:val="DFB265CBCC094B9197947500546C3069"/>
                  </w:placeholder>
                </w:sdtPr>
                <w:sdtEndPr/>
                <w:sdtContent>
                  <w:p w14:paraId="09D0856E" w14:textId="77777777" w:rsidR="005629FF" w:rsidRDefault="005629FF" w:rsidP="005629FF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1F9B82E9" w14:textId="77777777" w:rsidR="005629FF" w:rsidRDefault="005629FF" w:rsidP="005629FF">
                    <w:pPr>
                      <w:rPr>
                        <w:rFonts w:cs="Arial"/>
                      </w:rPr>
                    </w:pPr>
                  </w:p>
                  <w:p w14:paraId="2BF9F618" w14:textId="77777777" w:rsidR="005629FF" w:rsidRDefault="005629FF" w:rsidP="005629FF">
                    <w:r>
                      <w:rPr>
                        <w:color w:val="000000" w:themeColor="text1"/>
                      </w:rPr>
                      <w:t>●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I can present information about familiar items in my </w:t>
                    </w:r>
                    <w:proofErr w:type="gramStart"/>
                    <w:r w:rsidRPr="005E3804">
                      <w:rPr>
                        <w:rFonts w:asciiTheme="majorHAnsi" w:hAnsiTheme="majorHAnsi" w:cs="Arial"/>
                      </w:rPr>
                      <w:t>immediate</w:t>
                    </w:r>
                    <w:r>
                      <w:rPr>
                        <w:rFonts w:asciiTheme="majorHAnsi" w:hAnsiTheme="majorHAnsi" w:cs="Arial"/>
                      </w:rPr>
                      <w:t xml:space="preserve"> 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environment</w:t>
                    </w:r>
                    <w:proofErr w:type="gramEnd"/>
                    <w:r>
                      <w:rPr>
                        <w:rFonts w:asciiTheme="majorHAnsi" w:hAnsiTheme="majorHAnsi" w:cs="Arial"/>
                      </w:rPr>
                      <w:t>.</w:t>
                    </w:r>
                    <w:r>
                      <w:t xml:space="preserve"> </w:t>
                    </w:r>
                  </w:p>
                </w:sdtContent>
              </w:sdt>
              <w:p w14:paraId="31C89B38" w14:textId="0F097FF4" w:rsidR="005629FF" w:rsidRDefault="005629FF" w:rsidP="005629FF"/>
              <w:p w14:paraId="5D9B12FB" w14:textId="62E34471" w:rsidR="005629FF" w:rsidRDefault="000C619C" w:rsidP="005629FF"/>
            </w:sdtContent>
          </w:sdt>
        </w:tc>
        <w:tc>
          <w:tcPr>
            <w:tcW w:w="2479" w:type="dxa"/>
            <w:gridSpan w:val="2"/>
          </w:tcPr>
          <w:p w14:paraId="23F5EBC8" w14:textId="7DD1E614" w:rsidR="00BA190F" w:rsidRDefault="00BA190F" w:rsidP="00BA190F">
            <w:r>
              <w:rPr>
                <w:color w:val="000000" w:themeColor="text1"/>
              </w:rPr>
              <w:t>●</w:t>
            </w:r>
            <w:r w:rsidRPr="00BA190F">
              <w:t>To practice the use of Adverbs.</w:t>
            </w:r>
          </w:p>
          <w:p w14:paraId="78748AC4" w14:textId="77777777" w:rsidR="00BA190F" w:rsidRPr="00BA190F" w:rsidRDefault="00BA190F" w:rsidP="00BA190F"/>
          <w:p w14:paraId="2C6319BF" w14:textId="29FC8AFF" w:rsidR="00BA190F" w:rsidRDefault="00BA190F" w:rsidP="00BA19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 w:rsidRPr="00BA190F">
              <w:t>To</w:t>
            </w:r>
            <w:r w:rsidRPr="00BA190F">
              <w:rPr>
                <w:color w:val="000000" w:themeColor="text1"/>
              </w:rPr>
              <w:t xml:space="preserve"> talk about your diet.</w:t>
            </w:r>
          </w:p>
          <w:p w14:paraId="586D33F9" w14:textId="77777777" w:rsidR="00BA190F" w:rsidRPr="00BA190F" w:rsidRDefault="00BA190F" w:rsidP="00BA190F">
            <w:pPr>
              <w:rPr>
                <w:color w:val="000000" w:themeColor="text1"/>
              </w:rPr>
            </w:pPr>
          </w:p>
          <w:p w14:paraId="70DF6FCD" w14:textId="0599F17C" w:rsidR="00BA190F" w:rsidRPr="00BA190F" w:rsidRDefault="00BA190F" w:rsidP="00BA190F">
            <w:pPr>
              <w:rPr>
                <w:color w:val="000000" w:themeColor="text1"/>
              </w:rPr>
            </w:pPr>
            <w:r w:rsidRPr="00BA190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●</w:t>
            </w:r>
            <w:r w:rsidRPr="00BA190F">
              <w:t>To</w:t>
            </w:r>
            <w:r w:rsidRPr="00BA190F">
              <w:rPr>
                <w:color w:val="000000" w:themeColor="text1"/>
              </w:rPr>
              <w:t xml:space="preserve"> describe the preparation of food.</w:t>
            </w:r>
          </w:p>
          <w:p w14:paraId="21340A77" w14:textId="023364FF" w:rsidR="005629FF" w:rsidRPr="00BA190F" w:rsidRDefault="005629FF" w:rsidP="005629FF"/>
        </w:tc>
        <w:tc>
          <w:tcPr>
            <w:tcW w:w="4599" w:type="dxa"/>
            <w:gridSpan w:val="2"/>
          </w:tcPr>
          <w:p w14:paraId="7853513E" w14:textId="71971089" w:rsidR="00BA190F" w:rsidRDefault="00BA190F" w:rsidP="00BA190F">
            <w:pPr>
              <w:rPr>
                <w:color w:val="FF0000"/>
              </w:rPr>
            </w:pPr>
            <w:r>
              <w:rPr>
                <w:color w:val="000000" w:themeColor="text1"/>
              </w:rPr>
              <w:t>●</w:t>
            </w:r>
            <w:r w:rsidRPr="00BA190F">
              <w:t>Warm up activity.</w:t>
            </w:r>
            <w:r w:rsidRPr="00BA190F">
              <w:rPr>
                <w:color w:val="FF0000"/>
              </w:rPr>
              <w:t xml:space="preserve"> </w:t>
            </w:r>
          </w:p>
          <w:p w14:paraId="4B623DF9" w14:textId="77777777" w:rsidR="00BA190F" w:rsidRPr="00BA190F" w:rsidRDefault="00BA190F" w:rsidP="00BA190F"/>
          <w:p w14:paraId="2F60AA04" w14:textId="30E3D4A0" w:rsidR="00BA190F" w:rsidRDefault="00BA190F" w:rsidP="00BA190F">
            <w:r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>Explanation and correction of the e</w:t>
            </w:r>
            <w:r w:rsidRPr="00BA190F">
              <w:t>xercises 14</w:t>
            </w:r>
            <w:proofErr w:type="gramStart"/>
            <w:r w:rsidRPr="00BA190F">
              <w:t>,15</w:t>
            </w:r>
            <w:proofErr w:type="gramEnd"/>
            <w:r w:rsidRPr="00BA190F">
              <w:t xml:space="preserve"> pages 254,255 to practice about Adverbs.</w:t>
            </w:r>
          </w:p>
          <w:p w14:paraId="2753EC52" w14:textId="77777777" w:rsidR="00BA190F" w:rsidRPr="00BA190F" w:rsidRDefault="00BA190F" w:rsidP="00BA190F">
            <w:pPr>
              <w:rPr>
                <w:color w:val="FF0000"/>
              </w:rPr>
            </w:pPr>
          </w:p>
          <w:p w14:paraId="2A6723E9" w14:textId="454F1841" w:rsidR="00BA190F" w:rsidRPr="00BA190F" w:rsidRDefault="00BA190F" w:rsidP="00BA19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Explanation and correction of the </w:t>
            </w:r>
            <w:r>
              <w:rPr>
                <w:color w:val="000000" w:themeColor="text1"/>
              </w:rPr>
              <w:t>e</w:t>
            </w:r>
            <w:r w:rsidRPr="00BA190F">
              <w:rPr>
                <w:color w:val="000000" w:themeColor="text1"/>
              </w:rPr>
              <w:t>xercises 17</w:t>
            </w:r>
            <w:proofErr w:type="gramStart"/>
            <w:r w:rsidRPr="00BA190F">
              <w:rPr>
                <w:color w:val="000000" w:themeColor="text1"/>
              </w:rPr>
              <w:t>,18</w:t>
            </w:r>
            <w:proofErr w:type="gramEnd"/>
            <w:r w:rsidRPr="00BA190F">
              <w:rPr>
                <w:color w:val="000000" w:themeColor="text1"/>
              </w:rPr>
              <w:t xml:space="preserve"> page 260 to talk about your diet.</w:t>
            </w:r>
          </w:p>
          <w:p w14:paraId="51D96DEC" w14:textId="6E42ACDD" w:rsidR="00BA190F" w:rsidRPr="00BA190F" w:rsidRDefault="00BA190F" w:rsidP="00BA190F">
            <w:pPr>
              <w:rPr>
                <w:color w:val="000000" w:themeColor="text1"/>
              </w:rPr>
            </w:pPr>
            <w:r w:rsidRPr="00BA190F">
              <w:rPr>
                <w:color w:val="000000" w:themeColor="text1"/>
              </w:rPr>
              <w:t xml:space="preserve">   </w:t>
            </w:r>
          </w:p>
          <w:p w14:paraId="1D5ACD21" w14:textId="382703D0" w:rsidR="00BA190F" w:rsidRPr="00BA190F" w:rsidRDefault="00BA190F" w:rsidP="00BA19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 w:rsidRPr="00BA190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Explanation and correction of the </w:t>
            </w:r>
            <w:r>
              <w:rPr>
                <w:color w:val="000000" w:themeColor="text1"/>
              </w:rPr>
              <w:t>e</w:t>
            </w:r>
            <w:r w:rsidRPr="00BA190F">
              <w:rPr>
                <w:color w:val="000000" w:themeColor="text1"/>
              </w:rPr>
              <w:t>xercises 19</w:t>
            </w:r>
            <w:proofErr w:type="gramStart"/>
            <w:r w:rsidRPr="00BA190F">
              <w:rPr>
                <w:color w:val="000000" w:themeColor="text1"/>
              </w:rPr>
              <w:t>,20,21</w:t>
            </w:r>
            <w:proofErr w:type="gramEnd"/>
            <w:r w:rsidRPr="00BA190F">
              <w:rPr>
                <w:color w:val="000000" w:themeColor="text1"/>
              </w:rPr>
              <w:t xml:space="preserve"> page 261 to describe the preparation of food. </w:t>
            </w:r>
          </w:p>
          <w:p w14:paraId="6482448E" w14:textId="3CBC02C2" w:rsidR="005629FF" w:rsidRPr="008B4FDB" w:rsidRDefault="005629FF" w:rsidP="005629FF"/>
        </w:tc>
        <w:tc>
          <w:tcPr>
            <w:tcW w:w="2256" w:type="dxa"/>
            <w:gridSpan w:val="2"/>
          </w:tcPr>
          <w:p w14:paraId="451C3866" w14:textId="1BF64CC7" w:rsidR="00BA190F" w:rsidRDefault="00BA190F" w:rsidP="00BA190F">
            <w:pPr>
              <w:rPr>
                <w:color w:val="FF0000"/>
              </w:rPr>
            </w:pPr>
            <w:r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>Solve the w</w:t>
            </w:r>
            <w:r w:rsidRPr="00BA190F">
              <w:t>arm up activity.</w:t>
            </w:r>
            <w:r w:rsidRPr="00BA190F">
              <w:rPr>
                <w:color w:val="FF0000"/>
              </w:rPr>
              <w:t xml:space="preserve"> </w:t>
            </w:r>
          </w:p>
          <w:p w14:paraId="66AC68FC" w14:textId="77777777" w:rsidR="00BA190F" w:rsidRPr="00BA190F" w:rsidRDefault="00BA190F" w:rsidP="00BA190F"/>
          <w:p w14:paraId="7F4473C5" w14:textId="45ABF8C9" w:rsidR="00BA190F" w:rsidRDefault="00BA190F" w:rsidP="00BA190F">
            <w:r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Solve the </w:t>
            </w:r>
            <w:r>
              <w:rPr>
                <w:color w:val="000000" w:themeColor="text1"/>
              </w:rPr>
              <w:t>e</w:t>
            </w:r>
            <w:r w:rsidRPr="00BA190F">
              <w:t>xercises 14</w:t>
            </w:r>
            <w:proofErr w:type="gramStart"/>
            <w:r w:rsidRPr="00BA190F">
              <w:t>,15</w:t>
            </w:r>
            <w:proofErr w:type="gramEnd"/>
            <w:r w:rsidRPr="00BA190F">
              <w:t xml:space="preserve"> pages 254,255 to practice about Adverbs.</w:t>
            </w:r>
          </w:p>
          <w:p w14:paraId="001A3FCF" w14:textId="77777777" w:rsidR="00BA190F" w:rsidRPr="00BA190F" w:rsidRDefault="00BA190F" w:rsidP="00BA190F">
            <w:pPr>
              <w:rPr>
                <w:color w:val="FF0000"/>
              </w:rPr>
            </w:pPr>
          </w:p>
          <w:p w14:paraId="0A0EA9C4" w14:textId="69D0AE9B" w:rsidR="00BA190F" w:rsidRPr="00BA190F" w:rsidRDefault="00BA190F" w:rsidP="00BA19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Solve the </w:t>
            </w:r>
            <w:r>
              <w:rPr>
                <w:color w:val="000000" w:themeColor="text1"/>
              </w:rPr>
              <w:t>e</w:t>
            </w:r>
            <w:r w:rsidRPr="00BA190F">
              <w:rPr>
                <w:color w:val="000000" w:themeColor="text1"/>
              </w:rPr>
              <w:t>xercises 17</w:t>
            </w:r>
            <w:proofErr w:type="gramStart"/>
            <w:r w:rsidRPr="00BA190F">
              <w:rPr>
                <w:color w:val="000000" w:themeColor="text1"/>
              </w:rPr>
              <w:t>,18</w:t>
            </w:r>
            <w:proofErr w:type="gramEnd"/>
            <w:r w:rsidRPr="00BA190F">
              <w:rPr>
                <w:color w:val="000000" w:themeColor="text1"/>
              </w:rPr>
              <w:t xml:space="preserve"> page 260 to talk about your diet.</w:t>
            </w:r>
          </w:p>
          <w:p w14:paraId="6F937535" w14:textId="77777777" w:rsidR="00BA190F" w:rsidRPr="00BA190F" w:rsidRDefault="00BA190F" w:rsidP="00BA190F">
            <w:pPr>
              <w:rPr>
                <w:color w:val="000000" w:themeColor="text1"/>
              </w:rPr>
            </w:pPr>
            <w:r w:rsidRPr="00BA190F">
              <w:rPr>
                <w:color w:val="000000" w:themeColor="text1"/>
              </w:rPr>
              <w:t xml:space="preserve">   </w:t>
            </w:r>
          </w:p>
          <w:p w14:paraId="748CE6CE" w14:textId="7DAB8116" w:rsidR="005629FF" w:rsidRPr="00D96AE5" w:rsidRDefault="00BA190F" w:rsidP="003533AC">
            <w:r>
              <w:rPr>
                <w:color w:val="000000" w:themeColor="text1"/>
              </w:rPr>
              <w:t>●</w:t>
            </w:r>
            <w:r w:rsidRPr="00BA190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Solve the </w:t>
            </w:r>
            <w:r>
              <w:rPr>
                <w:color w:val="000000" w:themeColor="text1"/>
              </w:rPr>
              <w:t>e</w:t>
            </w:r>
            <w:r w:rsidRPr="00BA190F">
              <w:rPr>
                <w:color w:val="000000" w:themeColor="text1"/>
              </w:rPr>
              <w:t>xercises 19</w:t>
            </w:r>
            <w:proofErr w:type="gramStart"/>
            <w:r w:rsidRPr="00BA190F">
              <w:rPr>
                <w:color w:val="000000" w:themeColor="text1"/>
              </w:rPr>
              <w:t>,20,21</w:t>
            </w:r>
            <w:proofErr w:type="gramEnd"/>
            <w:r w:rsidRPr="00BA190F">
              <w:rPr>
                <w:color w:val="000000" w:themeColor="text1"/>
              </w:rPr>
              <w:t xml:space="preserve"> page 261 to describe the preparation of food. </w:t>
            </w:r>
          </w:p>
        </w:tc>
        <w:tc>
          <w:tcPr>
            <w:tcW w:w="2690" w:type="dxa"/>
            <w:gridSpan w:val="2"/>
          </w:tcPr>
          <w:p w14:paraId="45E61E92" w14:textId="394DFEF1" w:rsidR="005629FF" w:rsidRDefault="005629FF" w:rsidP="005629FF">
            <w:pPr>
              <w:spacing w:after="200" w:line="276" w:lineRule="auto"/>
            </w:pPr>
            <w:r>
              <w:t>● Doing the exercises assigned by the teacher and making the corrections.</w:t>
            </w:r>
          </w:p>
          <w:p w14:paraId="4B03F7B5" w14:textId="77777777" w:rsidR="005629FF" w:rsidRDefault="005629FF" w:rsidP="005629FF"/>
          <w:p w14:paraId="5C7F6A44" w14:textId="08C00EC9" w:rsidR="005629FF" w:rsidRPr="00D96AE5" w:rsidRDefault="005629FF" w:rsidP="005629FF">
            <w:r>
              <w:t>●Participating actively in class.</w:t>
            </w:r>
          </w:p>
        </w:tc>
      </w:tr>
      <w:tr w:rsidR="005629FF" w14:paraId="4D5AEB0A" w14:textId="77777777" w:rsidTr="00D13D26">
        <w:trPr>
          <w:cantSplit/>
          <w:trHeight w:val="1790"/>
        </w:trPr>
        <w:tc>
          <w:tcPr>
            <w:tcW w:w="515" w:type="dxa"/>
            <w:textDirection w:val="btLr"/>
            <w:vAlign w:val="center"/>
          </w:tcPr>
          <w:p w14:paraId="25AFFD84" w14:textId="0C251D3A" w:rsidR="005629FF" w:rsidRPr="00560C0F" w:rsidRDefault="005629FF" w:rsidP="005629F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861" w:type="dxa"/>
          </w:tcPr>
          <w:p w14:paraId="3B4043E4" w14:textId="77777777" w:rsidR="005629FF" w:rsidRDefault="005629FF" w:rsidP="005629FF"/>
          <w:sdt>
            <w:sdtPr>
              <w:id w:val="1061905680"/>
              <w:placeholder>
                <w:docPart w:val="28453E65450C4B4184C6E60003883B81"/>
              </w:placeholder>
            </w:sdtPr>
            <w:sdtEndPr/>
            <w:sdtContent>
              <w:p w14:paraId="2B794EA2" w14:textId="77777777" w:rsidR="005629FF" w:rsidRDefault="005629FF" w:rsidP="005629FF">
                <w:pPr>
                  <w:rPr>
                    <w:rFonts w:cs="Arial"/>
                  </w:rPr>
                </w:pPr>
                <w:r>
                  <w:rPr>
                    <w:color w:val="000000" w:themeColor="text1"/>
                  </w:rPr>
                  <w:t>●</w:t>
                </w:r>
                <w:r w:rsidRPr="00640DFF">
                  <w:rPr>
                    <w:rFonts w:cs="Arial"/>
                  </w:rPr>
                  <w:t>I can answer a variety of simple questions.</w:t>
                </w:r>
                <w:r w:rsidRPr="005E3804">
                  <w:rPr>
                    <w:rFonts w:cs="Arial"/>
                  </w:rPr>
                  <w:t xml:space="preserve"> </w:t>
                </w:r>
              </w:p>
              <w:p w14:paraId="67CA574B" w14:textId="77777777" w:rsidR="005629FF" w:rsidRDefault="005629FF" w:rsidP="005629FF">
                <w:pPr>
                  <w:rPr>
                    <w:rFonts w:cs="Arial"/>
                  </w:rPr>
                </w:pPr>
              </w:p>
              <w:p w14:paraId="5883CC29" w14:textId="77777777" w:rsidR="005629FF" w:rsidRDefault="005629FF" w:rsidP="005629FF">
                <w:r>
                  <w:rPr>
                    <w:color w:val="000000" w:themeColor="text1"/>
                  </w:rPr>
                  <w:t>●</w:t>
                </w:r>
                <w:r w:rsidRPr="005E3804">
                  <w:rPr>
                    <w:rFonts w:asciiTheme="majorHAnsi" w:hAnsiTheme="majorHAnsi" w:cs="Arial"/>
                  </w:rPr>
                  <w:t xml:space="preserve"> I can present information about familiar items in my </w:t>
                </w:r>
                <w:proofErr w:type="gramStart"/>
                <w:r w:rsidRPr="005E3804">
                  <w:rPr>
                    <w:rFonts w:asciiTheme="majorHAnsi" w:hAnsiTheme="majorHAnsi" w:cs="Arial"/>
                  </w:rPr>
                  <w:t>immediate</w:t>
                </w:r>
                <w:r>
                  <w:rPr>
                    <w:rFonts w:asciiTheme="majorHAnsi" w:hAnsiTheme="majorHAnsi" w:cs="Arial"/>
                  </w:rPr>
                  <w:t xml:space="preserve"> </w:t>
                </w:r>
                <w:r w:rsidRPr="005E3804">
                  <w:rPr>
                    <w:rFonts w:asciiTheme="majorHAnsi" w:hAnsiTheme="majorHAnsi" w:cs="Arial"/>
                  </w:rPr>
                  <w:t xml:space="preserve"> environment</w:t>
                </w:r>
                <w:proofErr w:type="gramEnd"/>
                <w:r>
                  <w:rPr>
                    <w:rFonts w:asciiTheme="majorHAnsi" w:hAnsiTheme="majorHAnsi" w:cs="Arial"/>
                  </w:rPr>
                  <w:t>.</w:t>
                </w:r>
                <w:r>
                  <w:t xml:space="preserve"> </w:t>
                </w:r>
              </w:p>
            </w:sdtContent>
          </w:sdt>
          <w:p w14:paraId="6B9D6912" w14:textId="168806A2" w:rsidR="005629FF" w:rsidRDefault="005629FF" w:rsidP="005629FF"/>
        </w:tc>
        <w:tc>
          <w:tcPr>
            <w:tcW w:w="2479" w:type="dxa"/>
            <w:gridSpan w:val="2"/>
          </w:tcPr>
          <w:p w14:paraId="4103A3F5" w14:textId="11B7C9E0" w:rsidR="00EC5FE6" w:rsidRDefault="00EC5FE6" w:rsidP="00EC5FE6">
            <w:r>
              <w:rPr>
                <w:color w:val="000000" w:themeColor="text1"/>
              </w:rPr>
              <w:t>●</w:t>
            </w:r>
            <w:r>
              <w:t xml:space="preserve"> use the </w:t>
            </w:r>
            <w:r w:rsidRPr="00EC5FE6">
              <w:t xml:space="preserve">vocabulary </w:t>
            </w:r>
            <w:r>
              <w:t xml:space="preserve">used in </w:t>
            </w:r>
            <w:r w:rsidRPr="00EC5FE6">
              <w:t>chapters 6 and 7</w:t>
            </w:r>
          </w:p>
          <w:p w14:paraId="2146C2F0" w14:textId="77777777" w:rsidR="00EC5FE6" w:rsidRPr="00EC5FE6" w:rsidRDefault="00EC5FE6" w:rsidP="00EC5FE6"/>
          <w:p w14:paraId="10D4D99E" w14:textId="5D9ED062" w:rsidR="005629FF" w:rsidRPr="00EC5FE6" w:rsidRDefault="00EC5FE6" w:rsidP="00EC5FE6">
            <w:r>
              <w:rPr>
                <w:color w:val="000000" w:themeColor="text1"/>
              </w:rPr>
              <w:t>●</w:t>
            </w:r>
            <w:r>
              <w:t>use the grammar worked</w:t>
            </w:r>
            <w:r w:rsidRPr="00EC5FE6">
              <w:t xml:space="preserve"> in chapter 7.</w:t>
            </w:r>
            <w:r w:rsidR="000C619C" w:rsidRPr="0039087A">
              <w:t xml:space="preserve"> </w:t>
            </w:r>
            <w:r w:rsidR="000C619C" w:rsidRPr="0039087A">
              <w:t>Imperfect of regular and irregular verbs- double object pronouns- commands with double object pronouns-Adverbs )</w:t>
            </w:r>
          </w:p>
        </w:tc>
        <w:tc>
          <w:tcPr>
            <w:tcW w:w="4599" w:type="dxa"/>
            <w:gridSpan w:val="2"/>
          </w:tcPr>
          <w:p w14:paraId="6A61EC3F" w14:textId="6B26B514" w:rsidR="000C619C" w:rsidRPr="000C619C" w:rsidRDefault="000C619C" w:rsidP="000C619C">
            <w:pPr>
              <w:spacing w:after="160" w:line="259" w:lineRule="auto"/>
            </w:pPr>
            <w:r>
              <w:rPr>
                <w:color w:val="000000" w:themeColor="text1"/>
              </w:rPr>
              <w:t>●</w:t>
            </w:r>
            <w:r w:rsidRPr="000C619C">
              <w:t>crossword search about chapters 6 and 7</w:t>
            </w:r>
          </w:p>
          <w:p w14:paraId="49B10A19" w14:textId="3143C4EF" w:rsidR="000C619C" w:rsidRPr="000C619C" w:rsidRDefault="000C619C" w:rsidP="000C619C">
            <w:pPr>
              <w:spacing w:after="160" w:line="259" w:lineRule="auto"/>
            </w:pPr>
            <w:r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 xml:space="preserve">Workshop: </w:t>
            </w:r>
            <w:r w:rsidRPr="000C619C">
              <w:t>Exercises to reinforce the grammar used in chapter 7</w:t>
            </w:r>
          </w:p>
          <w:p w14:paraId="50AD4276" w14:textId="2D14675E" w:rsidR="005629FF" w:rsidRPr="004A3165" w:rsidRDefault="005629FF" w:rsidP="005629FF">
            <w:pPr>
              <w:spacing w:after="200" w:line="276" w:lineRule="auto"/>
            </w:pPr>
          </w:p>
        </w:tc>
        <w:tc>
          <w:tcPr>
            <w:tcW w:w="2256" w:type="dxa"/>
            <w:gridSpan w:val="2"/>
          </w:tcPr>
          <w:p w14:paraId="1E7EBA31" w14:textId="5AE333C9" w:rsidR="000C619C" w:rsidRPr="000C619C" w:rsidRDefault="000C619C" w:rsidP="000C619C">
            <w:pPr>
              <w:spacing w:after="160" w:line="259" w:lineRule="auto"/>
            </w:pPr>
            <w:r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 xml:space="preserve">solve the </w:t>
            </w:r>
            <w:r w:rsidRPr="000C619C">
              <w:t>crossword search about chapters 6 and 7</w:t>
            </w:r>
          </w:p>
          <w:p w14:paraId="7EB99987" w14:textId="0573F1F7" w:rsidR="000C619C" w:rsidRPr="000C619C" w:rsidRDefault="000C619C" w:rsidP="000C619C">
            <w:pPr>
              <w:spacing w:after="160" w:line="259" w:lineRule="auto"/>
            </w:pPr>
            <w:r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 xml:space="preserve"> Solve the workshop. Do the e</w:t>
            </w:r>
            <w:bookmarkStart w:id="0" w:name="_GoBack"/>
            <w:bookmarkEnd w:id="0"/>
            <w:r w:rsidRPr="000C619C">
              <w:t>xercises to reinforce the grammar used in chapter 7</w:t>
            </w:r>
          </w:p>
          <w:p w14:paraId="21DB8E52" w14:textId="13C2A3D9" w:rsidR="005629FF" w:rsidRDefault="005629FF" w:rsidP="005629FF">
            <w:pPr>
              <w:spacing w:after="200" w:line="276" w:lineRule="auto"/>
            </w:pPr>
          </w:p>
        </w:tc>
        <w:tc>
          <w:tcPr>
            <w:tcW w:w="2690" w:type="dxa"/>
            <w:gridSpan w:val="2"/>
          </w:tcPr>
          <w:p w14:paraId="2A175D04" w14:textId="77777777" w:rsidR="005629FF" w:rsidRDefault="005629FF" w:rsidP="005629FF">
            <w:r>
              <w:t>●Doing the exercises assigned by the teacher and making the corrections.</w:t>
            </w:r>
          </w:p>
          <w:p w14:paraId="5D583326" w14:textId="77777777" w:rsidR="005629FF" w:rsidRDefault="005629FF" w:rsidP="005629FF"/>
          <w:p w14:paraId="7EEFB760" w14:textId="1BAF2AB3" w:rsidR="005629FF" w:rsidRDefault="005629FF" w:rsidP="005629FF">
            <w:r>
              <w:t>●Participating actively in class.</w:t>
            </w:r>
          </w:p>
        </w:tc>
      </w:tr>
    </w:tbl>
    <w:p w14:paraId="33F7C091" w14:textId="57174FE1" w:rsidR="009E4453" w:rsidRDefault="004B7AC6" w:rsidP="004B7AC6">
      <w:r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01C6"/>
    <w:multiLevelType w:val="hybridMultilevel"/>
    <w:tmpl w:val="793424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73B5"/>
    <w:multiLevelType w:val="hybridMultilevel"/>
    <w:tmpl w:val="84345F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A5A8B"/>
    <w:multiLevelType w:val="hybridMultilevel"/>
    <w:tmpl w:val="A7AAB4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86C16"/>
    <w:multiLevelType w:val="hybridMultilevel"/>
    <w:tmpl w:val="8AC2B6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A50A6"/>
    <w:multiLevelType w:val="hybridMultilevel"/>
    <w:tmpl w:val="271255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C10D4"/>
    <w:multiLevelType w:val="hybridMultilevel"/>
    <w:tmpl w:val="90DE25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162CA"/>
    <w:multiLevelType w:val="hybridMultilevel"/>
    <w:tmpl w:val="2ED614E8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331C52"/>
    <w:multiLevelType w:val="hybridMultilevel"/>
    <w:tmpl w:val="90129D9A"/>
    <w:lvl w:ilvl="0" w:tplc="6BF40D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0" w15:restartNumberingAfterBreak="0">
    <w:nsid w:val="110B7677"/>
    <w:multiLevelType w:val="hybridMultilevel"/>
    <w:tmpl w:val="E9864E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74C6E"/>
    <w:multiLevelType w:val="hybridMultilevel"/>
    <w:tmpl w:val="1FCC21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21D15"/>
    <w:multiLevelType w:val="hybridMultilevel"/>
    <w:tmpl w:val="A12A66AC"/>
    <w:lvl w:ilvl="0" w:tplc="256621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D5458"/>
    <w:multiLevelType w:val="hybridMultilevel"/>
    <w:tmpl w:val="0A06DA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553117"/>
    <w:multiLevelType w:val="hybridMultilevel"/>
    <w:tmpl w:val="D46E3D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020F6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266A3"/>
    <w:multiLevelType w:val="hybridMultilevel"/>
    <w:tmpl w:val="633675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00547"/>
    <w:multiLevelType w:val="hybridMultilevel"/>
    <w:tmpl w:val="995CC808"/>
    <w:lvl w:ilvl="0" w:tplc="350C5984">
      <w:start w:val="1"/>
      <w:numFmt w:val="decimal"/>
      <w:lvlText w:val="%1."/>
      <w:lvlJc w:val="left"/>
      <w:pPr>
        <w:ind w:left="76" w:hanging="360"/>
      </w:pPr>
      <w:rPr>
        <w:rFonts w:ascii="Arial Black" w:hAnsi="Arial Black" w:hint="default"/>
        <w:color w:val="000000" w:themeColor="text1"/>
        <w:sz w:val="28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31F546EA"/>
    <w:multiLevelType w:val="hybridMultilevel"/>
    <w:tmpl w:val="1128A5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4682F"/>
    <w:multiLevelType w:val="hybridMultilevel"/>
    <w:tmpl w:val="2230C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716DB"/>
    <w:multiLevelType w:val="hybridMultilevel"/>
    <w:tmpl w:val="A07662A2"/>
    <w:lvl w:ilvl="0" w:tplc="FDA683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F2A57"/>
    <w:multiLevelType w:val="hybridMultilevel"/>
    <w:tmpl w:val="41E6A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710B1"/>
    <w:multiLevelType w:val="hybridMultilevel"/>
    <w:tmpl w:val="3C3ACD8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515A30F7"/>
    <w:multiLevelType w:val="hybridMultilevel"/>
    <w:tmpl w:val="574C94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8215C"/>
    <w:multiLevelType w:val="hybridMultilevel"/>
    <w:tmpl w:val="1B98FC62"/>
    <w:lvl w:ilvl="0" w:tplc="D64E2322">
      <w:start w:val="1"/>
      <w:numFmt w:val="decimal"/>
      <w:lvlText w:val="%1."/>
      <w:lvlJc w:val="left"/>
      <w:pPr>
        <w:ind w:left="502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AA53573"/>
    <w:multiLevelType w:val="hybridMultilevel"/>
    <w:tmpl w:val="5C70A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53B86"/>
    <w:multiLevelType w:val="hybridMultilevel"/>
    <w:tmpl w:val="633A25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C1A66"/>
    <w:multiLevelType w:val="hybridMultilevel"/>
    <w:tmpl w:val="0FC438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D5BD7"/>
    <w:multiLevelType w:val="hybridMultilevel"/>
    <w:tmpl w:val="36FA8F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E5332"/>
    <w:multiLevelType w:val="hybridMultilevel"/>
    <w:tmpl w:val="FE6620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06993"/>
    <w:multiLevelType w:val="hybridMultilevel"/>
    <w:tmpl w:val="3064F8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035D8"/>
    <w:multiLevelType w:val="hybridMultilevel"/>
    <w:tmpl w:val="D53AAD3C"/>
    <w:lvl w:ilvl="0" w:tplc="4334A030">
      <w:start w:val="1"/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C22DCE"/>
    <w:multiLevelType w:val="hybridMultilevel"/>
    <w:tmpl w:val="D9820B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57919"/>
    <w:multiLevelType w:val="hybridMultilevel"/>
    <w:tmpl w:val="F09AC8BC"/>
    <w:lvl w:ilvl="0" w:tplc="306C09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14"/>
  </w:num>
  <w:num w:numId="4">
    <w:abstractNumId w:val="1"/>
  </w:num>
  <w:num w:numId="5">
    <w:abstractNumId w:val="9"/>
  </w:num>
  <w:num w:numId="6">
    <w:abstractNumId w:val="21"/>
  </w:num>
  <w:num w:numId="7">
    <w:abstractNumId w:val="29"/>
  </w:num>
  <w:num w:numId="8">
    <w:abstractNumId w:val="4"/>
  </w:num>
  <w:num w:numId="9">
    <w:abstractNumId w:val="23"/>
  </w:num>
  <w:num w:numId="10">
    <w:abstractNumId w:val="36"/>
  </w:num>
  <w:num w:numId="11">
    <w:abstractNumId w:val="8"/>
  </w:num>
  <w:num w:numId="12">
    <w:abstractNumId w:val="15"/>
  </w:num>
  <w:num w:numId="13">
    <w:abstractNumId w:val="20"/>
  </w:num>
  <w:num w:numId="14">
    <w:abstractNumId w:val="26"/>
  </w:num>
  <w:num w:numId="15">
    <w:abstractNumId w:val="10"/>
  </w:num>
  <w:num w:numId="16">
    <w:abstractNumId w:val="27"/>
  </w:num>
  <w:num w:numId="17">
    <w:abstractNumId w:val="19"/>
  </w:num>
  <w:num w:numId="18">
    <w:abstractNumId w:val="25"/>
  </w:num>
  <w:num w:numId="19">
    <w:abstractNumId w:val="7"/>
  </w:num>
  <w:num w:numId="20">
    <w:abstractNumId w:val="0"/>
  </w:num>
  <w:num w:numId="21">
    <w:abstractNumId w:val="3"/>
  </w:num>
  <w:num w:numId="22">
    <w:abstractNumId w:val="17"/>
  </w:num>
  <w:num w:numId="23">
    <w:abstractNumId w:val="13"/>
  </w:num>
  <w:num w:numId="24">
    <w:abstractNumId w:val="11"/>
  </w:num>
  <w:num w:numId="25">
    <w:abstractNumId w:val="31"/>
  </w:num>
  <w:num w:numId="26">
    <w:abstractNumId w:val="33"/>
  </w:num>
  <w:num w:numId="27">
    <w:abstractNumId w:val="5"/>
  </w:num>
  <w:num w:numId="28">
    <w:abstractNumId w:val="28"/>
  </w:num>
  <w:num w:numId="29">
    <w:abstractNumId w:val="34"/>
  </w:num>
  <w:num w:numId="30">
    <w:abstractNumId w:val="30"/>
  </w:num>
  <w:num w:numId="31">
    <w:abstractNumId w:val="2"/>
  </w:num>
  <w:num w:numId="32">
    <w:abstractNumId w:val="16"/>
  </w:num>
  <w:num w:numId="33">
    <w:abstractNumId w:val="35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6"/>
  </w:num>
  <w:num w:numId="37">
    <w:abstractNumId w:val="2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6F"/>
    <w:rsid w:val="00024E3E"/>
    <w:rsid w:val="000322B6"/>
    <w:rsid w:val="00036216"/>
    <w:rsid w:val="000378C8"/>
    <w:rsid w:val="00055A9F"/>
    <w:rsid w:val="000602FF"/>
    <w:rsid w:val="00077488"/>
    <w:rsid w:val="000947DB"/>
    <w:rsid w:val="000A0500"/>
    <w:rsid w:val="000A3E14"/>
    <w:rsid w:val="000A5892"/>
    <w:rsid w:val="000B575C"/>
    <w:rsid w:val="000C619C"/>
    <w:rsid w:val="000D1F24"/>
    <w:rsid w:val="000D25BB"/>
    <w:rsid w:val="000D688B"/>
    <w:rsid w:val="000D6B81"/>
    <w:rsid w:val="000F5136"/>
    <w:rsid w:val="000F75A5"/>
    <w:rsid w:val="001209D9"/>
    <w:rsid w:val="00130E58"/>
    <w:rsid w:val="0013640E"/>
    <w:rsid w:val="00137D34"/>
    <w:rsid w:val="00147E51"/>
    <w:rsid w:val="001505CA"/>
    <w:rsid w:val="001777D9"/>
    <w:rsid w:val="00186E64"/>
    <w:rsid w:val="001A6065"/>
    <w:rsid w:val="001B06D3"/>
    <w:rsid w:val="001C0999"/>
    <w:rsid w:val="001C3433"/>
    <w:rsid w:val="001C6FB2"/>
    <w:rsid w:val="001D22B7"/>
    <w:rsid w:val="001E32DC"/>
    <w:rsid w:val="001E4BC1"/>
    <w:rsid w:val="001E61BC"/>
    <w:rsid w:val="001E6810"/>
    <w:rsid w:val="001E7762"/>
    <w:rsid w:val="002108EC"/>
    <w:rsid w:val="00211D38"/>
    <w:rsid w:val="0021650F"/>
    <w:rsid w:val="00220B55"/>
    <w:rsid w:val="00225907"/>
    <w:rsid w:val="00232A06"/>
    <w:rsid w:val="00240494"/>
    <w:rsid w:val="00241BAA"/>
    <w:rsid w:val="00241F03"/>
    <w:rsid w:val="002428B5"/>
    <w:rsid w:val="00243DD0"/>
    <w:rsid w:val="00245A3B"/>
    <w:rsid w:val="00246B7A"/>
    <w:rsid w:val="00246CBB"/>
    <w:rsid w:val="00256043"/>
    <w:rsid w:val="0026275F"/>
    <w:rsid w:val="002675CD"/>
    <w:rsid w:val="00267B87"/>
    <w:rsid w:val="00280E91"/>
    <w:rsid w:val="002A06FC"/>
    <w:rsid w:val="002A339A"/>
    <w:rsid w:val="002A393B"/>
    <w:rsid w:val="002A57CF"/>
    <w:rsid w:val="002B0524"/>
    <w:rsid w:val="002C161B"/>
    <w:rsid w:val="002D074E"/>
    <w:rsid w:val="002D1F7A"/>
    <w:rsid w:val="002D32B6"/>
    <w:rsid w:val="002D469E"/>
    <w:rsid w:val="002D4C52"/>
    <w:rsid w:val="002E03A3"/>
    <w:rsid w:val="002E48C4"/>
    <w:rsid w:val="00302C63"/>
    <w:rsid w:val="003349D7"/>
    <w:rsid w:val="00335804"/>
    <w:rsid w:val="003376C8"/>
    <w:rsid w:val="003441E7"/>
    <w:rsid w:val="003533AC"/>
    <w:rsid w:val="0036281B"/>
    <w:rsid w:val="00370418"/>
    <w:rsid w:val="00373306"/>
    <w:rsid w:val="00377A24"/>
    <w:rsid w:val="003816CA"/>
    <w:rsid w:val="00382B5F"/>
    <w:rsid w:val="00393ABE"/>
    <w:rsid w:val="003A56FB"/>
    <w:rsid w:val="003A5A4F"/>
    <w:rsid w:val="003A6881"/>
    <w:rsid w:val="003B64C4"/>
    <w:rsid w:val="003C0969"/>
    <w:rsid w:val="003F0339"/>
    <w:rsid w:val="003F2945"/>
    <w:rsid w:val="00414874"/>
    <w:rsid w:val="00422A35"/>
    <w:rsid w:val="0042647C"/>
    <w:rsid w:val="00434665"/>
    <w:rsid w:val="0043755B"/>
    <w:rsid w:val="00443DD9"/>
    <w:rsid w:val="00444744"/>
    <w:rsid w:val="004545DA"/>
    <w:rsid w:val="00470424"/>
    <w:rsid w:val="00484A7C"/>
    <w:rsid w:val="0048731B"/>
    <w:rsid w:val="00491878"/>
    <w:rsid w:val="00491988"/>
    <w:rsid w:val="00491D83"/>
    <w:rsid w:val="00492FD8"/>
    <w:rsid w:val="004A3165"/>
    <w:rsid w:val="004B4C34"/>
    <w:rsid w:val="004B7AC6"/>
    <w:rsid w:val="004C2404"/>
    <w:rsid w:val="004C3DC5"/>
    <w:rsid w:val="004C7826"/>
    <w:rsid w:val="004D761D"/>
    <w:rsid w:val="004F1460"/>
    <w:rsid w:val="00502041"/>
    <w:rsid w:val="00502220"/>
    <w:rsid w:val="00504BB9"/>
    <w:rsid w:val="00525244"/>
    <w:rsid w:val="005328C5"/>
    <w:rsid w:val="005436C2"/>
    <w:rsid w:val="00544FA6"/>
    <w:rsid w:val="005517D5"/>
    <w:rsid w:val="0055728B"/>
    <w:rsid w:val="00560C0F"/>
    <w:rsid w:val="005629FF"/>
    <w:rsid w:val="00562A83"/>
    <w:rsid w:val="00564357"/>
    <w:rsid w:val="0057056F"/>
    <w:rsid w:val="00572655"/>
    <w:rsid w:val="00573D81"/>
    <w:rsid w:val="0057675C"/>
    <w:rsid w:val="00590175"/>
    <w:rsid w:val="005A0FCC"/>
    <w:rsid w:val="005A1384"/>
    <w:rsid w:val="005A7AA7"/>
    <w:rsid w:val="005B490D"/>
    <w:rsid w:val="005C148B"/>
    <w:rsid w:val="005C1B93"/>
    <w:rsid w:val="005C2A9A"/>
    <w:rsid w:val="005D48AB"/>
    <w:rsid w:val="005E2671"/>
    <w:rsid w:val="00602716"/>
    <w:rsid w:val="00621E9B"/>
    <w:rsid w:val="00622D2E"/>
    <w:rsid w:val="00645078"/>
    <w:rsid w:val="006525F6"/>
    <w:rsid w:val="00661441"/>
    <w:rsid w:val="00663B97"/>
    <w:rsid w:val="00666E8F"/>
    <w:rsid w:val="00673E1D"/>
    <w:rsid w:val="00677100"/>
    <w:rsid w:val="00677437"/>
    <w:rsid w:val="00681ED3"/>
    <w:rsid w:val="006834CD"/>
    <w:rsid w:val="006835FB"/>
    <w:rsid w:val="00684417"/>
    <w:rsid w:val="006963ED"/>
    <w:rsid w:val="00696DAF"/>
    <w:rsid w:val="006A00B6"/>
    <w:rsid w:val="006A6C69"/>
    <w:rsid w:val="006A7FB4"/>
    <w:rsid w:val="006B0D27"/>
    <w:rsid w:val="006C256E"/>
    <w:rsid w:val="006D3A3B"/>
    <w:rsid w:val="006D65CA"/>
    <w:rsid w:val="006E1234"/>
    <w:rsid w:val="006E19C5"/>
    <w:rsid w:val="006E7D18"/>
    <w:rsid w:val="00712C0D"/>
    <w:rsid w:val="007154C8"/>
    <w:rsid w:val="0072486E"/>
    <w:rsid w:val="00726ACC"/>
    <w:rsid w:val="00733F44"/>
    <w:rsid w:val="007350EC"/>
    <w:rsid w:val="0073748F"/>
    <w:rsid w:val="00743189"/>
    <w:rsid w:val="00745DDB"/>
    <w:rsid w:val="007561CD"/>
    <w:rsid w:val="00757E75"/>
    <w:rsid w:val="00762E59"/>
    <w:rsid w:val="00763922"/>
    <w:rsid w:val="0077394E"/>
    <w:rsid w:val="00773FBE"/>
    <w:rsid w:val="00777225"/>
    <w:rsid w:val="0078111C"/>
    <w:rsid w:val="00781ABA"/>
    <w:rsid w:val="00784FC1"/>
    <w:rsid w:val="00795494"/>
    <w:rsid w:val="007A31DD"/>
    <w:rsid w:val="007D2722"/>
    <w:rsid w:val="00800416"/>
    <w:rsid w:val="0080050F"/>
    <w:rsid w:val="00800BFB"/>
    <w:rsid w:val="0080772F"/>
    <w:rsid w:val="00813A19"/>
    <w:rsid w:val="0083464A"/>
    <w:rsid w:val="00834A97"/>
    <w:rsid w:val="008464F6"/>
    <w:rsid w:val="0086186C"/>
    <w:rsid w:val="00864094"/>
    <w:rsid w:val="00870C11"/>
    <w:rsid w:val="00871B22"/>
    <w:rsid w:val="00875028"/>
    <w:rsid w:val="00882C60"/>
    <w:rsid w:val="008A25FA"/>
    <w:rsid w:val="008A7071"/>
    <w:rsid w:val="008B386B"/>
    <w:rsid w:val="008B4FDB"/>
    <w:rsid w:val="008B5374"/>
    <w:rsid w:val="008B78B2"/>
    <w:rsid w:val="008C31B5"/>
    <w:rsid w:val="008C3ACA"/>
    <w:rsid w:val="008C7CF1"/>
    <w:rsid w:val="008F6F77"/>
    <w:rsid w:val="00902A62"/>
    <w:rsid w:val="00912696"/>
    <w:rsid w:val="00952A70"/>
    <w:rsid w:val="009559CF"/>
    <w:rsid w:val="0095743E"/>
    <w:rsid w:val="00957F71"/>
    <w:rsid w:val="00962B12"/>
    <w:rsid w:val="00964152"/>
    <w:rsid w:val="00965DED"/>
    <w:rsid w:val="0096693B"/>
    <w:rsid w:val="00985A86"/>
    <w:rsid w:val="009976F5"/>
    <w:rsid w:val="009A0590"/>
    <w:rsid w:val="009A6057"/>
    <w:rsid w:val="009A6BC3"/>
    <w:rsid w:val="009D202A"/>
    <w:rsid w:val="009D3907"/>
    <w:rsid w:val="009D5B21"/>
    <w:rsid w:val="009E4453"/>
    <w:rsid w:val="009E475A"/>
    <w:rsid w:val="009E6B20"/>
    <w:rsid w:val="009F69AE"/>
    <w:rsid w:val="009F77CD"/>
    <w:rsid w:val="00A00C0B"/>
    <w:rsid w:val="00A03031"/>
    <w:rsid w:val="00A15DBE"/>
    <w:rsid w:val="00A24A89"/>
    <w:rsid w:val="00A379E4"/>
    <w:rsid w:val="00A4794B"/>
    <w:rsid w:val="00A50C4B"/>
    <w:rsid w:val="00A544F6"/>
    <w:rsid w:val="00A62983"/>
    <w:rsid w:val="00A65CB9"/>
    <w:rsid w:val="00A75080"/>
    <w:rsid w:val="00A96170"/>
    <w:rsid w:val="00A96186"/>
    <w:rsid w:val="00AA29A0"/>
    <w:rsid w:val="00AA3F22"/>
    <w:rsid w:val="00AA512B"/>
    <w:rsid w:val="00AA5F51"/>
    <w:rsid w:val="00AB2B33"/>
    <w:rsid w:val="00AB5852"/>
    <w:rsid w:val="00AE1B8F"/>
    <w:rsid w:val="00AF512D"/>
    <w:rsid w:val="00AF667E"/>
    <w:rsid w:val="00AF6F39"/>
    <w:rsid w:val="00B017EC"/>
    <w:rsid w:val="00B06BC9"/>
    <w:rsid w:val="00B13E71"/>
    <w:rsid w:val="00B267B5"/>
    <w:rsid w:val="00B41693"/>
    <w:rsid w:val="00B54F50"/>
    <w:rsid w:val="00B571B4"/>
    <w:rsid w:val="00B60436"/>
    <w:rsid w:val="00B638DA"/>
    <w:rsid w:val="00B710B4"/>
    <w:rsid w:val="00B915AA"/>
    <w:rsid w:val="00B91F5A"/>
    <w:rsid w:val="00BA190F"/>
    <w:rsid w:val="00BA4B1D"/>
    <w:rsid w:val="00BB2027"/>
    <w:rsid w:val="00BB5A3D"/>
    <w:rsid w:val="00BB666D"/>
    <w:rsid w:val="00BB7E81"/>
    <w:rsid w:val="00C02DA5"/>
    <w:rsid w:val="00C049C6"/>
    <w:rsid w:val="00C1234B"/>
    <w:rsid w:val="00C312EC"/>
    <w:rsid w:val="00C3446F"/>
    <w:rsid w:val="00C359FA"/>
    <w:rsid w:val="00C3660D"/>
    <w:rsid w:val="00C3710A"/>
    <w:rsid w:val="00C3732C"/>
    <w:rsid w:val="00C4507F"/>
    <w:rsid w:val="00C46562"/>
    <w:rsid w:val="00C46758"/>
    <w:rsid w:val="00C57EE7"/>
    <w:rsid w:val="00C77948"/>
    <w:rsid w:val="00C77D27"/>
    <w:rsid w:val="00C93D51"/>
    <w:rsid w:val="00CB24BD"/>
    <w:rsid w:val="00CB402F"/>
    <w:rsid w:val="00CB7AA7"/>
    <w:rsid w:val="00CC656B"/>
    <w:rsid w:val="00CD050B"/>
    <w:rsid w:val="00CE636F"/>
    <w:rsid w:val="00CF1E75"/>
    <w:rsid w:val="00D02312"/>
    <w:rsid w:val="00D077EE"/>
    <w:rsid w:val="00D11F92"/>
    <w:rsid w:val="00D13D26"/>
    <w:rsid w:val="00D14608"/>
    <w:rsid w:val="00D14737"/>
    <w:rsid w:val="00D45CC2"/>
    <w:rsid w:val="00D540A7"/>
    <w:rsid w:val="00D558E4"/>
    <w:rsid w:val="00D65CF5"/>
    <w:rsid w:val="00D70DCD"/>
    <w:rsid w:val="00D73B03"/>
    <w:rsid w:val="00D74523"/>
    <w:rsid w:val="00D766F1"/>
    <w:rsid w:val="00D82448"/>
    <w:rsid w:val="00D96AE5"/>
    <w:rsid w:val="00DA203C"/>
    <w:rsid w:val="00DA2FA8"/>
    <w:rsid w:val="00DA79A7"/>
    <w:rsid w:val="00DB1F0B"/>
    <w:rsid w:val="00DB7587"/>
    <w:rsid w:val="00DD4B78"/>
    <w:rsid w:val="00DF62ED"/>
    <w:rsid w:val="00E04A8A"/>
    <w:rsid w:val="00E1064A"/>
    <w:rsid w:val="00E14839"/>
    <w:rsid w:val="00E25AD6"/>
    <w:rsid w:val="00E727AA"/>
    <w:rsid w:val="00E76DB7"/>
    <w:rsid w:val="00E8006B"/>
    <w:rsid w:val="00E91DD9"/>
    <w:rsid w:val="00E954F3"/>
    <w:rsid w:val="00E9587D"/>
    <w:rsid w:val="00EA35D5"/>
    <w:rsid w:val="00EA6673"/>
    <w:rsid w:val="00EB4AEB"/>
    <w:rsid w:val="00EC5FE6"/>
    <w:rsid w:val="00ED1580"/>
    <w:rsid w:val="00ED33B3"/>
    <w:rsid w:val="00EE29F8"/>
    <w:rsid w:val="00EF4133"/>
    <w:rsid w:val="00EF4C24"/>
    <w:rsid w:val="00EF6639"/>
    <w:rsid w:val="00F04389"/>
    <w:rsid w:val="00F055E9"/>
    <w:rsid w:val="00F061A7"/>
    <w:rsid w:val="00F10B1D"/>
    <w:rsid w:val="00F22ED8"/>
    <w:rsid w:val="00F33F67"/>
    <w:rsid w:val="00F34C75"/>
    <w:rsid w:val="00F533F0"/>
    <w:rsid w:val="00F617CD"/>
    <w:rsid w:val="00F62E22"/>
    <w:rsid w:val="00F722FF"/>
    <w:rsid w:val="00F76126"/>
    <w:rsid w:val="00F76925"/>
    <w:rsid w:val="00F94A03"/>
    <w:rsid w:val="00F95F59"/>
    <w:rsid w:val="00F972D9"/>
    <w:rsid w:val="00FA4E02"/>
    <w:rsid w:val="00FC598A"/>
    <w:rsid w:val="00FD14A5"/>
    <w:rsid w:val="00FD58AB"/>
    <w:rsid w:val="00FE023D"/>
    <w:rsid w:val="00FE0259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16513"/>
  <w15:docId w15:val="{55ADE885-A820-46B2-BB44-6D8F50C8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62B12"/>
    <w:rPr>
      <w:color w:val="808080"/>
    </w:rPr>
  </w:style>
  <w:style w:type="paragraph" w:styleId="BalloonText">
    <w:name w:val="Balloon Text"/>
    <w:basedOn w:val="Normal"/>
    <w:link w:val="BalloonTextChar"/>
    <w:rsid w:val="00962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2B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1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EAF4A970CE904AE28772A2C4EBCD3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7660D-B386-4778-B421-01E8ECC62BD4}"/>
      </w:docPartPr>
      <w:docPartBody>
        <w:p w:rsidR="00CA230B" w:rsidRDefault="006D41D2" w:rsidP="006D41D2">
          <w:pPr>
            <w:pStyle w:val="EAF4A970CE904AE28772A2C4EBCD3738"/>
          </w:pPr>
          <w:r>
            <w:t xml:space="preserve">     </w:t>
          </w:r>
        </w:p>
      </w:docPartBody>
    </w:docPart>
    <w:docPart>
      <w:docPartPr>
        <w:name w:val="77555D437B034D8FB71DBAFC25ABB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C4A67-1A78-44AC-A243-31559C1A4BBF}"/>
      </w:docPartPr>
      <w:docPartBody>
        <w:p w:rsidR="006A3A27" w:rsidRDefault="00416BD6" w:rsidP="00416BD6">
          <w:pPr>
            <w:pStyle w:val="77555D437B034D8FB71DBAFC25ABBA39"/>
          </w:pPr>
          <w:r>
            <w:t xml:space="preserve">     </w:t>
          </w:r>
        </w:p>
      </w:docPartBody>
    </w:docPart>
    <w:docPart>
      <w:docPartPr>
        <w:name w:val="D9E956F4470E46FBA1D945D020652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B8DF5-DB94-451C-B7C0-30029D2465E3}"/>
      </w:docPartPr>
      <w:docPartBody>
        <w:p w:rsidR="006A3A27" w:rsidRDefault="00416BD6" w:rsidP="00416BD6">
          <w:pPr>
            <w:pStyle w:val="D9E956F4470E46FBA1D945D020652846"/>
          </w:pPr>
          <w:r>
            <w:t xml:space="preserve">     </w:t>
          </w:r>
        </w:p>
      </w:docPartBody>
    </w:docPart>
    <w:docPart>
      <w:docPartPr>
        <w:name w:val="2E0A22A7D129483C99C42A9573B21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33A06-43D6-48BB-8A4C-F759539A584B}"/>
      </w:docPartPr>
      <w:docPartBody>
        <w:p w:rsidR="006A3A27" w:rsidRDefault="00416BD6" w:rsidP="00416BD6">
          <w:pPr>
            <w:pStyle w:val="2E0A22A7D129483C99C42A9573B21316"/>
          </w:pPr>
          <w:r>
            <w:t xml:space="preserve">     </w:t>
          </w:r>
        </w:p>
      </w:docPartBody>
    </w:docPart>
    <w:docPart>
      <w:docPartPr>
        <w:name w:val="8DE2CD8D8DBF43C7807A02FA26F19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E3BF3-1E2B-431C-85CF-9B3E8BFD7AE8}"/>
      </w:docPartPr>
      <w:docPartBody>
        <w:p w:rsidR="006A3A27" w:rsidRDefault="00416BD6" w:rsidP="00416BD6">
          <w:pPr>
            <w:pStyle w:val="8DE2CD8D8DBF43C7807A02FA26F19F16"/>
          </w:pPr>
          <w:r>
            <w:t xml:space="preserve">     </w:t>
          </w:r>
        </w:p>
      </w:docPartBody>
    </w:docPart>
    <w:docPart>
      <w:docPartPr>
        <w:name w:val="2D1AE07A287640CF8D8F2D89FB648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92018-EBF2-4BDF-A892-6EA97E1DC6B0}"/>
      </w:docPartPr>
      <w:docPartBody>
        <w:p w:rsidR="006A3A27" w:rsidRDefault="00416BD6" w:rsidP="00416BD6">
          <w:pPr>
            <w:pStyle w:val="2D1AE07A287640CF8D8F2D89FB648CDB"/>
          </w:pPr>
          <w:r>
            <w:t xml:space="preserve">     </w:t>
          </w:r>
        </w:p>
      </w:docPartBody>
    </w:docPart>
    <w:docPart>
      <w:docPartPr>
        <w:name w:val="DFB265CBCC094B9197947500546C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E2FC7-24CB-4488-99D1-A51A998B9847}"/>
      </w:docPartPr>
      <w:docPartBody>
        <w:p w:rsidR="006A3A27" w:rsidRDefault="00416BD6" w:rsidP="00416BD6">
          <w:pPr>
            <w:pStyle w:val="DFB265CBCC094B9197947500546C3069"/>
          </w:pPr>
          <w:r>
            <w:t xml:space="preserve">     </w:t>
          </w:r>
        </w:p>
      </w:docPartBody>
    </w:docPart>
    <w:docPart>
      <w:docPartPr>
        <w:name w:val="28453E65450C4B4184C6E60003883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4A232-411B-4803-B1EA-050F87653B13}"/>
      </w:docPartPr>
      <w:docPartBody>
        <w:p w:rsidR="006A3A27" w:rsidRDefault="00416BD6" w:rsidP="00416BD6">
          <w:pPr>
            <w:pStyle w:val="28453E65450C4B4184C6E60003883B81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04660D"/>
    <w:rsid w:val="001872C2"/>
    <w:rsid w:val="003149D0"/>
    <w:rsid w:val="00416BD6"/>
    <w:rsid w:val="004A72CD"/>
    <w:rsid w:val="004F5A2E"/>
    <w:rsid w:val="006A3A27"/>
    <w:rsid w:val="006C302F"/>
    <w:rsid w:val="006D41D2"/>
    <w:rsid w:val="007A069F"/>
    <w:rsid w:val="009429D5"/>
    <w:rsid w:val="00A61D0F"/>
    <w:rsid w:val="00AB7D85"/>
    <w:rsid w:val="00B61BB1"/>
    <w:rsid w:val="00BE5F9D"/>
    <w:rsid w:val="00C64B90"/>
    <w:rsid w:val="00CA230B"/>
    <w:rsid w:val="00CD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  <w:style w:type="paragraph" w:customStyle="1" w:styleId="EAF4A970CE904AE28772A2C4EBCD3738">
    <w:name w:val="EAF4A970CE904AE28772A2C4EBCD3738"/>
    <w:rsid w:val="006D41D2"/>
    <w:pPr>
      <w:spacing w:after="160" w:line="259" w:lineRule="auto"/>
    </w:pPr>
  </w:style>
  <w:style w:type="paragraph" w:customStyle="1" w:styleId="53D27034697144CBBA8669AA4E278DA4">
    <w:name w:val="53D27034697144CBBA8669AA4E278DA4"/>
    <w:rsid w:val="006D41D2"/>
    <w:pPr>
      <w:spacing w:after="160" w:line="259" w:lineRule="auto"/>
    </w:pPr>
  </w:style>
  <w:style w:type="paragraph" w:customStyle="1" w:styleId="038BEB43AC7D48E6935DC1FA9AF868DE">
    <w:name w:val="038BEB43AC7D48E6935DC1FA9AF868DE"/>
    <w:rsid w:val="006D41D2"/>
    <w:pPr>
      <w:spacing w:after="160" w:line="259" w:lineRule="auto"/>
    </w:pPr>
  </w:style>
  <w:style w:type="paragraph" w:customStyle="1" w:styleId="F34224F871904B65809444244346232A">
    <w:name w:val="F34224F871904B65809444244346232A"/>
    <w:rsid w:val="006D41D2"/>
    <w:pPr>
      <w:spacing w:after="160" w:line="259" w:lineRule="auto"/>
    </w:pPr>
  </w:style>
  <w:style w:type="paragraph" w:customStyle="1" w:styleId="51B368A9285E48CFAE2DD5DA86605018">
    <w:name w:val="51B368A9285E48CFAE2DD5DA86605018"/>
    <w:rsid w:val="006D41D2"/>
    <w:pPr>
      <w:spacing w:after="160" w:line="259" w:lineRule="auto"/>
    </w:pPr>
  </w:style>
  <w:style w:type="paragraph" w:customStyle="1" w:styleId="815D5F27E9BB48BFAC2EC834BAE81831">
    <w:name w:val="815D5F27E9BB48BFAC2EC834BAE81831"/>
    <w:rsid w:val="00C64B90"/>
    <w:rPr>
      <w:lang w:val="es-CO" w:eastAsia="es-CO"/>
    </w:rPr>
  </w:style>
  <w:style w:type="paragraph" w:customStyle="1" w:styleId="23DFC4AD0BAC4213B373D7367581C1FB">
    <w:name w:val="23DFC4AD0BAC4213B373D7367581C1FB"/>
    <w:rsid w:val="00C64B90"/>
    <w:rPr>
      <w:lang w:val="es-CO" w:eastAsia="es-CO"/>
    </w:rPr>
  </w:style>
  <w:style w:type="paragraph" w:customStyle="1" w:styleId="4D3ED827F6364C37AAE6E7877A8C4D9B">
    <w:name w:val="4D3ED827F6364C37AAE6E7877A8C4D9B"/>
    <w:rsid w:val="00C64B90"/>
    <w:rPr>
      <w:lang w:val="es-CO" w:eastAsia="es-CO"/>
    </w:rPr>
  </w:style>
  <w:style w:type="paragraph" w:customStyle="1" w:styleId="EBE927F4D4D94F56AAF5B2E4F9E803A2">
    <w:name w:val="EBE927F4D4D94F56AAF5B2E4F9E803A2"/>
    <w:rsid w:val="00C64B90"/>
    <w:rPr>
      <w:lang w:val="es-CO" w:eastAsia="es-CO"/>
    </w:rPr>
  </w:style>
  <w:style w:type="paragraph" w:customStyle="1" w:styleId="47D41117536442B595292C9BD190D2A7">
    <w:name w:val="47D41117536442B595292C9BD190D2A7"/>
    <w:rsid w:val="0004660D"/>
    <w:rPr>
      <w:lang w:val="es-CO" w:eastAsia="es-CO"/>
    </w:rPr>
  </w:style>
  <w:style w:type="paragraph" w:customStyle="1" w:styleId="77555D437B034D8FB71DBAFC25ABBA39">
    <w:name w:val="77555D437B034D8FB71DBAFC25ABBA39"/>
    <w:rsid w:val="00416BD6"/>
    <w:pPr>
      <w:spacing w:after="160" w:line="259" w:lineRule="auto"/>
    </w:pPr>
  </w:style>
  <w:style w:type="paragraph" w:customStyle="1" w:styleId="D9E956F4470E46FBA1D945D020652846">
    <w:name w:val="D9E956F4470E46FBA1D945D020652846"/>
    <w:rsid w:val="00416BD6"/>
    <w:pPr>
      <w:spacing w:after="160" w:line="259" w:lineRule="auto"/>
    </w:pPr>
  </w:style>
  <w:style w:type="paragraph" w:customStyle="1" w:styleId="B56BAB37DA1046DCA3AADAD1E91793E7">
    <w:name w:val="B56BAB37DA1046DCA3AADAD1E91793E7"/>
    <w:rsid w:val="00416BD6"/>
    <w:pPr>
      <w:spacing w:after="160" w:line="259" w:lineRule="auto"/>
    </w:pPr>
  </w:style>
  <w:style w:type="paragraph" w:customStyle="1" w:styleId="C6E8DA8E9D42463B956816A74EDCC243">
    <w:name w:val="C6E8DA8E9D42463B956816A74EDCC243"/>
    <w:rsid w:val="00416BD6"/>
    <w:pPr>
      <w:spacing w:after="160" w:line="259" w:lineRule="auto"/>
    </w:pPr>
  </w:style>
  <w:style w:type="paragraph" w:customStyle="1" w:styleId="6A1770EC957D42E8882D5E57277E1D37">
    <w:name w:val="6A1770EC957D42E8882D5E57277E1D37"/>
    <w:rsid w:val="00416BD6"/>
    <w:pPr>
      <w:spacing w:after="160" w:line="259" w:lineRule="auto"/>
    </w:pPr>
  </w:style>
  <w:style w:type="paragraph" w:customStyle="1" w:styleId="8618CAF25AF340E99FCB3D5AF4C55098">
    <w:name w:val="8618CAF25AF340E99FCB3D5AF4C55098"/>
    <w:rsid w:val="00416BD6"/>
    <w:pPr>
      <w:spacing w:after="160" w:line="259" w:lineRule="auto"/>
    </w:pPr>
  </w:style>
  <w:style w:type="paragraph" w:customStyle="1" w:styleId="98A493B65EC2400DB5111A9B7F6DABBE">
    <w:name w:val="98A493B65EC2400DB5111A9B7F6DABBE"/>
    <w:rsid w:val="00416BD6"/>
    <w:pPr>
      <w:spacing w:after="160" w:line="259" w:lineRule="auto"/>
    </w:pPr>
  </w:style>
  <w:style w:type="paragraph" w:customStyle="1" w:styleId="2E0A22A7D129483C99C42A9573B21316">
    <w:name w:val="2E0A22A7D129483C99C42A9573B21316"/>
    <w:rsid w:val="00416BD6"/>
    <w:pPr>
      <w:spacing w:after="160" w:line="259" w:lineRule="auto"/>
    </w:pPr>
  </w:style>
  <w:style w:type="paragraph" w:customStyle="1" w:styleId="8DE2CD8D8DBF43C7807A02FA26F19F16">
    <w:name w:val="8DE2CD8D8DBF43C7807A02FA26F19F16"/>
    <w:rsid w:val="00416BD6"/>
    <w:pPr>
      <w:spacing w:after="160" w:line="259" w:lineRule="auto"/>
    </w:pPr>
  </w:style>
  <w:style w:type="paragraph" w:customStyle="1" w:styleId="2D1AE07A287640CF8D8F2D89FB648CDB">
    <w:name w:val="2D1AE07A287640CF8D8F2D89FB648CDB"/>
    <w:rsid w:val="00416BD6"/>
    <w:pPr>
      <w:spacing w:after="160" w:line="259" w:lineRule="auto"/>
    </w:pPr>
  </w:style>
  <w:style w:type="paragraph" w:customStyle="1" w:styleId="DFB265CBCC094B9197947500546C3069">
    <w:name w:val="DFB265CBCC094B9197947500546C3069"/>
    <w:rsid w:val="00416BD6"/>
    <w:pPr>
      <w:spacing w:after="160" w:line="259" w:lineRule="auto"/>
    </w:pPr>
  </w:style>
  <w:style w:type="paragraph" w:customStyle="1" w:styleId="28453E65450C4B4184C6E60003883B81">
    <w:name w:val="28453E65450C4B4184C6E60003883B81"/>
    <w:rsid w:val="00416BD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GCSD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Torres, Luis</cp:lastModifiedBy>
  <cp:revision>11</cp:revision>
  <cp:lastPrinted>2016-08-04T18:29:00Z</cp:lastPrinted>
  <dcterms:created xsi:type="dcterms:W3CDTF">2017-12-26T15:43:00Z</dcterms:created>
  <dcterms:modified xsi:type="dcterms:W3CDTF">2018-01-06T17:46:00Z</dcterms:modified>
</cp:coreProperties>
</file>