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C11E73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1111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9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C11E73">
        <w:trPr>
          <w:cantSplit/>
          <w:trHeight w:val="1502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11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B2EA062" w14:textId="17FAA0BD" w:rsidR="009D7745" w:rsidRPr="00780C80" w:rsidRDefault="00C11E7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Misérables a</w:t>
            </w:r>
            <w:r w:rsidR="00E02C5F">
              <w:rPr>
                <w:sz w:val="18"/>
              </w:rPr>
              <w:t xml:space="preserve">nd use the present conditional </w:t>
            </w:r>
            <w:r>
              <w:rPr>
                <w:sz w:val="18"/>
              </w:rPr>
              <w:t>tense.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  <w:vAlign w:val="center"/>
          </w:tcPr>
          <w:p w14:paraId="74DB8922" w14:textId="77777777" w:rsidR="009D7745" w:rsidRDefault="00626380" w:rsidP="00E0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2112">
              <w:rPr>
                <w:sz w:val="20"/>
                <w:szCs w:val="20"/>
              </w:rPr>
              <w:t>Students form sentences with obj. pronoun “</w:t>
            </w:r>
            <w:proofErr w:type="spellStart"/>
            <w:r w:rsidR="00A92112">
              <w:rPr>
                <w:sz w:val="20"/>
                <w:szCs w:val="20"/>
              </w:rPr>
              <w:t>en</w:t>
            </w:r>
            <w:proofErr w:type="spellEnd"/>
            <w:r w:rsidR="00A92112">
              <w:rPr>
                <w:sz w:val="20"/>
                <w:szCs w:val="20"/>
              </w:rPr>
              <w:t>”</w:t>
            </w:r>
            <w:r w:rsidR="00E02C5F">
              <w:rPr>
                <w:sz w:val="20"/>
                <w:szCs w:val="20"/>
              </w:rPr>
              <w:t xml:space="preserve"> and form sentences with le </w:t>
            </w:r>
            <w:proofErr w:type="spellStart"/>
            <w:r w:rsidR="00E02C5F">
              <w:rPr>
                <w:sz w:val="20"/>
                <w:szCs w:val="20"/>
              </w:rPr>
              <w:t>conditionnel</w:t>
            </w:r>
            <w:proofErr w:type="spellEnd"/>
            <w:r w:rsidR="00E02C5F">
              <w:rPr>
                <w:sz w:val="20"/>
                <w:szCs w:val="20"/>
              </w:rPr>
              <w:t>.</w:t>
            </w:r>
          </w:p>
          <w:p w14:paraId="296D5C8F" w14:textId="156D6152" w:rsidR="00A92112" w:rsidRPr="00780C80" w:rsidRDefault="00A92112" w:rsidP="00E02C5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2AE34432" w14:textId="77777777" w:rsidR="00C300FA" w:rsidRDefault="00A92112">
            <w:pPr>
              <w:rPr>
                <w:sz w:val="18"/>
              </w:rPr>
            </w:pPr>
            <w:r>
              <w:rPr>
                <w:sz w:val="18"/>
              </w:rPr>
              <w:t>Complete exercises wit</w:t>
            </w:r>
            <w:r w:rsidR="00DC0EE6">
              <w:rPr>
                <w:sz w:val="18"/>
              </w:rPr>
              <w:t>h conditional or the imperfect.</w:t>
            </w:r>
          </w:p>
          <w:p w14:paraId="6384A1F4" w14:textId="5CFEB176" w:rsidR="00DC0EE6" w:rsidRPr="00780C80" w:rsidRDefault="00DC0EE6">
            <w:pPr>
              <w:rPr>
                <w:sz w:val="18"/>
              </w:rPr>
            </w:pPr>
            <w:r>
              <w:rPr>
                <w:sz w:val="18"/>
              </w:rPr>
              <w:t>Respond to questions about chapters 7 to 9 in Les Misérables.</w:t>
            </w:r>
          </w:p>
        </w:tc>
        <w:tc>
          <w:tcPr>
            <w:tcW w:w="1867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C11E73" w14:paraId="10352201" w14:textId="137E8A01" w:rsidTr="00C11E73">
        <w:trPr>
          <w:cantSplit/>
          <w:trHeight w:val="1439"/>
        </w:trPr>
        <w:tc>
          <w:tcPr>
            <w:tcW w:w="443" w:type="dxa"/>
            <w:textDirection w:val="btLr"/>
            <w:vAlign w:val="center"/>
          </w:tcPr>
          <w:p w14:paraId="02016680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11" w:type="dxa"/>
          </w:tcPr>
          <w:p w14:paraId="0AC5FE5E" w14:textId="59281C2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68BC02A9" w14:textId="5DF64358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Misérables and use the present conditional tense.</w:t>
            </w:r>
          </w:p>
        </w:tc>
        <w:tc>
          <w:tcPr>
            <w:tcW w:w="3167" w:type="dxa"/>
            <w:gridSpan w:val="2"/>
          </w:tcPr>
          <w:p w14:paraId="0FBF0C2B" w14:textId="26DD9E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</w:tcPr>
          <w:p w14:paraId="2F427EB3" w14:textId="2D72C0B9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</w:t>
            </w:r>
            <w:r w:rsidR="00E02C5F">
              <w:rPr>
                <w:sz w:val="20"/>
                <w:szCs w:val="20"/>
              </w:rPr>
              <w:t xml:space="preserve">ntences with le </w:t>
            </w:r>
            <w:proofErr w:type="spellStart"/>
            <w:r w:rsidR="00E02C5F">
              <w:rPr>
                <w:sz w:val="20"/>
                <w:szCs w:val="20"/>
              </w:rPr>
              <w:t>conditionnel</w:t>
            </w:r>
            <w:proofErr w:type="spellEnd"/>
            <w:r w:rsidR="00E02C5F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2"/>
          </w:tcPr>
          <w:p w14:paraId="63B0A2D6" w14:textId="77777777" w:rsidR="00DC0EE6" w:rsidRDefault="00DC0EE6" w:rsidP="00DC0EE6">
            <w:pPr>
              <w:rPr>
                <w:sz w:val="18"/>
              </w:rPr>
            </w:pPr>
            <w:r>
              <w:rPr>
                <w:sz w:val="18"/>
              </w:rPr>
              <w:t>Complete exercises with conditional or the imperfect.</w:t>
            </w:r>
          </w:p>
          <w:p w14:paraId="250371E5" w14:textId="0A63D1CC" w:rsidR="00C11E73" w:rsidRPr="00780C80" w:rsidRDefault="00DC0EE6" w:rsidP="00DC0EE6">
            <w:pPr>
              <w:rPr>
                <w:sz w:val="18"/>
              </w:rPr>
            </w:pPr>
            <w:r>
              <w:rPr>
                <w:sz w:val="18"/>
              </w:rPr>
              <w:t>Respond to questions about chapters 7 to 9 in Les Misérables.</w:t>
            </w:r>
          </w:p>
        </w:tc>
        <w:tc>
          <w:tcPr>
            <w:tcW w:w="1867" w:type="dxa"/>
          </w:tcPr>
          <w:p w14:paraId="117D8A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3BF0750D" w14:textId="1E9DF4CD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88101C1" w14:textId="13712248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C11E73" w14:paraId="20E0F082" w14:textId="2036BEB1" w:rsidTr="00C11E73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11" w:type="dxa"/>
          </w:tcPr>
          <w:p w14:paraId="2B15D74D" w14:textId="72CC7AB9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7FF17824" w14:textId="680D05BA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>Students will be able to: discuss Victor Hugo’s Les Misérables and use the present conditional tense</w:t>
            </w:r>
            <w:proofErr w:type="gramStart"/>
            <w:r>
              <w:rPr>
                <w:sz w:val="18"/>
              </w:rPr>
              <w:t>.</w:t>
            </w:r>
            <w:r w:rsidR="00C11E73">
              <w:rPr>
                <w:sz w:val="18"/>
              </w:rPr>
              <w:t>.</w:t>
            </w:r>
            <w:proofErr w:type="gramEnd"/>
          </w:p>
        </w:tc>
        <w:tc>
          <w:tcPr>
            <w:tcW w:w="3167" w:type="dxa"/>
            <w:gridSpan w:val="2"/>
          </w:tcPr>
          <w:p w14:paraId="1B0ED630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Misérables”.  </w:t>
            </w:r>
          </w:p>
          <w:p w14:paraId="6D9AEEBE" w14:textId="6B8B7E9F" w:rsidR="00A92112" w:rsidRPr="007C032E" w:rsidRDefault="00A92112" w:rsidP="00C11E73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>Model structure of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 as an object pronoun.</w:t>
            </w:r>
          </w:p>
        </w:tc>
        <w:tc>
          <w:tcPr>
            <w:tcW w:w="2810" w:type="dxa"/>
            <w:gridSpan w:val="2"/>
          </w:tcPr>
          <w:p w14:paraId="3FA9A3FE" w14:textId="77777777" w:rsidR="00A92112" w:rsidRDefault="00A92112" w:rsidP="00A9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C5DDFD" w14:textId="6A051379" w:rsidR="00C11E73" w:rsidRPr="00780C80" w:rsidRDefault="00A92112" w:rsidP="00A92112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2C9B53BF" w14:textId="6BE2908F" w:rsidR="00C11E73" w:rsidRPr="00C11E73" w:rsidRDefault="00DC0EE6" w:rsidP="00C11E7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Exercice 5</w:t>
            </w:r>
            <w:r w:rsidR="00C11E73" w:rsidRPr="00C11E73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20505BE4" w14:textId="1A126218" w:rsidR="00C11E73" w:rsidRPr="00C11E73" w:rsidRDefault="00C11E73" w:rsidP="00C11E73">
            <w:pPr>
              <w:rPr>
                <w:b/>
                <w:sz w:val="20"/>
                <w:szCs w:val="20"/>
                <w:lang w:val="fr-FR"/>
              </w:rPr>
            </w:pPr>
          </w:p>
          <w:p w14:paraId="20E23390" w14:textId="68E1A307" w:rsidR="00C11E73" w:rsidRPr="00C11E73" w:rsidRDefault="00C11E73" w:rsidP="00C11E73">
            <w:pPr>
              <w:rPr>
                <w:sz w:val="18"/>
                <w:lang w:val="fr-FR"/>
              </w:rPr>
            </w:pPr>
            <w:r w:rsidRPr="00C11E73">
              <w:rPr>
                <w:sz w:val="18"/>
                <w:lang w:val="fr-FR"/>
              </w:rPr>
              <w:t>Comple</w:t>
            </w:r>
            <w:r w:rsidR="00E02C5F">
              <w:rPr>
                <w:sz w:val="18"/>
                <w:lang w:val="fr-FR"/>
              </w:rPr>
              <w:t xml:space="preserve">te </w:t>
            </w:r>
            <w:proofErr w:type="spellStart"/>
            <w:r w:rsidR="00E02C5F">
              <w:rPr>
                <w:sz w:val="18"/>
                <w:lang w:val="fr-FR"/>
              </w:rPr>
              <w:t>exercisein</w:t>
            </w:r>
            <w:proofErr w:type="spellEnd"/>
            <w:r w:rsidR="00E02C5F">
              <w:rPr>
                <w:sz w:val="18"/>
                <w:lang w:val="fr-FR"/>
              </w:rPr>
              <w:t xml:space="preserve"> </w:t>
            </w:r>
            <w:proofErr w:type="spellStart"/>
            <w:r w:rsidR="00E02C5F">
              <w:rPr>
                <w:sz w:val="18"/>
                <w:lang w:val="fr-FR"/>
              </w:rPr>
              <w:t>present</w:t>
            </w:r>
            <w:proofErr w:type="spellEnd"/>
            <w:r w:rsidR="00E02C5F">
              <w:rPr>
                <w:sz w:val="18"/>
                <w:lang w:val="fr-FR"/>
              </w:rPr>
              <w:t xml:space="preserve"> </w:t>
            </w:r>
            <w:proofErr w:type="spellStart"/>
            <w:r w:rsidR="00E02C5F">
              <w:rPr>
                <w:sz w:val="18"/>
                <w:lang w:val="fr-FR"/>
              </w:rPr>
              <w:t>conditional</w:t>
            </w:r>
            <w:proofErr w:type="spellEnd"/>
          </w:p>
        </w:tc>
        <w:tc>
          <w:tcPr>
            <w:tcW w:w="1867" w:type="dxa"/>
          </w:tcPr>
          <w:p w14:paraId="67FF9421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65FA990D" w14:textId="62E96726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6F3E4A44" w14:textId="15EBEFF2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236048BE" w14:textId="56FE8E9D" w:rsidTr="00C11E73">
        <w:trPr>
          <w:cantSplit/>
          <w:trHeight w:val="1493"/>
        </w:trPr>
        <w:tc>
          <w:tcPr>
            <w:tcW w:w="443" w:type="dxa"/>
            <w:textDirection w:val="btLr"/>
            <w:vAlign w:val="center"/>
          </w:tcPr>
          <w:p w14:paraId="707772DB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11" w:type="dxa"/>
          </w:tcPr>
          <w:p w14:paraId="317E2E46" w14:textId="23A2456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50C210DD" w14:textId="1249668E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Misérables and use the present conditional tense.</w:t>
            </w:r>
          </w:p>
        </w:tc>
        <w:tc>
          <w:tcPr>
            <w:tcW w:w="3167" w:type="dxa"/>
            <w:gridSpan w:val="2"/>
          </w:tcPr>
          <w:p w14:paraId="0F4B1B8F" w14:textId="77777777" w:rsidR="00A92112" w:rsidRDefault="00A92112" w:rsidP="00A92112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Misérables”.  </w:t>
            </w:r>
          </w:p>
          <w:p w14:paraId="400DDB88" w14:textId="4F6CEDCD" w:rsidR="00C11E73" w:rsidRPr="00780C80" w:rsidRDefault="00A92112" w:rsidP="00A92112">
            <w:pPr>
              <w:rPr>
                <w:sz w:val="18"/>
              </w:rPr>
            </w:pPr>
            <w:r>
              <w:rPr>
                <w:sz w:val="18"/>
              </w:rPr>
              <w:t>Model structure of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 as an object pronoun.</w:t>
            </w:r>
          </w:p>
        </w:tc>
        <w:tc>
          <w:tcPr>
            <w:tcW w:w="2810" w:type="dxa"/>
            <w:gridSpan w:val="2"/>
          </w:tcPr>
          <w:p w14:paraId="3CE1AD8B" w14:textId="77777777" w:rsidR="00A92112" w:rsidRDefault="00A92112" w:rsidP="00A9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ABC3CD" w14:textId="38CB8444" w:rsidR="00C11E73" w:rsidRPr="00780C80" w:rsidRDefault="00A92112" w:rsidP="00A92112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4E836FAE" w14:textId="0CD160EA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summarize chapters in Les Misérables  </w:t>
            </w:r>
          </w:p>
        </w:tc>
        <w:tc>
          <w:tcPr>
            <w:tcW w:w="1867" w:type="dxa"/>
          </w:tcPr>
          <w:p w14:paraId="072246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F8C0A66" w14:textId="2F270269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EB20C9A" w14:textId="678A76FC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13398C5F" w14:textId="0F98E8C8" w:rsidTr="00C11E73">
        <w:trPr>
          <w:cantSplit/>
          <w:trHeight w:val="2312"/>
        </w:trPr>
        <w:tc>
          <w:tcPr>
            <w:tcW w:w="443" w:type="dxa"/>
            <w:textDirection w:val="btLr"/>
            <w:vAlign w:val="center"/>
          </w:tcPr>
          <w:p w14:paraId="3FD37565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11" w:type="dxa"/>
          </w:tcPr>
          <w:p w14:paraId="2E4B6B66" w14:textId="57F4124D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E63FB61" w14:textId="0C8FB52F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Misérables and use the present conditional tense.</w:t>
            </w:r>
          </w:p>
        </w:tc>
        <w:tc>
          <w:tcPr>
            <w:tcW w:w="3167" w:type="dxa"/>
            <w:gridSpan w:val="2"/>
          </w:tcPr>
          <w:p w14:paraId="0E905149" w14:textId="77777777" w:rsidR="00A92112" w:rsidRDefault="00A92112" w:rsidP="00A92112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Misérables”.  </w:t>
            </w:r>
          </w:p>
          <w:p w14:paraId="7CAF6B1C" w14:textId="518B1EA2" w:rsidR="00C11E73" w:rsidRPr="00780C80" w:rsidRDefault="00A92112" w:rsidP="00A92112">
            <w:pPr>
              <w:rPr>
                <w:sz w:val="18"/>
              </w:rPr>
            </w:pPr>
            <w:r>
              <w:rPr>
                <w:sz w:val="18"/>
              </w:rPr>
              <w:t>Model structure of “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” as an object pronoun.</w:t>
            </w:r>
          </w:p>
        </w:tc>
        <w:tc>
          <w:tcPr>
            <w:tcW w:w="2810" w:type="dxa"/>
            <w:gridSpan w:val="2"/>
          </w:tcPr>
          <w:p w14:paraId="2E6F57E2" w14:textId="77777777" w:rsidR="00A92112" w:rsidRDefault="00A92112" w:rsidP="00A9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 sentences with obj. pronoun “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” and form sentences with le </w:t>
            </w:r>
            <w:proofErr w:type="spellStart"/>
            <w:r>
              <w:rPr>
                <w:sz w:val="20"/>
                <w:szCs w:val="20"/>
              </w:rPr>
              <w:t>conditionnel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0AD1E2F" w14:textId="008B37F8" w:rsidR="00C11E73" w:rsidRPr="00780C80" w:rsidRDefault="00A92112" w:rsidP="00A92112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Les Misérables.</w:t>
            </w:r>
          </w:p>
        </w:tc>
        <w:tc>
          <w:tcPr>
            <w:tcW w:w="3197" w:type="dxa"/>
            <w:gridSpan w:val="2"/>
          </w:tcPr>
          <w:p w14:paraId="7D414C1B" w14:textId="00BF7CCB" w:rsidR="00C11E73" w:rsidRPr="00E47918" w:rsidRDefault="00DC0EE6" w:rsidP="00C1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7</w:t>
            </w:r>
            <w:bookmarkStart w:id="0" w:name="_GoBack"/>
            <w:bookmarkEnd w:id="0"/>
          </w:p>
          <w:p w14:paraId="3C6BEB95" w14:textId="031FC3BF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09865D3F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AA47C86" w14:textId="0694355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3BD53AE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C11E73" w:rsidRDefault="00C11E73" w:rsidP="00C11E73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92112"/>
    <w:rsid w:val="00AD723C"/>
    <w:rsid w:val="00AF6F39"/>
    <w:rsid w:val="00B66DC2"/>
    <w:rsid w:val="00B8431A"/>
    <w:rsid w:val="00C11E73"/>
    <w:rsid w:val="00C300FA"/>
    <w:rsid w:val="00C312EC"/>
    <w:rsid w:val="00C777AE"/>
    <w:rsid w:val="00D179D5"/>
    <w:rsid w:val="00D74523"/>
    <w:rsid w:val="00DC0EE6"/>
    <w:rsid w:val="00DE1680"/>
    <w:rsid w:val="00DF62ED"/>
    <w:rsid w:val="00E02C5F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2017-12-01T20:05:00Z</dcterms:created>
  <dcterms:modified xsi:type="dcterms:W3CDTF">2017-12-01T20:05:00Z</dcterms:modified>
</cp:coreProperties>
</file>