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3599"/>
      </w:tblGrid>
      <w:tr w:rsidR="009E4453" w:rsidRPr="009E4453" w:rsidTr="00C312EC">
        <w:trPr>
          <w:trHeight w:val="274"/>
        </w:trPr>
        <w:tc>
          <w:tcPr>
            <w:tcW w:w="3599" w:type="dxa"/>
          </w:tcPr>
          <w:p w:rsidR="009E4453" w:rsidRPr="009E4453" w:rsidRDefault="009E4453" w:rsidP="00D179D5">
            <w:r w:rsidRPr="009E4453">
              <w:t>Teacher:</w:t>
            </w:r>
            <w:r>
              <w:t xml:space="preserve"> </w:t>
            </w:r>
            <w:r w:rsidR="00033773">
              <w:t>Shand</w:t>
            </w:r>
          </w:p>
        </w:tc>
        <w:tc>
          <w:tcPr>
            <w:tcW w:w="3599" w:type="dxa"/>
          </w:tcPr>
          <w:p w:rsidR="009E4453" w:rsidRPr="009E4453" w:rsidRDefault="009E4453" w:rsidP="005C4DC0">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033773">
              <w:rPr>
                <w:color w:val="00B050"/>
                <w:sz w:val="32"/>
                <w:szCs w:val="32"/>
              </w:rPr>
              <w:t xml:space="preserve">English </w:t>
            </w:r>
            <w:r w:rsidR="005C4DC0">
              <w:rPr>
                <w:color w:val="00B050"/>
                <w:sz w:val="32"/>
                <w:szCs w:val="32"/>
              </w:rPr>
              <w:t>3</w:t>
            </w:r>
          </w:p>
        </w:tc>
        <w:tc>
          <w:tcPr>
            <w:tcW w:w="3599" w:type="dxa"/>
          </w:tcPr>
          <w:p w:rsidR="009E4453" w:rsidRPr="009E4453" w:rsidRDefault="00AD150C" w:rsidP="00AD150C">
            <w:r>
              <w:t>Block(</w:t>
            </w:r>
            <w:r w:rsidR="00560C0F">
              <w:t>s)</w:t>
            </w:r>
            <w:r w:rsidR="009E4453" w:rsidRPr="009E4453">
              <w:t>:</w:t>
            </w:r>
            <w:r w:rsidR="009E4453">
              <w:t xml:space="preserve"> </w:t>
            </w:r>
            <w:r w:rsidR="00864E90">
              <w:t xml:space="preserve">  </w:t>
            </w:r>
            <w:r w:rsidR="00E4737B">
              <w:t>1,</w:t>
            </w:r>
            <w:r w:rsidR="00E4737B">
              <w:rPr>
                <w:vertAlign w:val="superscript"/>
              </w:rPr>
              <w:t xml:space="preserve"> </w:t>
            </w:r>
            <w:r w:rsidR="00E4737B">
              <w:t>3, 4</w:t>
            </w:r>
          </w:p>
        </w:tc>
        <w:tc>
          <w:tcPr>
            <w:tcW w:w="3599" w:type="dxa"/>
          </w:tcPr>
          <w:p w:rsidR="009E4453" w:rsidRPr="009E4453" w:rsidRDefault="009E4453" w:rsidP="003E2703">
            <w:r w:rsidRPr="009E4453">
              <w:t xml:space="preserve">Week </w:t>
            </w:r>
            <w:r w:rsidR="00560C0F">
              <w:t>of</w:t>
            </w:r>
            <w:r w:rsidRPr="009E4453">
              <w:t>:</w:t>
            </w:r>
            <w:r w:rsidR="00033773">
              <w:t xml:space="preserve"> August</w:t>
            </w:r>
            <w:r w:rsidR="00E4737B">
              <w:t xml:space="preserve"> 17,</w:t>
            </w:r>
            <w:r w:rsidR="00033773">
              <w:t xml:space="preserve"> </w:t>
            </w:r>
            <w:r w:rsidR="00B8185B">
              <w:t>20</w:t>
            </w:r>
            <w:r w:rsidR="00710BE9">
              <w:t>1</w:t>
            </w:r>
            <w:r w:rsidR="003E2703">
              <w:t>6</w:t>
            </w:r>
          </w:p>
        </w:tc>
      </w:tr>
    </w:tbl>
    <w:p w:rsidR="009E4453" w:rsidRDefault="009E4453"/>
    <w:tbl>
      <w:tblPr>
        <w:tblStyle w:val="TableGrid"/>
        <w:tblW w:w="14400" w:type="dxa"/>
        <w:tblLook w:val="04A0" w:firstRow="1" w:lastRow="0" w:firstColumn="1" w:lastColumn="0" w:noHBand="0" w:noVBand="1"/>
      </w:tblPr>
      <w:tblGrid>
        <w:gridCol w:w="541"/>
        <w:gridCol w:w="1168"/>
        <w:gridCol w:w="1549"/>
        <w:gridCol w:w="1620"/>
        <w:gridCol w:w="1485"/>
        <w:gridCol w:w="1656"/>
        <w:gridCol w:w="1430"/>
        <w:gridCol w:w="1735"/>
        <w:gridCol w:w="1350"/>
        <w:gridCol w:w="1866"/>
      </w:tblGrid>
      <w:tr w:rsidR="00DF62ED" w:rsidTr="00C312EC">
        <w:tc>
          <w:tcPr>
            <w:tcW w:w="541" w:type="dxa"/>
          </w:tcPr>
          <w:p w:rsidR="00DF62ED" w:rsidRDefault="00DF62ED"/>
        </w:tc>
        <w:tc>
          <w:tcPr>
            <w:tcW w:w="1168" w:type="dxa"/>
            <w:vAlign w:val="center"/>
          </w:tcPr>
          <w:p w:rsidR="00DF62ED" w:rsidRDefault="00DF62ED" w:rsidP="004B7AC6">
            <w:pPr>
              <w:jc w:val="center"/>
            </w:pPr>
            <w:r>
              <w:t>Standards</w:t>
            </w:r>
          </w:p>
        </w:tc>
        <w:tc>
          <w:tcPr>
            <w:tcW w:w="1549" w:type="dxa"/>
            <w:tcBorders>
              <w:right w:val="nil"/>
            </w:tcBorders>
            <w:vAlign w:val="center"/>
          </w:tcPr>
          <w:p w:rsidR="00DF62ED" w:rsidRDefault="00DF62ED" w:rsidP="008C3ACA">
            <w:pPr>
              <w:jc w:val="center"/>
            </w:pPr>
            <w:r>
              <w:t>Goals</w:t>
            </w:r>
          </w:p>
        </w:tc>
        <w:tc>
          <w:tcPr>
            <w:tcW w:w="1620" w:type="dxa"/>
            <w:tcBorders>
              <w:left w:val="nil"/>
            </w:tcBorders>
            <w:vAlign w:val="center"/>
          </w:tcPr>
          <w:p w:rsidR="00DF62ED" w:rsidRPr="008C3ACA" w:rsidRDefault="00DF62ED" w:rsidP="008C3ACA">
            <w:pPr>
              <w:jc w:val="center"/>
              <w:rPr>
                <w:sz w:val="18"/>
                <w:szCs w:val="18"/>
              </w:rPr>
            </w:pPr>
            <w:r w:rsidRPr="008C3ACA">
              <w:rPr>
                <w:sz w:val="18"/>
                <w:szCs w:val="18"/>
              </w:rPr>
              <w:t>As a result of this lesson the student will be able to:</w:t>
            </w:r>
          </w:p>
        </w:tc>
        <w:tc>
          <w:tcPr>
            <w:tcW w:w="1485" w:type="dxa"/>
            <w:tcBorders>
              <w:right w:val="nil"/>
            </w:tcBorders>
            <w:vAlign w:val="center"/>
          </w:tcPr>
          <w:p w:rsidR="00DF62ED" w:rsidRDefault="00DF62ED" w:rsidP="00327E9D">
            <w:pPr>
              <w:jc w:val="center"/>
            </w:pPr>
            <w:r>
              <w:t>Instructional Strategies</w:t>
            </w:r>
          </w:p>
        </w:tc>
        <w:tc>
          <w:tcPr>
            <w:tcW w:w="1656" w:type="dxa"/>
            <w:tcBorders>
              <w:left w:val="nil"/>
            </w:tcBorders>
            <w:vAlign w:val="center"/>
          </w:tcPr>
          <w:p w:rsidR="00DF62ED" w:rsidRPr="00AF6F39" w:rsidRDefault="00DF62ED" w:rsidP="00327E9D">
            <w:pPr>
              <w:jc w:val="center"/>
              <w:rPr>
                <w:sz w:val="18"/>
                <w:szCs w:val="18"/>
              </w:rPr>
            </w:pPr>
            <w:r w:rsidRPr="00AF6F39">
              <w:rPr>
                <w:sz w:val="18"/>
                <w:szCs w:val="18"/>
              </w:rPr>
              <w:t xml:space="preserve">What the teacher will </w:t>
            </w:r>
            <w:r>
              <w:rPr>
                <w:sz w:val="18"/>
                <w:szCs w:val="18"/>
              </w:rPr>
              <w:t>do to ensure the student</w:t>
            </w:r>
            <w:r w:rsidRPr="00AF6F39">
              <w:rPr>
                <w:sz w:val="18"/>
                <w:szCs w:val="18"/>
              </w:rPr>
              <w:t xml:space="preserve"> meet</w:t>
            </w:r>
            <w:r>
              <w:rPr>
                <w:sz w:val="18"/>
                <w:szCs w:val="18"/>
              </w:rPr>
              <w:t>s</w:t>
            </w:r>
            <w:r w:rsidRPr="00AF6F39">
              <w:rPr>
                <w:sz w:val="18"/>
                <w:szCs w:val="18"/>
              </w:rPr>
              <w:t xml:space="preserve"> the </w:t>
            </w:r>
            <w:r>
              <w:rPr>
                <w:sz w:val="18"/>
                <w:szCs w:val="18"/>
              </w:rPr>
              <w:t>goal</w:t>
            </w:r>
            <w:r w:rsidRPr="00AF6F39">
              <w:rPr>
                <w:sz w:val="18"/>
                <w:szCs w:val="18"/>
              </w:rPr>
              <w:t>s:</w:t>
            </w:r>
          </w:p>
        </w:tc>
        <w:tc>
          <w:tcPr>
            <w:tcW w:w="1430" w:type="dxa"/>
            <w:tcBorders>
              <w:right w:val="nil"/>
            </w:tcBorders>
            <w:vAlign w:val="center"/>
          </w:tcPr>
          <w:p w:rsidR="00DF62ED" w:rsidRDefault="00DF62ED" w:rsidP="00327E9D">
            <w:pPr>
              <w:jc w:val="center"/>
            </w:pPr>
            <w:r>
              <w:t>Activities</w:t>
            </w:r>
          </w:p>
        </w:tc>
        <w:tc>
          <w:tcPr>
            <w:tcW w:w="1735" w:type="dxa"/>
            <w:tcBorders>
              <w:left w:val="nil"/>
            </w:tcBorders>
            <w:vAlign w:val="center"/>
          </w:tcPr>
          <w:p w:rsidR="00DF62ED" w:rsidRPr="008C3ACA" w:rsidRDefault="00DF62ED" w:rsidP="00327E9D">
            <w:pPr>
              <w:jc w:val="center"/>
              <w:rPr>
                <w:sz w:val="18"/>
                <w:szCs w:val="18"/>
              </w:rPr>
            </w:pPr>
            <w:r w:rsidRPr="008C3ACA">
              <w:rPr>
                <w:sz w:val="18"/>
                <w:szCs w:val="18"/>
              </w:rPr>
              <w:t>The student will:</w:t>
            </w:r>
          </w:p>
        </w:tc>
        <w:tc>
          <w:tcPr>
            <w:tcW w:w="1350" w:type="dxa"/>
            <w:tcBorders>
              <w:right w:val="nil"/>
            </w:tcBorders>
            <w:vAlign w:val="center"/>
          </w:tcPr>
          <w:p w:rsidR="00DF62ED" w:rsidRDefault="00DF62ED" w:rsidP="008C3ACA">
            <w:pPr>
              <w:jc w:val="center"/>
            </w:pPr>
            <w:r>
              <w:t>Homework &amp; Assessment</w:t>
            </w:r>
          </w:p>
        </w:tc>
        <w:tc>
          <w:tcPr>
            <w:tcW w:w="1866" w:type="dxa"/>
            <w:tcBorders>
              <w:left w:val="nil"/>
            </w:tcBorders>
            <w:vAlign w:val="center"/>
          </w:tcPr>
          <w:p w:rsidR="00DF62ED" w:rsidRPr="008C3ACA" w:rsidRDefault="00DF62ED" w:rsidP="008C3ACA">
            <w:pPr>
              <w:jc w:val="center"/>
              <w:rPr>
                <w:sz w:val="18"/>
                <w:szCs w:val="18"/>
              </w:rPr>
            </w:pPr>
            <w:r>
              <w:rPr>
                <w:sz w:val="18"/>
                <w:szCs w:val="18"/>
              </w:rPr>
              <w:t>Student achievement will be measured by:</w:t>
            </w:r>
          </w:p>
        </w:tc>
      </w:tr>
      <w:tr w:rsidR="00DF62ED" w:rsidTr="00C312EC">
        <w:trPr>
          <w:cantSplit/>
          <w:trHeight w:val="1502"/>
        </w:trPr>
        <w:tc>
          <w:tcPr>
            <w:tcW w:w="541" w:type="dxa"/>
            <w:textDirection w:val="btLr"/>
            <w:vAlign w:val="center"/>
          </w:tcPr>
          <w:p w:rsidR="00DF62ED" w:rsidRPr="00560C0F" w:rsidRDefault="00DF62ED" w:rsidP="00560C0F">
            <w:pPr>
              <w:ind w:left="113" w:right="113"/>
              <w:jc w:val="center"/>
              <w:rPr>
                <w:b/>
              </w:rPr>
            </w:pPr>
            <w:r w:rsidRPr="00560C0F">
              <w:rPr>
                <w:b/>
              </w:rPr>
              <w:t>Monday</w:t>
            </w:r>
          </w:p>
        </w:tc>
        <w:tc>
          <w:tcPr>
            <w:tcW w:w="1168" w:type="dxa"/>
          </w:tcPr>
          <w:p w:rsidR="00DF62ED" w:rsidRDefault="00DF62ED"/>
        </w:tc>
        <w:tc>
          <w:tcPr>
            <w:tcW w:w="3169" w:type="dxa"/>
            <w:gridSpan w:val="2"/>
          </w:tcPr>
          <w:p w:rsidR="00DF62ED" w:rsidRDefault="00DF62ED" w:rsidP="00327E9D"/>
          <w:p w:rsidR="003F778A" w:rsidRDefault="003F778A" w:rsidP="00327E9D"/>
          <w:p w:rsidR="003F778A" w:rsidRDefault="003F778A" w:rsidP="00327E9D"/>
          <w:p w:rsidR="003F778A" w:rsidRDefault="003F778A" w:rsidP="00327E9D"/>
          <w:p w:rsidR="003F778A" w:rsidRDefault="003F778A" w:rsidP="00327E9D">
            <w:r>
              <w:t>No School</w:t>
            </w:r>
          </w:p>
        </w:tc>
        <w:tc>
          <w:tcPr>
            <w:tcW w:w="3141" w:type="dxa"/>
            <w:gridSpan w:val="2"/>
            <w:vAlign w:val="center"/>
          </w:tcPr>
          <w:p w:rsidR="00DF62ED" w:rsidRDefault="00DF62ED" w:rsidP="00327E9D"/>
        </w:tc>
        <w:tc>
          <w:tcPr>
            <w:tcW w:w="3165" w:type="dxa"/>
            <w:gridSpan w:val="2"/>
            <w:vAlign w:val="center"/>
          </w:tcPr>
          <w:p w:rsidR="00DF62ED" w:rsidRPr="00AF6F39" w:rsidRDefault="00DF62ED" w:rsidP="00327E9D">
            <w:pPr>
              <w:rPr>
                <w:sz w:val="18"/>
                <w:szCs w:val="18"/>
              </w:rPr>
            </w:pPr>
          </w:p>
        </w:tc>
        <w:tc>
          <w:tcPr>
            <w:tcW w:w="3216" w:type="dxa"/>
            <w:gridSpan w:val="2"/>
          </w:tcPr>
          <w:p w:rsidR="00DF62ED" w:rsidRDefault="00DF62ED"/>
        </w:tc>
      </w:tr>
      <w:tr w:rsidR="00DF62ED" w:rsidTr="00C312EC">
        <w:trPr>
          <w:cantSplit/>
          <w:trHeight w:val="1439"/>
        </w:trPr>
        <w:tc>
          <w:tcPr>
            <w:tcW w:w="541" w:type="dxa"/>
            <w:textDirection w:val="btLr"/>
            <w:vAlign w:val="center"/>
          </w:tcPr>
          <w:p w:rsidR="00DF62ED" w:rsidRPr="00560C0F" w:rsidRDefault="00DF62ED" w:rsidP="00560C0F">
            <w:pPr>
              <w:ind w:left="113" w:right="113"/>
              <w:jc w:val="center"/>
              <w:rPr>
                <w:b/>
              </w:rPr>
            </w:pPr>
            <w:r w:rsidRPr="00560C0F">
              <w:rPr>
                <w:b/>
              </w:rPr>
              <w:t>Tuesday</w:t>
            </w:r>
          </w:p>
        </w:tc>
        <w:tc>
          <w:tcPr>
            <w:tcW w:w="1168" w:type="dxa"/>
          </w:tcPr>
          <w:p w:rsidR="00DF62ED" w:rsidRDefault="00DF62ED"/>
        </w:tc>
        <w:tc>
          <w:tcPr>
            <w:tcW w:w="3169" w:type="dxa"/>
            <w:gridSpan w:val="2"/>
          </w:tcPr>
          <w:p w:rsidR="009207B4" w:rsidRDefault="009207B4"/>
          <w:p w:rsidR="003F778A" w:rsidRDefault="003F778A"/>
          <w:p w:rsidR="003F778A" w:rsidRDefault="003F778A"/>
          <w:p w:rsidR="003F778A" w:rsidRDefault="003F778A"/>
          <w:p w:rsidR="003F778A" w:rsidRDefault="003F778A">
            <w:r>
              <w:t>No School</w:t>
            </w:r>
          </w:p>
        </w:tc>
        <w:tc>
          <w:tcPr>
            <w:tcW w:w="3141" w:type="dxa"/>
            <w:gridSpan w:val="2"/>
          </w:tcPr>
          <w:p w:rsidR="00DF62ED" w:rsidRDefault="00DF62ED"/>
        </w:tc>
        <w:tc>
          <w:tcPr>
            <w:tcW w:w="3165" w:type="dxa"/>
            <w:gridSpan w:val="2"/>
          </w:tcPr>
          <w:p w:rsidR="00DF62ED" w:rsidRDefault="00DF62ED"/>
        </w:tc>
        <w:tc>
          <w:tcPr>
            <w:tcW w:w="3216" w:type="dxa"/>
            <w:gridSpan w:val="2"/>
          </w:tcPr>
          <w:p w:rsidR="00DF62ED" w:rsidRDefault="00DF62ED"/>
        </w:tc>
      </w:tr>
      <w:tr w:rsidR="003E2703" w:rsidTr="00BC0A49">
        <w:trPr>
          <w:cantSplit/>
          <w:trHeight w:val="1646"/>
        </w:trPr>
        <w:tc>
          <w:tcPr>
            <w:tcW w:w="541" w:type="dxa"/>
            <w:textDirection w:val="btLr"/>
            <w:vAlign w:val="center"/>
          </w:tcPr>
          <w:p w:rsidR="003E2703" w:rsidRPr="00560C0F" w:rsidRDefault="003E2703" w:rsidP="00560C0F">
            <w:pPr>
              <w:ind w:left="113" w:right="113"/>
              <w:jc w:val="center"/>
              <w:rPr>
                <w:b/>
              </w:rPr>
            </w:pPr>
            <w:r>
              <w:rPr>
                <w:b/>
              </w:rPr>
              <w:t>Wednesday</w:t>
            </w:r>
          </w:p>
        </w:tc>
        <w:tc>
          <w:tcPr>
            <w:tcW w:w="1168" w:type="dxa"/>
          </w:tcPr>
          <w:p w:rsidR="003E2703" w:rsidRDefault="003E2703"/>
        </w:tc>
        <w:tc>
          <w:tcPr>
            <w:tcW w:w="3169" w:type="dxa"/>
            <w:gridSpan w:val="2"/>
          </w:tcPr>
          <w:p w:rsidR="003E2703" w:rsidRDefault="003E2703" w:rsidP="00C76F64">
            <w:r>
              <w:t xml:space="preserve">Become acquainted with peers. </w:t>
            </w:r>
          </w:p>
          <w:p w:rsidR="003E2703" w:rsidRDefault="003E2703" w:rsidP="00C76F64">
            <w:r>
              <w:t>Know the seating arrangements during class.</w:t>
            </w:r>
          </w:p>
          <w:p w:rsidR="003E2703" w:rsidRDefault="003E2703" w:rsidP="00C76F64">
            <w:r>
              <w:t>Develop an awareness of classroom rules, procedures and expectations.</w:t>
            </w:r>
          </w:p>
        </w:tc>
        <w:tc>
          <w:tcPr>
            <w:tcW w:w="3141" w:type="dxa"/>
            <w:gridSpan w:val="2"/>
          </w:tcPr>
          <w:p w:rsidR="003E2703" w:rsidRDefault="003E2703" w:rsidP="00C76F64">
            <w:r>
              <w:t>See student activities for instructional strategies for each individual activity. To ensure that students have met their goals the teacher will observe student discussion and participation, while other activities will be checked for completion, surveys will be reviewed by teacher to learn about students’ strengths and weaknesses and to become familiar with students, and the quiz will be checked for correct answers.</w:t>
            </w:r>
          </w:p>
        </w:tc>
        <w:tc>
          <w:tcPr>
            <w:tcW w:w="3165" w:type="dxa"/>
            <w:gridSpan w:val="2"/>
          </w:tcPr>
          <w:p w:rsidR="003E2703" w:rsidRDefault="003E2703" w:rsidP="00C76F64">
            <w:r>
              <w:t>Seating chart: students are assigned seats by teacher. Overview of syllabus-class reads and discusses syllabus.</w:t>
            </w:r>
          </w:p>
          <w:p w:rsidR="003E2703" w:rsidRDefault="003E2703" w:rsidP="00C76F64">
            <w:r>
              <w:t>Student introductions – students introduce each other to class and teacher.</w:t>
            </w:r>
          </w:p>
          <w:p w:rsidR="003E2703" w:rsidRDefault="003E2703" w:rsidP="00C76F64">
            <w:r>
              <w:t>Student information sheet – students fill out information form. Students answer 2 questions and give opinions on notecard. Rules procedures and expectations quiz – students answer questions regarding classroom rules, procedures and expectations.</w:t>
            </w:r>
          </w:p>
        </w:tc>
        <w:tc>
          <w:tcPr>
            <w:tcW w:w="3216" w:type="dxa"/>
            <w:gridSpan w:val="2"/>
          </w:tcPr>
          <w:p w:rsidR="003E2703" w:rsidRDefault="003E2703" w:rsidP="00C76F64">
            <w:r>
              <w:t>See Instructional strategies for assessment and student achievement information.</w:t>
            </w:r>
          </w:p>
        </w:tc>
      </w:tr>
      <w:tr w:rsidR="00DF62ED" w:rsidTr="00C312EC">
        <w:trPr>
          <w:cantSplit/>
          <w:trHeight w:val="1646"/>
        </w:trPr>
        <w:tc>
          <w:tcPr>
            <w:tcW w:w="541" w:type="dxa"/>
            <w:textDirection w:val="btLr"/>
            <w:vAlign w:val="center"/>
          </w:tcPr>
          <w:p w:rsidR="00DF62ED" w:rsidRPr="00560C0F" w:rsidRDefault="00AD150C" w:rsidP="00560C0F">
            <w:pPr>
              <w:ind w:left="113" w:right="113"/>
              <w:jc w:val="center"/>
              <w:rPr>
                <w:b/>
              </w:rPr>
            </w:pPr>
            <w:r>
              <w:rPr>
                <w:b/>
              </w:rPr>
              <w:lastRenderedPageBreak/>
              <w:t>Thur</w:t>
            </w:r>
            <w:r w:rsidR="00DF62ED" w:rsidRPr="00560C0F">
              <w:rPr>
                <w:b/>
              </w:rPr>
              <w:t>sday</w:t>
            </w:r>
          </w:p>
        </w:tc>
        <w:tc>
          <w:tcPr>
            <w:tcW w:w="1168" w:type="dxa"/>
          </w:tcPr>
          <w:p w:rsidR="00DF62ED" w:rsidRDefault="00DF62ED"/>
        </w:tc>
        <w:tc>
          <w:tcPr>
            <w:tcW w:w="3169" w:type="dxa"/>
            <w:gridSpan w:val="2"/>
          </w:tcPr>
          <w:p w:rsidR="00033773" w:rsidRDefault="00AD565A">
            <w:r>
              <w:t>Perform a Skills Assessment Pretest</w:t>
            </w:r>
          </w:p>
        </w:tc>
        <w:tc>
          <w:tcPr>
            <w:tcW w:w="3141" w:type="dxa"/>
            <w:gridSpan w:val="2"/>
          </w:tcPr>
          <w:p w:rsidR="00DF62ED" w:rsidRDefault="00AD565A" w:rsidP="00AD565A">
            <w:r>
              <w:t xml:space="preserve">Using </w:t>
            </w:r>
            <w:r w:rsidRPr="00AD565A">
              <w:rPr>
                <w:i/>
              </w:rPr>
              <w:t>The Writer’s Craft</w:t>
            </w:r>
            <w:r>
              <w:t xml:space="preserve"> text, provide a Skills Assessment Pretest to discover the areas of strengths and weaknesses in my students’ backgrounds. The range of errors tested includes those of grammar, usage, spelling, punctuation, and capitalization. This assessment is used as a diagnostic tool.</w:t>
            </w:r>
          </w:p>
        </w:tc>
        <w:tc>
          <w:tcPr>
            <w:tcW w:w="3165" w:type="dxa"/>
            <w:gridSpan w:val="2"/>
          </w:tcPr>
          <w:p w:rsidR="00207439" w:rsidRDefault="00696B51">
            <w:proofErr w:type="gramStart"/>
            <w:r>
              <w:t>be</w:t>
            </w:r>
            <w:proofErr w:type="gramEnd"/>
            <w:r>
              <w:t xml:space="preserve"> shown an example and guided in doing the pretest.</w:t>
            </w:r>
          </w:p>
        </w:tc>
        <w:tc>
          <w:tcPr>
            <w:tcW w:w="3216" w:type="dxa"/>
            <w:gridSpan w:val="2"/>
          </w:tcPr>
          <w:p w:rsidR="00DF62ED" w:rsidRDefault="00696B51">
            <w:r>
              <w:t>Pretest will be reviewed and scored</w:t>
            </w:r>
            <w:bookmarkStart w:id="0" w:name="_GoBack"/>
            <w:bookmarkEnd w:id="0"/>
          </w:p>
        </w:tc>
      </w:tr>
      <w:tr w:rsidR="00DF62ED" w:rsidTr="00C312EC">
        <w:trPr>
          <w:cantSplit/>
          <w:trHeight w:val="1700"/>
        </w:trPr>
        <w:tc>
          <w:tcPr>
            <w:tcW w:w="541" w:type="dxa"/>
            <w:textDirection w:val="btLr"/>
            <w:vAlign w:val="center"/>
          </w:tcPr>
          <w:p w:rsidR="00DF62ED" w:rsidRPr="00560C0F" w:rsidRDefault="00DF62ED" w:rsidP="00560C0F">
            <w:pPr>
              <w:ind w:left="113" w:right="113"/>
              <w:jc w:val="center"/>
              <w:rPr>
                <w:b/>
              </w:rPr>
            </w:pPr>
            <w:r w:rsidRPr="00560C0F">
              <w:rPr>
                <w:b/>
              </w:rPr>
              <w:t>Friday</w:t>
            </w:r>
          </w:p>
        </w:tc>
        <w:tc>
          <w:tcPr>
            <w:tcW w:w="1168" w:type="dxa"/>
          </w:tcPr>
          <w:p w:rsidR="00DF62ED" w:rsidRDefault="00DF62ED"/>
        </w:tc>
        <w:tc>
          <w:tcPr>
            <w:tcW w:w="3169" w:type="dxa"/>
            <w:gridSpan w:val="2"/>
          </w:tcPr>
          <w:p w:rsidR="00A81E6C" w:rsidRDefault="005C4DC0" w:rsidP="005C4DC0">
            <w:pPr>
              <w:pStyle w:val="ListParagraph"/>
              <w:numPr>
                <w:ilvl w:val="0"/>
                <w:numId w:val="4"/>
              </w:numPr>
            </w:pPr>
            <w:r>
              <w:t>Will create and original essay based on the department created prompt.</w:t>
            </w:r>
          </w:p>
        </w:tc>
        <w:tc>
          <w:tcPr>
            <w:tcW w:w="3141" w:type="dxa"/>
            <w:gridSpan w:val="2"/>
          </w:tcPr>
          <w:p w:rsidR="00DF62ED" w:rsidRDefault="005C4DC0" w:rsidP="005C4DC0">
            <w:pPr>
              <w:pStyle w:val="ListParagraph"/>
              <w:numPr>
                <w:ilvl w:val="0"/>
                <w:numId w:val="4"/>
              </w:numPr>
            </w:pPr>
            <w:r>
              <w:t>Share writing biographical writing prompt.</w:t>
            </w:r>
          </w:p>
          <w:p w:rsidR="005C4DC0" w:rsidRDefault="005C4DC0" w:rsidP="005C4DC0">
            <w:pPr>
              <w:pStyle w:val="ListParagraph"/>
              <w:numPr>
                <w:ilvl w:val="0"/>
                <w:numId w:val="4"/>
              </w:numPr>
            </w:pPr>
            <w:r>
              <w:t>Allow students to retrieve dictionaries if necessary.</w:t>
            </w:r>
          </w:p>
          <w:p w:rsidR="005C4DC0" w:rsidRDefault="005C4DC0" w:rsidP="005C4DC0">
            <w:pPr>
              <w:pStyle w:val="ListParagraph"/>
              <w:numPr>
                <w:ilvl w:val="0"/>
                <w:numId w:val="4"/>
              </w:numPr>
            </w:pPr>
            <w:r>
              <w:t>Explain the requirements as</w:t>
            </w:r>
          </w:p>
          <w:p w:rsidR="005C4DC0" w:rsidRDefault="005C4DC0" w:rsidP="005C4DC0">
            <w:pPr>
              <w:pStyle w:val="ListParagraph"/>
            </w:pPr>
            <w:r>
              <w:t>listed on the prompt details.</w:t>
            </w:r>
          </w:p>
          <w:p w:rsidR="005C4DC0" w:rsidRDefault="005C4DC0" w:rsidP="005C4DC0">
            <w:pPr>
              <w:pStyle w:val="ListParagraph"/>
              <w:numPr>
                <w:ilvl w:val="0"/>
                <w:numId w:val="4"/>
              </w:numPr>
            </w:pPr>
            <w:r>
              <w:t>Allow students to write responses</w:t>
            </w:r>
          </w:p>
        </w:tc>
        <w:tc>
          <w:tcPr>
            <w:tcW w:w="3165" w:type="dxa"/>
            <w:gridSpan w:val="2"/>
          </w:tcPr>
          <w:p w:rsidR="005C4DC0" w:rsidRDefault="005C4DC0" w:rsidP="005C4DC0">
            <w:pPr>
              <w:pStyle w:val="ListParagraph"/>
              <w:numPr>
                <w:ilvl w:val="0"/>
                <w:numId w:val="4"/>
              </w:numPr>
            </w:pPr>
            <w:r>
              <w:t>Listen to the teacher’s directions.</w:t>
            </w:r>
          </w:p>
          <w:p w:rsidR="005C4DC0" w:rsidRDefault="005C4DC0" w:rsidP="005C4DC0">
            <w:pPr>
              <w:pStyle w:val="ListParagraph"/>
              <w:numPr>
                <w:ilvl w:val="0"/>
                <w:numId w:val="4"/>
              </w:numPr>
            </w:pPr>
            <w:r>
              <w:t>Write response to the prompt</w:t>
            </w:r>
          </w:p>
          <w:p w:rsidR="005C4DC0" w:rsidRDefault="005C4DC0" w:rsidP="005C4DC0"/>
          <w:p w:rsidR="005C4DC0" w:rsidRDefault="005C4DC0" w:rsidP="005C4DC0"/>
          <w:p w:rsidR="005C4DC0" w:rsidRDefault="005C4DC0" w:rsidP="005C4DC0"/>
          <w:p w:rsidR="005C4DC0" w:rsidRDefault="005C4DC0" w:rsidP="005C4DC0"/>
          <w:p w:rsidR="005C4DC0" w:rsidRDefault="005C4DC0" w:rsidP="005C4DC0"/>
          <w:p w:rsidR="005C4DC0" w:rsidRDefault="005C4DC0" w:rsidP="005C4DC0"/>
          <w:p w:rsidR="00201BD8" w:rsidRDefault="005C4DC0" w:rsidP="00B8185B">
            <w:pPr>
              <w:ind w:left="360"/>
            </w:pPr>
            <w:r>
              <w:t xml:space="preserve"> </w:t>
            </w:r>
          </w:p>
        </w:tc>
        <w:tc>
          <w:tcPr>
            <w:tcW w:w="3216" w:type="dxa"/>
            <w:gridSpan w:val="2"/>
          </w:tcPr>
          <w:p w:rsidR="00DF62ED" w:rsidRDefault="00AD2F53" w:rsidP="005C4DC0">
            <w:pPr>
              <w:pStyle w:val="ListParagraph"/>
            </w:pPr>
            <w:r>
              <w:t>Autobiographies completed</w:t>
            </w:r>
            <w:r w:rsidR="005C4DC0">
              <w:t xml:space="preserve"> in class.</w:t>
            </w:r>
          </w:p>
          <w:p w:rsidR="005C4DC0" w:rsidRDefault="005C4DC0" w:rsidP="005C4DC0">
            <w:pPr>
              <w:pStyle w:val="ListParagraph"/>
            </w:pPr>
          </w:p>
        </w:tc>
      </w:tr>
    </w:tbl>
    <w:p w:rsidR="009E4453" w:rsidRDefault="004B7AC6" w:rsidP="004B7AC6">
      <w:r>
        <w:t>* All plans are subject to change. Student progress will be monitored and adjustments will be made.</w:t>
      </w:r>
    </w:p>
    <w:sectPr w:rsidR="009E4453" w:rsidSect="00560C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AAE"/>
    <w:multiLevelType w:val="hybridMultilevel"/>
    <w:tmpl w:val="00D8976A"/>
    <w:lvl w:ilvl="0" w:tplc="91A6F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25260"/>
    <w:multiLevelType w:val="hybridMultilevel"/>
    <w:tmpl w:val="E96A4170"/>
    <w:lvl w:ilvl="0" w:tplc="11AA2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F4C67"/>
    <w:multiLevelType w:val="hybridMultilevel"/>
    <w:tmpl w:val="8D986A7E"/>
    <w:lvl w:ilvl="0" w:tplc="BE241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B5"/>
    <w:rsid w:val="00033773"/>
    <w:rsid w:val="001549C8"/>
    <w:rsid w:val="001777D9"/>
    <w:rsid w:val="001B06D3"/>
    <w:rsid w:val="00201BD8"/>
    <w:rsid w:val="00207439"/>
    <w:rsid w:val="002A339A"/>
    <w:rsid w:val="002C6FA1"/>
    <w:rsid w:val="00327E9D"/>
    <w:rsid w:val="003E2703"/>
    <w:rsid w:val="003F2945"/>
    <w:rsid w:val="003F778A"/>
    <w:rsid w:val="004B7AC6"/>
    <w:rsid w:val="005173B5"/>
    <w:rsid w:val="00544FA6"/>
    <w:rsid w:val="00560C0F"/>
    <w:rsid w:val="005C4DC0"/>
    <w:rsid w:val="005D0949"/>
    <w:rsid w:val="00696B51"/>
    <w:rsid w:val="006E7D18"/>
    <w:rsid w:val="00702622"/>
    <w:rsid w:val="00710BE9"/>
    <w:rsid w:val="00712C0D"/>
    <w:rsid w:val="00811F70"/>
    <w:rsid w:val="0083278D"/>
    <w:rsid w:val="00846A07"/>
    <w:rsid w:val="00864E90"/>
    <w:rsid w:val="008C3ACA"/>
    <w:rsid w:val="009207B4"/>
    <w:rsid w:val="00960A41"/>
    <w:rsid w:val="009A0590"/>
    <w:rsid w:val="009E4453"/>
    <w:rsid w:val="00A81E6C"/>
    <w:rsid w:val="00AD150C"/>
    <w:rsid w:val="00AD2F53"/>
    <w:rsid w:val="00AD565A"/>
    <w:rsid w:val="00AD723C"/>
    <w:rsid w:val="00AF6F39"/>
    <w:rsid w:val="00B6450A"/>
    <w:rsid w:val="00B8185B"/>
    <w:rsid w:val="00C312EC"/>
    <w:rsid w:val="00CA3343"/>
    <w:rsid w:val="00D179D5"/>
    <w:rsid w:val="00D74523"/>
    <w:rsid w:val="00D74D84"/>
    <w:rsid w:val="00DF62ED"/>
    <w:rsid w:val="00E22DF4"/>
    <w:rsid w:val="00E4737B"/>
    <w:rsid w:val="00E52171"/>
    <w:rsid w:val="00FC598A"/>
    <w:rsid w:val="00FD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HS_Staff\Media%20Center\Lesson%20Plans\Weekly%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Lesson Plan Template</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GCSD Admin</cp:lastModifiedBy>
  <cp:revision>2</cp:revision>
  <cp:lastPrinted>2014-08-19T17:26:00Z</cp:lastPrinted>
  <dcterms:created xsi:type="dcterms:W3CDTF">2016-08-16T16:35:00Z</dcterms:created>
  <dcterms:modified xsi:type="dcterms:W3CDTF">2016-08-16T16:35:00Z</dcterms:modified>
</cp:coreProperties>
</file>