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77777777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85"/>
        <w:gridCol w:w="802"/>
        <w:gridCol w:w="1174"/>
        <w:gridCol w:w="1349"/>
        <w:gridCol w:w="1840"/>
        <w:gridCol w:w="767"/>
        <w:gridCol w:w="2067"/>
        <w:gridCol w:w="1066"/>
        <w:gridCol w:w="2159"/>
        <w:gridCol w:w="1879"/>
        <w:gridCol w:w="1792"/>
        <w:gridCol w:w="1851"/>
      </w:tblGrid>
      <w:tr w:rsidR="007E1637" w14:paraId="7DC99A0A" w14:textId="7EB6FD20" w:rsidTr="007E1637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85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2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4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6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1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1637" w14:paraId="7245FCD5" w14:textId="4B456C9A" w:rsidTr="007E1637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1637" w:rsidRPr="009A1FFA" w:rsidRDefault="007E1637" w:rsidP="007E163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85" w:type="dxa"/>
          </w:tcPr>
          <w:p w14:paraId="5E3071CE" w14:textId="77777777" w:rsidR="007E1637" w:rsidRPr="00284774" w:rsidRDefault="007E1637" w:rsidP="007E1637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15488BFA" w14:textId="038AE6F2" w:rsidR="007E1637" w:rsidRPr="00780C80" w:rsidRDefault="007E1637" w:rsidP="007E1637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76" w:type="dxa"/>
            <w:gridSpan w:val="2"/>
          </w:tcPr>
          <w:p w14:paraId="1B2EA062" w14:textId="1FF368F6" w:rsidR="007E1637" w:rsidRPr="00780C80" w:rsidRDefault="007E1637" w:rsidP="007E1637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189" w:type="dxa"/>
            <w:gridSpan w:val="2"/>
          </w:tcPr>
          <w:p w14:paraId="292DF63B" w14:textId="77777777" w:rsidR="007E1637" w:rsidRDefault="007E1637" w:rsidP="007E1637">
            <w:r>
              <w:t xml:space="preserve">Teacher will use total physical response &amp; conversation to elicit use of vocabulary and salutations  </w:t>
            </w:r>
          </w:p>
          <w:p w14:paraId="634BFDE3" w14:textId="77777777" w:rsidR="007E1637" w:rsidRDefault="007E1637" w:rsidP="007E1637">
            <w:r>
              <w:t xml:space="preserve"> Closure – On</w:t>
            </w:r>
            <w:r w:rsidRPr="00284774">
              <w:rPr>
                <w:lang w:val="fr-FR"/>
              </w:rPr>
              <w:t xml:space="preserve"> identifie ce</w:t>
            </w:r>
            <w:r>
              <w:t xml:space="preserve"> </w:t>
            </w:r>
            <w:proofErr w:type="spellStart"/>
            <w:r>
              <w:t>qu’on</w:t>
            </w:r>
            <w:proofErr w:type="spellEnd"/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.</w:t>
            </w:r>
          </w:p>
          <w:p w14:paraId="66CB89AB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73D4233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296D5C8F" w14:textId="77777777" w:rsidR="007E1637" w:rsidRPr="00780C80" w:rsidRDefault="007E1637" w:rsidP="007E1637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2"/>
          </w:tcPr>
          <w:p w14:paraId="3366565C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Teacher assesses oral responses and practice test and pronunciations of French words and phonetics and numbers.</w:t>
            </w:r>
          </w:p>
          <w:p w14:paraId="6384A1F4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1879" w:type="dxa"/>
          </w:tcPr>
          <w:p w14:paraId="0BEE3C0E" w14:textId="609767E6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792" w:type="dxa"/>
          </w:tcPr>
          <w:p w14:paraId="4D829D95" w14:textId="5BC81BA0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1" w:type="dxa"/>
          </w:tcPr>
          <w:p w14:paraId="41642BCF" w14:textId="5E535C19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help.</w:t>
            </w:r>
          </w:p>
        </w:tc>
      </w:tr>
      <w:tr w:rsidR="007E1637" w14:paraId="10352201" w14:textId="137E8A01" w:rsidTr="007E1637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7E1637" w:rsidRPr="009A1FFA" w:rsidRDefault="007E1637" w:rsidP="007E163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85" w:type="dxa"/>
          </w:tcPr>
          <w:p w14:paraId="051C62E9" w14:textId="77777777" w:rsidR="007E1637" w:rsidRPr="00284774" w:rsidRDefault="007E1637" w:rsidP="007E1637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0AC5FE5E" w14:textId="2D0B3559" w:rsidR="007E1637" w:rsidRPr="00780C80" w:rsidRDefault="007E1637" w:rsidP="007E1637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76" w:type="dxa"/>
            <w:gridSpan w:val="2"/>
          </w:tcPr>
          <w:p w14:paraId="5FB08EFF" w14:textId="7453D719" w:rsidR="007E1637" w:rsidRDefault="007E1637" w:rsidP="007E1637"/>
          <w:p w14:paraId="68BC02A9" w14:textId="136ABFA8" w:rsidR="007E1637" w:rsidRPr="00780C80" w:rsidRDefault="007E1637" w:rsidP="007E1637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189" w:type="dxa"/>
            <w:gridSpan w:val="2"/>
          </w:tcPr>
          <w:p w14:paraId="02608C41" w14:textId="0F7B4A87" w:rsidR="007E1637" w:rsidRDefault="007E1637" w:rsidP="007E1637">
            <w:r>
              <w:t xml:space="preserve">Teacher will use total physical response &amp; conversation to elicit use of vocabulary and salutations  </w:t>
            </w:r>
          </w:p>
          <w:p w14:paraId="4CF15B1A" w14:textId="77777777" w:rsidR="007E1637" w:rsidRDefault="007E1637" w:rsidP="007E1637">
            <w:r>
              <w:t xml:space="preserve"> Closure – On</w:t>
            </w:r>
            <w:r w:rsidRPr="00284774">
              <w:rPr>
                <w:lang w:val="fr-FR"/>
              </w:rPr>
              <w:t xml:space="preserve"> identifie ce</w:t>
            </w:r>
            <w:r>
              <w:t xml:space="preserve"> </w:t>
            </w:r>
            <w:proofErr w:type="spellStart"/>
            <w:r>
              <w:t>qu’on</w:t>
            </w:r>
            <w:proofErr w:type="spellEnd"/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.</w:t>
            </w:r>
          </w:p>
          <w:p w14:paraId="0FBF0C2B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1F5DBFB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2F427EB3" w14:textId="444ABB0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3225" w:type="dxa"/>
            <w:gridSpan w:val="2"/>
          </w:tcPr>
          <w:p w14:paraId="64B4D733" w14:textId="193025DC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Teacher assesses oral responses and practice test and pronunciations of French words and phonetics and numbers.</w:t>
            </w:r>
          </w:p>
          <w:p w14:paraId="250371E5" w14:textId="4DFC6CED" w:rsidR="007E1637" w:rsidRPr="00073674" w:rsidRDefault="007E1637" w:rsidP="007E1637">
            <w:pPr>
              <w:rPr>
                <w:b/>
              </w:rPr>
            </w:pPr>
            <w:r w:rsidRPr="00073674">
              <w:rPr>
                <w:b/>
              </w:rPr>
              <w:t xml:space="preserve">Chapter test on </w:t>
            </w:r>
            <w:proofErr w:type="spellStart"/>
            <w:r w:rsidR="00073674" w:rsidRPr="00073674">
              <w:rPr>
                <w:b/>
              </w:rPr>
              <w:t>Leçon</w:t>
            </w:r>
            <w:proofErr w:type="spellEnd"/>
            <w:r w:rsidR="00073674" w:rsidRPr="00073674">
              <w:rPr>
                <w:b/>
              </w:rPr>
              <w:t xml:space="preserve"> 1</w:t>
            </w:r>
          </w:p>
        </w:tc>
        <w:tc>
          <w:tcPr>
            <w:tcW w:w="1879" w:type="dxa"/>
          </w:tcPr>
          <w:p w14:paraId="096D29FD" w14:textId="2014DFFE" w:rsidR="007E1637" w:rsidRDefault="007E1637" w:rsidP="007E163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ndividual</w:t>
            </w:r>
            <w:proofErr w:type="spellEnd"/>
            <w:r>
              <w:rPr>
                <w:sz w:val="18"/>
              </w:rPr>
              <w:t xml:space="preserve"> heterogeneous</w:t>
            </w:r>
          </w:p>
        </w:tc>
        <w:tc>
          <w:tcPr>
            <w:tcW w:w="1792" w:type="dxa"/>
          </w:tcPr>
          <w:p w14:paraId="3BF0750D" w14:textId="26CC550D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1" w:type="dxa"/>
          </w:tcPr>
          <w:p w14:paraId="788101C1" w14:textId="039386C2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help.</w:t>
            </w:r>
          </w:p>
        </w:tc>
      </w:tr>
      <w:tr w:rsidR="007E1637" w14:paraId="20E0F082" w14:textId="2036BEB1" w:rsidTr="007E1637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7E1637" w:rsidRPr="009A1FFA" w:rsidRDefault="007E1637" w:rsidP="007E163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Wednesday</w:t>
            </w:r>
          </w:p>
        </w:tc>
        <w:tc>
          <w:tcPr>
            <w:tcW w:w="985" w:type="dxa"/>
          </w:tcPr>
          <w:p w14:paraId="220A73B9" w14:textId="77777777" w:rsidR="007E1637" w:rsidRPr="00284774" w:rsidRDefault="007E1637" w:rsidP="007E1637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2B15D74D" w14:textId="06063243" w:rsidR="007E1637" w:rsidRPr="00780C80" w:rsidRDefault="007E1637" w:rsidP="007E1637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76" w:type="dxa"/>
            <w:gridSpan w:val="2"/>
          </w:tcPr>
          <w:p w14:paraId="01473C8B" w14:textId="77777777" w:rsidR="007E1637" w:rsidRDefault="007E1637" w:rsidP="007E1637">
            <w:r>
              <w:t>Students can say rules and procedures.</w:t>
            </w:r>
          </w:p>
          <w:p w14:paraId="7FF17824" w14:textId="24EA4FED" w:rsidR="007E1637" w:rsidRPr="00780C80" w:rsidRDefault="007E1637" w:rsidP="007E1637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189" w:type="dxa"/>
            <w:gridSpan w:val="2"/>
          </w:tcPr>
          <w:p w14:paraId="43F2DDE7" w14:textId="77777777" w:rsidR="007E1637" w:rsidRDefault="007E1637" w:rsidP="007E1637">
            <w:r>
              <w:t xml:space="preserve">Teacher will use total physical response &amp; conversation to elicit use of vocabulary and salutations  </w:t>
            </w:r>
          </w:p>
          <w:p w14:paraId="5737C58D" w14:textId="77777777" w:rsidR="007E1637" w:rsidRDefault="007E1637" w:rsidP="007E1637">
            <w:r>
              <w:t xml:space="preserve"> Closure – On</w:t>
            </w:r>
            <w:r w:rsidRPr="00284774">
              <w:rPr>
                <w:lang w:val="fr-FR"/>
              </w:rPr>
              <w:t xml:space="preserve"> identifie ce</w:t>
            </w:r>
            <w:r>
              <w:t xml:space="preserve"> </w:t>
            </w:r>
            <w:proofErr w:type="spellStart"/>
            <w:r>
              <w:t>qu’on</w:t>
            </w:r>
            <w:proofErr w:type="spellEnd"/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.</w:t>
            </w:r>
          </w:p>
          <w:p w14:paraId="6D9AEEBE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51C4BABB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6BC5DDFD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3225" w:type="dxa"/>
            <w:gridSpan w:val="2"/>
          </w:tcPr>
          <w:p w14:paraId="7ADE7279" w14:textId="282F1A66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assesses oral responses and ex 1 in </w:t>
            </w:r>
            <w:proofErr w:type="spellStart"/>
            <w:r>
              <w:rPr>
                <w:rFonts w:ascii="Andalus" w:hAnsi="Andalus" w:cs="Andalus"/>
              </w:rPr>
              <w:t>leçon</w:t>
            </w:r>
            <w:proofErr w:type="spellEnd"/>
            <w:r>
              <w:rPr>
                <w:rFonts w:ascii="Andalus" w:hAnsi="Andalus" w:cs="Andalus"/>
              </w:rPr>
              <w:t xml:space="preserve"> 2 and pronunciations of French words and phonetics, numbers, and salutations. </w:t>
            </w:r>
          </w:p>
          <w:p w14:paraId="20E23390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1879" w:type="dxa"/>
          </w:tcPr>
          <w:p w14:paraId="7E2ED6FD" w14:textId="25F2BA3A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792" w:type="dxa"/>
          </w:tcPr>
          <w:p w14:paraId="65FA990D" w14:textId="371B482F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1" w:type="dxa"/>
          </w:tcPr>
          <w:p w14:paraId="6F3E4A44" w14:textId="70947851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  <w:tr w:rsidR="007E1637" w14:paraId="236048BE" w14:textId="56FE8E9D" w:rsidTr="007E1637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7E1637" w:rsidRPr="009A1FFA" w:rsidRDefault="007E1637" w:rsidP="007E163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85" w:type="dxa"/>
          </w:tcPr>
          <w:p w14:paraId="36C2F4B4" w14:textId="77777777" w:rsidR="007E1637" w:rsidRPr="00284774" w:rsidRDefault="007E1637" w:rsidP="007E1637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317E2E46" w14:textId="7032785A" w:rsidR="007E1637" w:rsidRPr="00780C80" w:rsidRDefault="007E1637" w:rsidP="007E1637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76" w:type="dxa"/>
            <w:gridSpan w:val="2"/>
          </w:tcPr>
          <w:p w14:paraId="4C09101D" w14:textId="77777777" w:rsidR="007E1637" w:rsidRDefault="007E1637" w:rsidP="007E1637">
            <w:r>
              <w:t>Students can say rules and procedures.</w:t>
            </w:r>
          </w:p>
          <w:p w14:paraId="50C210DD" w14:textId="12BC05C9" w:rsidR="007E1637" w:rsidRPr="00780C80" w:rsidRDefault="007E1637" w:rsidP="007E1637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189" w:type="dxa"/>
            <w:gridSpan w:val="2"/>
          </w:tcPr>
          <w:p w14:paraId="11A29BE0" w14:textId="77777777" w:rsidR="007E1637" w:rsidRDefault="007E1637" w:rsidP="007E1637">
            <w:r>
              <w:t xml:space="preserve">Teacher will use total physical response &amp; conversation to elicit use of vocabulary and salutations  </w:t>
            </w:r>
          </w:p>
          <w:p w14:paraId="26429833" w14:textId="77777777" w:rsidR="007E1637" w:rsidRDefault="007E1637" w:rsidP="007E1637">
            <w:r>
              <w:t xml:space="preserve"> Closure – On</w:t>
            </w:r>
            <w:r w:rsidRPr="00284774">
              <w:rPr>
                <w:lang w:val="fr-FR"/>
              </w:rPr>
              <w:t xml:space="preserve"> identifie ce</w:t>
            </w:r>
            <w:r>
              <w:t xml:space="preserve"> </w:t>
            </w:r>
            <w:proofErr w:type="spellStart"/>
            <w:r>
              <w:t>qu’on</w:t>
            </w:r>
            <w:proofErr w:type="spellEnd"/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.</w:t>
            </w:r>
          </w:p>
          <w:p w14:paraId="400DDB88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33C83D6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6EABC3CD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3225" w:type="dxa"/>
            <w:gridSpan w:val="2"/>
          </w:tcPr>
          <w:p w14:paraId="5016180E" w14:textId="211AA306" w:rsidR="007E1637" w:rsidRDefault="007E1637" w:rsidP="007E1637">
            <w:pPr>
              <w:rPr>
                <w:rFonts w:ascii="Andalus" w:hAnsi="Andalus" w:cs="Andalus"/>
              </w:rPr>
            </w:pPr>
          </w:p>
          <w:p w14:paraId="6BA9C5D8" w14:textId="205CE9E3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</w:t>
            </w:r>
            <w:r w:rsidR="00073674">
              <w:rPr>
                <w:rFonts w:ascii="Andalus" w:hAnsi="Andalus" w:cs="Andalus"/>
              </w:rPr>
              <w:t>assesses oral responses and ex 2</w:t>
            </w:r>
            <w:r>
              <w:rPr>
                <w:rFonts w:ascii="Andalus" w:hAnsi="Andalus" w:cs="Andalus"/>
              </w:rPr>
              <w:t xml:space="preserve"> in </w:t>
            </w:r>
            <w:proofErr w:type="spellStart"/>
            <w:r>
              <w:rPr>
                <w:rFonts w:ascii="Andalus" w:hAnsi="Andalus" w:cs="Andalus"/>
              </w:rPr>
              <w:t>leçon</w:t>
            </w:r>
            <w:proofErr w:type="spellEnd"/>
            <w:r>
              <w:rPr>
                <w:rFonts w:ascii="Andalus" w:hAnsi="Andalus" w:cs="Andalus"/>
              </w:rPr>
              <w:t xml:space="preserve"> 2 and pronunciations of French words and phonetics, numbers, and salutations. </w:t>
            </w:r>
          </w:p>
          <w:p w14:paraId="4E836FAE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1879" w:type="dxa"/>
          </w:tcPr>
          <w:p w14:paraId="580AC09C" w14:textId="4AF12FCA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spellStart"/>
            <w:r>
              <w:rPr>
                <w:sz w:val="18"/>
              </w:rPr>
              <w:t>heterogenious</w:t>
            </w:r>
            <w:proofErr w:type="spellEnd"/>
          </w:p>
        </w:tc>
        <w:tc>
          <w:tcPr>
            <w:tcW w:w="1792" w:type="dxa"/>
          </w:tcPr>
          <w:p w14:paraId="2F8C0A66" w14:textId="2CAD15AE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1" w:type="dxa"/>
          </w:tcPr>
          <w:p w14:paraId="7EB20C9A" w14:textId="0AD8A00F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  <w:tr w:rsidR="007E1637" w14:paraId="13398C5F" w14:textId="0F98E8C8" w:rsidTr="007E1637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7E1637" w:rsidRPr="009A1FFA" w:rsidRDefault="007E1637" w:rsidP="007E163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85" w:type="dxa"/>
          </w:tcPr>
          <w:p w14:paraId="5B40022A" w14:textId="77777777" w:rsidR="007E1637" w:rsidRPr="00284774" w:rsidRDefault="007E1637" w:rsidP="007E1637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2E4B6B66" w14:textId="419FEDA2" w:rsidR="007E1637" w:rsidRPr="00780C80" w:rsidRDefault="007E1637" w:rsidP="007E1637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76" w:type="dxa"/>
            <w:gridSpan w:val="2"/>
          </w:tcPr>
          <w:p w14:paraId="5236B8B3" w14:textId="77777777" w:rsidR="007E1637" w:rsidRDefault="007E1637" w:rsidP="007E1637">
            <w:r>
              <w:t>Students can say rules and procedures.</w:t>
            </w:r>
          </w:p>
          <w:p w14:paraId="1E63FB61" w14:textId="18588C36" w:rsidR="007E1637" w:rsidRPr="00780C80" w:rsidRDefault="007E1637" w:rsidP="007E1637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189" w:type="dxa"/>
            <w:gridSpan w:val="2"/>
          </w:tcPr>
          <w:p w14:paraId="63D59C5D" w14:textId="77777777" w:rsidR="007E1637" w:rsidRDefault="007E1637" w:rsidP="007E1637">
            <w:r>
              <w:t xml:space="preserve">Teacher will use total physical response &amp; conversation to elicit use of vocabulary and salutations  </w:t>
            </w:r>
          </w:p>
          <w:p w14:paraId="14DC92B3" w14:textId="77777777" w:rsidR="007E1637" w:rsidRDefault="007E1637" w:rsidP="007E1637">
            <w:r>
              <w:t xml:space="preserve"> Closure – On</w:t>
            </w:r>
            <w:r w:rsidRPr="00284774">
              <w:rPr>
                <w:lang w:val="fr-FR"/>
              </w:rPr>
              <w:t xml:space="preserve"> identifie ce</w:t>
            </w:r>
            <w:r>
              <w:t xml:space="preserve"> </w:t>
            </w:r>
            <w:proofErr w:type="spellStart"/>
            <w:r>
              <w:t>qu’on</w:t>
            </w:r>
            <w:proofErr w:type="spellEnd"/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.</w:t>
            </w:r>
          </w:p>
          <w:p w14:paraId="7CAF6B1C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70AD1E2F" w14:textId="114CBEFD" w:rsidR="007E1637" w:rsidRPr="00780C80" w:rsidRDefault="007E1637" w:rsidP="007E1637">
            <w:pPr>
              <w:rPr>
                <w:sz w:val="18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</w:t>
            </w:r>
          </w:p>
        </w:tc>
        <w:tc>
          <w:tcPr>
            <w:tcW w:w="3225" w:type="dxa"/>
            <w:gridSpan w:val="2"/>
          </w:tcPr>
          <w:p w14:paraId="446C6BCC" w14:textId="0719763A" w:rsidR="007E1637" w:rsidRDefault="007E1637" w:rsidP="007E1637">
            <w:pPr>
              <w:rPr>
                <w:rFonts w:ascii="Andalus" w:hAnsi="Andalus" w:cs="Andalus"/>
              </w:rPr>
            </w:pPr>
          </w:p>
          <w:p w14:paraId="0E705CEF" w14:textId="77777777" w:rsidR="007E1637" w:rsidRDefault="007E1637" w:rsidP="007E163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assesses oral responses and  written sounds quiz practice and pronunciations of French words and phonetics </w:t>
            </w:r>
          </w:p>
          <w:p w14:paraId="3C6BEB95" w14:textId="77777777" w:rsidR="007E1637" w:rsidRPr="00780C80" w:rsidRDefault="007E1637" w:rsidP="007E1637">
            <w:pPr>
              <w:rPr>
                <w:sz w:val="18"/>
              </w:rPr>
            </w:pPr>
          </w:p>
        </w:tc>
        <w:tc>
          <w:tcPr>
            <w:tcW w:w="1879" w:type="dxa"/>
          </w:tcPr>
          <w:p w14:paraId="1A78E2E0" w14:textId="21C3311A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spellStart"/>
            <w:r>
              <w:rPr>
                <w:sz w:val="18"/>
              </w:rPr>
              <w:t>heterogenious</w:t>
            </w:r>
            <w:proofErr w:type="spellEnd"/>
          </w:p>
        </w:tc>
        <w:tc>
          <w:tcPr>
            <w:tcW w:w="1792" w:type="dxa"/>
          </w:tcPr>
          <w:p w14:paraId="2AA47C86" w14:textId="07258F8D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1" w:type="dxa"/>
          </w:tcPr>
          <w:p w14:paraId="7826F494" w14:textId="338110D4" w:rsidR="007E1637" w:rsidRDefault="007E1637" w:rsidP="007E1637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73674"/>
    <w:rsid w:val="000811E9"/>
    <w:rsid w:val="001549C8"/>
    <w:rsid w:val="001777D9"/>
    <w:rsid w:val="00186B10"/>
    <w:rsid w:val="00193C18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80C80"/>
    <w:rsid w:val="007E1637"/>
    <w:rsid w:val="00811F70"/>
    <w:rsid w:val="00864E90"/>
    <w:rsid w:val="008C3ACA"/>
    <w:rsid w:val="009207B4"/>
    <w:rsid w:val="009650C2"/>
    <w:rsid w:val="009A0590"/>
    <w:rsid w:val="009A1FFA"/>
    <w:rsid w:val="009D7745"/>
    <w:rsid w:val="009E4453"/>
    <w:rsid w:val="00AD723C"/>
    <w:rsid w:val="00AF6F39"/>
    <w:rsid w:val="00B66DC2"/>
    <w:rsid w:val="00C312EC"/>
    <w:rsid w:val="00C90E75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Roseborough, George</cp:lastModifiedBy>
  <cp:revision>2</cp:revision>
  <cp:lastPrinted>2017-07-27T15:50:00Z</cp:lastPrinted>
  <dcterms:created xsi:type="dcterms:W3CDTF">2018-01-19T12:17:00Z</dcterms:created>
  <dcterms:modified xsi:type="dcterms:W3CDTF">2018-01-19T12:17:00Z</dcterms:modified>
</cp:coreProperties>
</file>