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E4855">
              <w:t xml:space="preserve"> September 25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773A44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1.9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3E4855" w:rsidP="003E4855">
            <w:r>
              <w:t>Define substances and mixture</w:t>
            </w:r>
          </w:p>
          <w:p w:rsidR="003E4855" w:rsidRDefault="003E4855" w:rsidP="003E4855">
            <w:r>
              <w:t>Identify elements and compounds</w:t>
            </w:r>
          </w:p>
        </w:tc>
        <w:tc>
          <w:tcPr>
            <w:tcW w:w="3141" w:type="dxa"/>
            <w:gridSpan w:val="2"/>
          </w:tcPr>
          <w:p w:rsidR="003E4855" w:rsidRDefault="003E4855" w:rsidP="003E4855">
            <w:r>
              <w:t>Prepare warm-up activities and writing assignment.</w:t>
            </w:r>
          </w:p>
          <w:p w:rsidR="003E4855" w:rsidRDefault="003E4855" w:rsidP="003E4855">
            <w:r>
              <w:t>Copy problem of the day.</w:t>
            </w:r>
          </w:p>
          <w:p w:rsidR="003E4855" w:rsidRDefault="003E4855" w:rsidP="003E4855">
            <w:r>
              <w:t xml:space="preserve">Prepare activity sheets. </w:t>
            </w:r>
          </w:p>
          <w:p w:rsidR="003E4855" w:rsidRDefault="003E4855" w:rsidP="003E4855">
            <w:r>
              <w:t xml:space="preserve">Review material from yesterday </w:t>
            </w:r>
          </w:p>
          <w:p w:rsidR="003E4855" w:rsidRDefault="003E4855" w:rsidP="003E4855">
            <w:r>
              <w:t>Preview video 8</w:t>
            </w:r>
          </w:p>
          <w:p w:rsidR="007E10EA" w:rsidRDefault="007E10EA" w:rsidP="003E4855"/>
        </w:tc>
        <w:tc>
          <w:tcPr>
            <w:tcW w:w="3165" w:type="dxa"/>
            <w:gridSpan w:val="2"/>
          </w:tcPr>
          <w:p w:rsidR="003E4855" w:rsidRPr="0050558F" w:rsidRDefault="003E4855" w:rsidP="003E4855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3E4855" w:rsidRPr="0050558F" w:rsidRDefault="003E4855" w:rsidP="003E4855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3E4855" w:rsidRPr="0050558F" w:rsidRDefault="003E4855" w:rsidP="003E4855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3E4855" w:rsidRPr="0050558F" w:rsidRDefault="003E4855" w:rsidP="003E4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16.4,16. 5</w:t>
            </w:r>
          </w:p>
          <w:p w:rsidR="007E10EA" w:rsidRDefault="003E4855" w:rsidP="003E4855">
            <w:r>
              <w:t xml:space="preserve">Video </w:t>
            </w:r>
            <w:r>
              <w:t>8</w:t>
            </w:r>
          </w:p>
        </w:tc>
        <w:tc>
          <w:tcPr>
            <w:tcW w:w="3216" w:type="dxa"/>
            <w:gridSpan w:val="2"/>
          </w:tcPr>
          <w:p w:rsidR="007E10EA" w:rsidRDefault="007E10EA" w:rsidP="007E10EA"/>
        </w:tc>
      </w:tr>
      <w:tr w:rsidR="007E10EA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3E4855" w:rsidP="007E10EA">
            <w:r>
              <w:t>Compare and contrast solutions, colloids, and suspensions</w:t>
            </w:r>
          </w:p>
          <w:p w:rsidR="003E4855" w:rsidRDefault="003E4855" w:rsidP="007E10EA">
            <w:r>
              <w:t>Compare and c</w:t>
            </w:r>
            <w:r>
              <w:t>ontrast physical and chemical changes</w:t>
            </w:r>
          </w:p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>Review material from yesterday</w:t>
            </w:r>
          </w:p>
          <w:p w:rsidR="007E10EA" w:rsidRDefault="003E4855" w:rsidP="007E10EA">
            <w:r>
              <w:t xml:space="preserve"> Preview video 9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.4,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5</w:t>
            </w:r>
          </w:p>
          <w:p w:rsidR="007E10EA" w:rsidRDefault="003E4855" w:rsidP="007E10EA">
            <w:r>
              <w:t>Video 9</w:t>
            </w:r>
          </w:p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</w:t>
            </w:r>
            <w:r w:rsidR="003E4855">
              <w:t>9</w:t>
            </w:r>
          </w:p>
        </w:tc>
      </w:tr>
      <w:tr w:rsidR="007E10EA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r>
              <w:t>Explain particle movement in each state</w:t>
            </w:r>
            <w:r w:rsidR="004D78EC">
              <w:t xml:space="preserve"> of matter</w:t>
            </w:r>
          </w:p>
          <w:p w:rsidR="007E10EA" w:rsidRDefault="004D78EC" w:rsidP="007E10EA">
            <w:r>
              <w:t>Describe Bernoulli’s principle</w:t>
            </w:r>
          </w:p>
          <w:p w:rsidR="007E10EA" w:rsidRDefault="007E10EA" w:rsidP="007E10EA"/>
          <w:p w:rsidR="007E10EA" w:rsidRDefault="007E10EA" w:rsidP="007E10EA">
            <w:r>
              <w:t>Identify vocabulary terms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3E4855" w:rsidP="007E10EA">
            <w:r>
              <w:t>Preview video 10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.6,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7</w:t>
            </w:r>
          </w:p>
          <w:p w:rsidR="007E10EA" w:rsidRDefault="003E4855" w:rsidP="007E10EA">
            <w:r>
              <w:t>Video 10</w:t>
            </w:r>
          </w:p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</w:t>
            </w:r>
            <w:r w:rsidR="003E4855">
              <w:t>9</w:t>
            </w:r>
          </w:p>
        </w:tc>
      </w:tr>
      <w:tr w:rsidR="007E10EA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1.2</w:t>
            </w:r>
          </w:p>
          <w:p w:rsidR="007E10EA" w:rsidRDefault="007E10EA" w:rsidP="007E10EA">
            <w:r>
              <w:t>1.9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bookmarkStart w:id="0" w:name="_GoBack"/>
            <w:bookmarkEnd w:id="0"/>
            <w:r>
              <w:t>Describe properties of metal and nonmetals</w:t>
            </w:r>
          </w:p>
          <w:p w:rsidR="007E10EA" w:rsidRDefault="007E10EA" w:rsidP="007E10EA">
            <w:r>
              <w:t>Describe Pascal’ principles</w:t>
            </w:r>
          </w:p>
          <w:p w:rsidR="007E10EA" w:rsidRDefault="007E10EA" w:rsidP="007E10EA">
            <w:r>
              <w:t>Describe Archimedes principle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>Review material from yesterday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4D78EC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.8,</w:t>
            </w:r>
          </w:p>
          <w:p w:rsidR="007E10EA" w:rsidRPr="0050558F" w:rsidRDefault="004D78EC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E10EA">
              <w:rPr>
                <w:sz w:val="22"/>
                <w:szCs w:val="22"/>
              </w:rPr>
              <w:t>. 9</w:t>
            </w:r>
          </w:p>
          <w:p w:rsidR="007E10EA" w:rsidRDefault="007E10EA" w:rsidP="007E10EA"/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</w:t>
            </w:r>
            <w:r w:rsidR="003E4855">
              <w:t>9</w:t>
            </w:r>
          </w:p>
        </w:tc>
      </w:tr>
      <w:tr w:rsidR="007E10EA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7E10EA" w:rsidRDefault="007E10EA" w:rsidP="007E10EA">
            <w:r>
              <w:t>1.3</w:t>
            </w:r>
          </w:p>
          <w:p w:rsidR="007E10EA" w:rsidRDefault="007E10EA" w:rsidP="007E10EA">
            <w:r>
              <w:t>1.4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1.9</w:t>
            </w:r>
          </w:p>
          <w:p w:rsidR="007E10EA" w:rsidRDefault="007E10EA" w:rsidP="007E10EA">
            <w:r>
              <w:t>1.2</w:t>
            </w:r>
          </w:p>
          <w:p w:rsidR="007E10EA" w:rsidRDefault="007E10EA" w:rsidP="007E10EA">
            <w:r>
              <w:t>2.4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7E10EA" w:rsidRDefault="007E10EA" w:rsidP="007E10EA">
            <w:r>
              <w:t>All objectives above</w:t>
            </w:r>
          </w:p>
          <w:p w:rsidR="007E10EA" w:rsidRDefault="007E10EA" w:rsidP="007E10EA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>Prepare test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7E10EA" w:rsidRDefault="007E10EA" w:rsidP="007E10EA"/>
        </w:tc>
        <w:tc>
          <w:tcPr>
            <w:tcW w:w="3216" w:type="dxa"/>
            <w:gridSpan w:val="2"/>
          </w:tcPr>
          <w:p w:rsidR="007E10EA" w:rsidRDefault="007E10EA" w:rsidP="007E10EA">
            <w:r>
              <w:t>Unit 2 test on Sept. 2</w:t>
            </w:r>
            <w:r w:rsidR="003E4855">
              <w:t>9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B06D3"/>
    <w:rsid w:val="002149D4"/>
    <w:rsid w:val="002A339A"/>
    <w:rsid w:val="00327E9D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6E7D18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2017-09-22T19:43:00Z</dcterms:created>
  <dcterms:modified xsi:type="dcterms:W3CDTF">2017-09-22T19:43:00Z</dcterms:modified>
</cp:coreProperties>
</file>