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 w:rsidR="00A011D5">
              <w:t>1</w:t>
            </w:r>
            <w:r w:rsidR="00A011D5" w:rsidRPr="00A011D5">
              <w:rPr>
                <w:vertAlign w:val="superscript"/>
              </w:rPr>
              <w:t>st</w:t>
            </w:r>
            <w:r w:rsidR="00A011D5">
              <w:rPr>
                <w:vertAlign w:val="superscript"/>
              </w:rPr>
              <w:t xml:space="preserve"> </w:t>
            </w:r>
            <w:r w:rsidR="00A011D5">
              <w:t xml:space="preserve">,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DB35AB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r w:rsidR="00DB35AB">
              <w:t>13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12248B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  <w:p w:rsidR="0012248B" w:rsidRDefault="0012248B" w:rsidP="0012248B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265B1E">
              <w:t>2</w:t>
            </w:r>
            <w:r>
              <w:t xml:space="preserve">, lines </w:t>
            </w:r>
            <w:r w:rsidR="00265B1E">
              <w:t>1-42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12248B" w:rsidRPr="00696FE6" w:rsidRDefault="0012248B" w:rsidP="0012248B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12248B" w:rsidRDefault="0012248B" w:rsidP="0012248B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696FE6" w:rsidRDefault="0012248B" w:rsidP="0012248B">
            <w:r>
              <w:t>answer questions</w:t>
            </w:r>
          </w:p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Pr="00696FE6" w:rsidRDefault="00696FE6" w:rsidP="00696FE6"/>
          <w:p w:rsidR="00696FE6" w:rsidRDefault="00696FE6" w:rsidP="00696FE6"/>
          <w:p w:rsidR="0012248B" w:rsidRPr="00696FE6" w:rsidRDefault="0012248B" w:rsidP="00696FE6">
            <w:pPr>
              <w:jc w:val="center"/>
            </w:pP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265B1E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65B1E" w:rsidRPr="00560C0F" w:rsidRDefault="00265B1E" w:rsidP="00265B1E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Tuesday</w:t>
            </w:r>
          </w:p>
        </w:tc>
        <w:tc>
          <w:tcPr>
            <w:tcW w:w="1936" w:type="dxa"/>
          </w:tcPr>
          <w:p w:rsidR="00265B1E" w:rsidRDefault="00265B1E" w:rsidP="00265B1E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65B1E" w:rsidRDefault="00265B1E" w:rsidP="00265B1E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65B1E" w:rsidRDefault="00265B1E" w:rsidP="00265B1E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265B1E" w:rsidRDefault="00265B1E" w:rsidP="00265B1E">
            <w:r>
              <w:t>10.1; 11.2</w:t>
            </w:r>
          </w:p>
          <w:p w:rsidR="00265B1E" w:rsidRDefault="00265B1E" w:rsidP="00265B1E"/>
          <w:p w:rsidR="00265B1E" w:rsidRDefault="00265B1E" w:rsidP="00265B1E">
            <w:r>
              <w:t>Students will be able to analyze how ideas and claims presented in a video connect to foundational U.S. documents</w:t>
            </w:r>
          </w:p>
        </w:tc>
        <w:tc>
          <w:tcPr>
            <w:tcW w:w="2346" w:type="dxa"/>
            <w:gridSpan w:val="2"/>
          </w:tcPr>
          <w:p w:rsidR="00265B1E" w:rsidRDefault="00265B1E" w:rsidP="00265B1E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265B1E" w:rsidRPr="008351D7" w:rsidRDefault="00265B1E" w:rsidP="00265B1E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224" w:type="dxa"/>
            <w:gridSpan w:val="2"/>
          </w:tcPr>
          <w:p w:rsidR="00265B1E" w:rsidRPr="009223D1" w:rsidRDefault="00265B1E" w:rsidP="00265B1E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</w:tc>
        <w:tc>
          <w:tcPr>
            <w:tcW w:w="3174" w:type="dxa"/>
            <w:gridSpan w:val="2"/>
          </w:tcPr>
          <w:p w:rsidR="00265B1E" w:rsidRDefault="00265B1E" w:rsidP="00265B1E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265B1E" w:rsidRDefault="00265B1E" w:rsidP="00265B1E"/>
          <w:p w:rsidR="00265B1E" w:rsidRPr="004117EE" w:rsidRDefault="00265B1E" w:rsidP="00265B1E">
            <w:r>
              <w:t>Extend and Reteach: Conducting research on the Web.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Wednesday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  <w:r w:rsidR="009B54AF">
              <w:t xml:space="preserve">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265B1E" w:rsidP="0012248B">
            <w:r>
              <w:t xml:space="preserve">Modeled Discussion (Act </w:t>
            </w:r>
            <w:r w:rsidR="00DB35AB">
              <w:t>3</w:t>
            </w:r>
            <w:r w:rsidR="0012248B">
              <w:t xml:space="preserve">, lines </w:t>
            </w:r>
            <w:r>
              <w:t>215-245</w:t>
            </w:r>
            <w:r w:rsidR="0012248B"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DB35AB">
              <w:t>3</w:t>
            </w:r>
            <w:r>
              <w:t xml:space="preserve">, lines </w:t>
            </w:r>
            <w:r w:rsidR="00265B1E">
              <w:t>4-2-421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700"/>
        </w:trPr>
        <w:tc>
          <w:tcPr>
            <w:tcW w:w="540" w:type="dxa"/>
            <w:textDirection w:val="btLr"/>
            <w:vAlign w:val="center"/>
          </w:tcPr>
          <w:p w:rsidR="0012248B" w:rsidRPr="00560C0F" w:rsidRDefault="0012248B" w:rsidP="001224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lastRenderedPageBreak/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>
              <w:t>Attending SCCTE Conference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DB35AB">
              <w:t>3</w:t>
            </w:r>
            <w:bookmarkStart w:id="0" w:name="_GoBack"/>
            <w:bookmarkEnd w:id="0"/>
            <w:r>
              <w:t xml:space="preserve">, lines </w:t>
            </w:r>
            <w:r w:rsidR="00840455">
              <w:t>700-766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Pr="009223D1" w:rsidRDefault="0012248B" w:rsidP="0012248B">
            <w:r>
              <w:t>answer questions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76852"/>
    <w:rsid w:val="002A339A"/>
    <w:rsid w:val="002C6FA1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011D5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D179D5"/>
    <w:rsid w:val="00D74523"/>
    <w:rsid w:val="00D74D84"/>
    <w:rsid w:val="00DB35AB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2017-02-13T02:22:00Z</dcterms:created>
  <dcterms:modified xsi:type="dcterms:W3CDTF">2017-02-13T02:22:00Z</dcterms:modified>
</cp:coreProperties>
</file>