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F1312C">
              <w:t>2</w:t>
            </w:r>
            <w:r w:rsidR="00F1312C" w:rsidRPr="00F1312C">
              <w:rPr>
                <w:vertAlign w:val="superscript"/>
              </w:rPr>
              <w:t>nd</w:t>
            </w:r>
            <w:r w:rsidR="00F1312C">
              <w:t xml:space="preserve"> 4</w:t>
            </w:r>
            <w:r w:rsidR="00F1312C" w:rsidRPr="00F1312C">
              <w:rPr>
                <w:vertAlign w:val="superscript"/>
              </w:rPr>
              <w:t>th</w:t>
            </w:r>
            <w:r w:rsidR="00F1312C"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23341C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8A584F">
              <w:t>May 15</w:t>
            </w:r>
            <w:r w:rsidR="0023341C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8A584F" w:rsidTr="00F91D81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8A584F" w:rsidRPr="00560C0F" w:rsidRDefault="008A584F" w:rsidP="008A584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8A584F" w:rsidRDefault="008A584F" w:rsidP="008A584F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8A584F" w:rsidRDefault="008A584F" w:rsidP="008A584F">
            <w:r>
              <w:t>10.1; 11.2</w:t>
            </w:r>
          </w:p>
          <w:p w:rsidR="008A584F" w:rsidRDefault="008A584F" w:rsidP="008A584F"/>
        </w:tc>
        <w:tc>
          <w:tcPr>
            <w:tcW w:w="2656" w:type="dxa"/>
            <w:gridSpan w:val="2"/>
          </w:tcPr>
          <w:p w:rsidR="008A584F" w:rsidRDefault="008A584F" w:rsidP="008A584F">
            <w:r>
              <w:t xml:space="preserve">. See Common Core </w:t>
            </w:r>
          </w:p>
          <w:p w:rsidR="008A584F" w:rsidRDefault="008A584F" w:rsidP="008A584F">
            <w:r>
              <w:t xml:space="preserve">Curriculum Standards for </w:t>
            </w:r>
          </w:p>
          <w:p w:rsidR="008A584F" w:rsidRDefault="008A584F" w:rsidP="008A584F">
            <w:r>
              <w:t>grade 11 with corresponding numbers</w:t>
            </w:r>
          </w:p>
        </w:tc>
        <w:tc>
          <w:tcPr>
            <w:tcW w:w="3232" w:type="dxa"/>
            <w:gridSpan w:val="2"/>
          </w:tcPr>
          <w:p w:rsidR="008A584F" w:rsidRDefault="008A584F" w:rsidP="008A584F">
            <w:r>
              <w:t>Read and discuss a short story: Winter Dreams – F Scott Fitzgerald</w:t>
            </w:r>
          </w:p>
          <w:p w:rsidR="008A584F" w:rsidRDefault="008A584F" w:rsidP="008A584F"/>
        </w:tc>
        <w:tc>
          <w:tcPr>
            <w:tcW w:w="3056" w:type="dxa"/>
            <w:gridSpan w:val="2"/>
          </w:tcPr>
          <w:p w:rsidR="008A584F" w:rsidRDefault="008A584F" w:rsidP="008A584F">
            <w:r>
              <w:t>Analyzing story elements - motivation</w:t>
            </w:r>
          </w:p>
          <w:p w:rsidR="008A584F" w:rsidRDefault="008A584F" w:rsidP="008A584F"/>
        </w:tc>
        <w:tc>
          <w:tcPr>
            <w:tcW w:w="3211" w:type="dxa"/>
            <w:gridSpan w:val="2"/>
          </w:tcPr>
          <w:p w:rsidR="008A584F" w:rsidRDefault="008A584F" w:rsidP="008A584F">
            <w:r>
              <w:t>Letter writing exercises</w:t>
            </w:r>
          </w:p>
        </w:tc>
      </w:tr>
      <w:tr w:rsidR="005428DB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5428DB" w:rsidRPr="00560C0F" w:rsidRDefault="005428DB" w:rsidP="005428D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5428DB" w:rsidRDefault="005428DB" w:rsidP="005428D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428DB" w:rsidRDefault="005428DB" w:rsidP="005428DB">
            <w:r>
              <w:t>10.1; 11.2</w:t>
            </w:r>
          </w:p>
          <w:p w:rsidR="005428DB" w:rsidRDefault="005428DB" w:rsidP="005428DB"/>
        </w:tc>
        <w:tc>
          <w:tcPr>
            <w:tcW w:w="2656" w:type="dxa"/>
            <w:gridSpan w:val="2"/>
          </w:tcPr>
          <w:p w:rsidR="0023341C" w:rsidRDefault="0023341C" w:rsidP="005428DB">
            <w:r>
              <w:t xml:space="preserve">Administer </w:t>
            </w:r>
            <w:r w:rsidR="008A584F">
              <w:t xml:space="preserve">final written </w:t>
            </w:r>
            <w:r>
              <w:t>exams</w:t>
            </w:r>
          </w:p>
          <w:p w:rsidR="0023341C" w:rsidRPr="0023341C" w:rsidRDefault="0023341C" w:rsidP="0023341C">
            <w:pPr>
              <w:ind w:firstLine="720"/>
            </w:pP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5428DB" w:rsidRPr="008351D7" w:rsidRDefault="008A584F" w:rsidP="008A584F">
            <w:r w:rsidRPr="008A584F">
              <w:t>Administer final written exams</w:t>
            </w:r>
          </w:p>
        </w:tc>
        <w:tc>
          <w:tcPr>
            <w:tcW w:w="3056" w:type="dxa"/>
            <w:gridSpan w:val="2"/>
          </w:tcPr>
          <w:p w:rsidR="005428DB" w:rsidRPr="009223D1" w:rsidRDefault="008A584F" w:rsidP="008A584F">
            <w:r w:rsidRPr="008A584F">
              <w:t>Administer final written exams</w:t>
            </w:r>
          </w:p>
        </w:tc>
        <w:tc>
          <w:tcPr>
            <w:tcW w:w="3211" w:type="dxa"/>
            <w:gridSpan w:val="2"/>
          </w:tcPr>
          <w:p w:rsidR="005428DB" w:rsidRPr="004117EE" w:rsidRDefault="008A584F" w:rsidP="008A584F">
            <w:r w:rsidRPr="008A584F">
              <w:t>Administer final written exams</w:t>
            </w:r>
          </w:p>
        </w:tc>
      </w:tr>
      <w:tr w:rsidR="005428DB" w:rsidTr="00BE2FC0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5428DB" w:rsidRPr="00560C0F" w:rsidRDefault="005428DB" w:rsidP="005428D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5428DB" w:rsidRDefault="005428DB" w:rsidP="005428D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428DB" w:rsidRDefault="005428DB" w:rsidP="005428DB">
            <w:r>
              <w:t>10.1; 11.2</w:t>
            </w:r>
          </w:p>
        </w:tc>
        <w:tc>
          <w:tcPr>
            <w:tcW w:w="2656" w:type="dxa"/>
            <w:gridSpan w:val="2"/>
          </w:tcPr>
          <w:p w:rsidR="005428DB" w:rsidRDefault="005428DB" w:rsidP="005428DB">
            <w:r>
              <w:t>Analyze and respond to literary elements.</w:t>
            </w:r>
          </w:p>
          <w:p w:rsidR="005428DB" w:rsidRDefault="005428DB" w:rsidP="005428DB">
            <w:r>
              <w:t>Literary Analysis: To Kill a Mockingbird</w:t>
            </w:r>
          </w:p>
          <w:p w:rsidR="005428DB" w:rsidRDefault="005428DB" w:rsidP="005428DB">
            <w:r>
              <w:t>Read, analyze, and critique the class novel.</w:t>
            </w:r>
          </w:p>
          <w:p w:rsidR="005428DB" w:rsidRPr="008D0E47" w:rsidRDefault="005428DB" w:rsidP="005428DB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5428DB" w:rsidRPr="006831B4" w:rsidRDefault="005428DB" w:rsidP="005428DB">
            <w:pPr>
              <w:rPr>
                <w:rFonts w:ascii="Lucida Calligraphy" w:hAnsi="Lucida Calligraphy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211" w:type="dxa"/>
            <w:gridSpan w:val="2"/>
          </w:tcPr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 xml:space="preserve">Chapter </w:t>
            </w:r>
            <w:r w:rsidR="008A584F">
              <w:t>11-12</w:t>
            </w:r>
            <w:r>
              <w:t xml:space="preserve"> study guide completion.</w:t>
            </w:r>
          </w:p>
          <w:p w:rsidR="005428DB" w:rsidRDefault="005428DB" w:rsidP="005428DB"/>
        </w:tc>
      </w:tr>
      <w:tr w:rsidR="00B01B70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B01B70" w:rsidRPr="00560C0F" w:rsidRDefault="00B01B70" w:rsidP="00B01B70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B01B70" w:rsidRDefault="00B01B70" w:rsidP="00B01B70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01B70" w:rsidRDefault="00B01B70" w:rsidP="00B01B70">
            <w:r>
              <w:t>10.1; 11.2</w:t>
            </w:r>
          </w:p>
        </w:tc>
        <w:tc>
          <w:tcPr>
            <w:tcW w:w="2656" w:type="dxa"/>
            <w:gridSpan w:val="2"/>
          </w:tcPr>
          <w:p w:rsidR="00B01B70" w:rsidRDefault="00B01B70" w:rsidP="00B01B70">
            <w:r>
              <w:t>Review Practice Exams;</w:t>
            </w:r>
          </w:p>
          <w:p w:rsidR="00B01B70" w:rsidRDefault="00B01B70" w:rsidP="00B01B70">
            <w:r>
              <w:t>Administer second set of practice exams</w:t>
            </w:r>
          </w:p>
          <w:p w:rsidR="00B01B70" w:rsidRPr="0023341C" w:rsidRDefault="00B01B70" w:rsidP="00B01B70">
            <w:pPr>
              <w:ind w:firstLine="720"/>
            </w:pP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B01B70" w:rsidRDefault="00B01B70" w:rsidP="00B01B70">
            <w:r>
              <w:t>Review Practice Exams;</w:t>
            </w:r>
          </w:p>
          <w:p w:rsidR="00B01B70" w:rsidRDefault="00B01B70" w:rsidP="00B01B70">
            <w:r>
              <w:t>Administer second set of practice exams</w:t>
            </w:r>
          </w:p>
          <w:p w:rsidR="00B01B70" w:rsidRPr="008351D7" w:rsidRDefault="00B01B70" w:rsidP="00B01B70"/>
        </w:tc>
        <w:tc>
          <w:tcPr>
            <w:tcW w:w="3056" w:type="dxa"/>
            <w:gridSpan w:val="2"/>
          </w:tcPr>
          <w:p w:rsidR="00B01B70" w:rsidRDefault="00B01B70" w:rsidP="00B01B70">
            <w:r>
              <w:t>Review Practice Exams;</w:t>
            </w:r>
          </w:p>
          <w:p w:rsidR="00B01B70" w:rsidRDefault="00B01B70" w:rsidP="00B01B70">
            <w:r>
              <w:t>Administer second set of practice exams</w:t>
            </w:r>
          </w:p>
          <w:p w:rsidR="00B01B70" w:rsidRPr="009223D1" w:rsidRDefault="00B01B70" w:rsidP="00B01B70"/>
        </w:tc>
        <w:tc>
          <w:tcPr>
            <w:tcW w:w="3211" w:type="dxa"/>
            <w:gridSpan w:val="2"/>
          </w:tcPr>
          <w:p w:rsidR="00B01B70" w:rsidRDefault="00B01B70" w:rsidP="00B01B70">
            <w:r>
              <w:t>Review Practice Exams;</w:t>
            </w:r>
          </w:p>
          <w:p w:rsidR="00B01B70" w:rsidRDefault="00B01B70" w:rsidP="00B01B70">
            <w:r>
              <w:t>Administer second set of practice exams</w:t>
            </w:r>
          </w:p>
          <w:p w:rsidR="00B01B70" w:rsidRPr="004117EE" w:rsidRDefault="00B01B70" w:rsidP="00B01B70"/>
        </w:tc>
      </w:tr>
      <w:tr w:rsidR="00B01B70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B01B70" w:rsidRPr="00560C0F" w:rsidRDefault="00B01B70" w:rsidP="00B01B70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B01B70" w:rsidRPr="00D85D25" w:rsidRDefault="00B01B70" w:rsidP="00B01B70">
            <w:r w:rsidRPr="00D85D25">
              <w:rPr>
                <w:b/>
              </w:rPr>
              <w:t>SCCCRS</w:t>
            </w:r>
            <w:r w:rsidRPr="00D85D25">
              <w:t xml:space="preserve"> for ELA #s 5.1; 6.1; </w:t>
            </w:r>
          </w:p>
          <w:p w:rsidR="00B01B70" w:rsidRDefault="00B01B70" w:rsidP="00B01B70">
            <w:r w:rsidRPr="00D85D25">
              <w:t>10.1; 11.2</w:t>
            </w:r>
          </w:p>
        </w:tc>
        <w:tc>
          <w:tcPr>
            <w:tcW w:w="2656" w:type="dxa"/>
            <w:gridSpan w:val="2"/>
          </w:tcPr>
          <w:p w:rsidR="00B01B70" w:rsidRDefault="00B01B70" w:rsidP="00B01B70">
            <w:r>
              <w:t>Review Practice Exams;</w:t>
            </w:r>
          </w:p>
          <w:p w:rsidR="00B01B70" w:rsidRDefault="00B01B70" w:rsidP="00B01B70">
            <w:r>
              <w:t>Administer second set of practice exams</w:t>
            </w:r>
          </w:p>
          <w:p w:rsidR="00B01B70" w:rsidRPr="0023341C" w:rsidRDefault="00B01B70" w:rsidP="00B01B70">
            <w:pPr>
              <w:ind w:firstLine="720"/>
            </w:pP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B01B70" w:rsidRDefault="00B01B70" w:rsidP="00B01B70">
            <w:r>
              <w:t>Review Practice Exams;</w:t>
            </w:r>
          </w:p>
          <w:p w:rsidR="00B01B70" w:rsidRDefault="00B01B70" w:rsidP="00B01B70">
            <w:r>
              <w:t>Administer second set of practice exams</w:t>
            </w:r>
          </w:p>
          <w:p w:rsidR="00B01B70" w:rsidRPr="008351D7" w:rsidRDefault="00B01B70" w:rsidP="00B01B70"/>
        </w:tc>
        <w:tc>
          <w:tcPr>
            <w:tcW w:w="3056" w:type="dxa"/>
            <w:gridSpan w:val="2"/>
          </w:tcPr>
          <w:p w:rsidR="00B01B70" w:rsidRDefault="00B01B70" w:rsidP="00B01B70">
            <w:r>
              <w:t>Review Practice Exams;</w:t>
            </w:r>
          </w:p>
          <w:p w:rsidR="00B01B70" w:rsidRDefault="00B01B70" w:rsidP="00B01B70">
            <w:r>
              <w:t>Administer second set of practice exams</w:t>
            </w:r>
          </w:p>
          <w:p w:rsidR="00B01B70" w:rsidRPr="009223D1" w:rsidRDefault="00B01B70" w:rsidP="00B01B70"/>
        </w:tc>
        <w:tc>
          <w:tcPr>
            <w:tcW w:w="3211" w:type="dxa"/>
            <w:gridSpan w:val="2"/>
          </w:tcPr>
          <w:p w:rsidR="00B01B70" w:rsidRDefault="00B01B70" w:rsidP="00B01B70">
            <w:r>
              <w:t>Review Practice Exams;</w:t>
            </w:r>
          </w:p>
          <w:p w:rsidR="00B01B70" w:rsidRDefault="00B01B70" w:rsidP="00B01B70">
            <w:r>
              <w:t>Administer second set of practice exams</w:t>
            </w:r>
          </w:p>
          <w:p w:rsidR="00B01B70" w:rsidRPr="004117EE" w:rsidRDefault="00B01B70" w:rsidP="00B01B70"/>
        </w:tc>
        <w:bookmarkStart w:id="0" w:name="_GoBack"/>
        <w:bookmarkEnd w:id="0"/>
      </w:tr>
    </w:tbl>
    <w:p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3341C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28DB"/>
    <w:rsid w:val="00544FA6"/>
    <w:rsid w:val="00556C20"/>
    <w:rsid w:val="00560C0F"/>
    <w:rsid w:val="005851AA"/>
    <w:rsid w:val="005A486F"/>
    <w:rsid w:val="005C4DC0"/>
    <w:rsid w:val="005D0949"/>
    <w:rsid w:val="005E4049"/>
    <w:rsid w:val="0069422B"/>
    <w:rsid w:val="006B50F9"/>
    <w:rsid w:val="006D2F59"/>
    <w:rsid w:val="006E6EBB"/>
    <w:rsid w:val="006E7D18"/>
    <w:rsid w:val="006F3F16"/>
    <w:rsid w:val="00712C0D"/>
    <w:rsid w:val="00724CFD"/>
    <w:rsid w:val="007A7208"/>
    <w:rsid w:val="00811F70"/>
    <w:rsid w:val="0082468C"/>
    <w:rsid w:val="0083278D"/>
    <w:rsid w:val="0083440C"/>
    <w:rsid w:val="008351D7"/>
    <w:rsid w:val="00846A07"/>
    <w:rsid w:val="00864E90"/>
    <w:rsid w:val="00876092"/>
    <w:rsid w:val="008A584F"/>
    <w:rsid w:val="008C3ACA"/>
    <w:rsid w:val="009207B4"/>
    <w:rsid w:val="009223D1"/>
    <w:rsid w:val="009349C9"/>
    <w:rsid w:val="00960A41"/>
    <w:rsid w:val="00980B46"/>
    <w:rsid w:val="009A0590"/>
    <w:rsid w:val="009D6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01B70"/>
    <w:rsid w:val="00B13108"/>
    <w:rsid w:val="00B20C8F"/>
    <w:rsid w:val="00B21ABB"/>
    <w:rsid w:val="00B803D0"/>
    <w:rsid w:val="00B92350"/>
    <w:rsid w:val="00BB01CB"/>
    <w:rsid w:val="00BF654A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85D25"/>
    <w:rsid w:val="00DB4790"/>
    <w:rsid w:val="00DD0D83"/>
    <w:rsid w:val="00DD497D"/>
    <w:rsid w:val="00DF62ED"/>
    <w:rsid w:val="00E17423"/>
    <w:rsid w:val="00E52171"/>
    <w:rsid w:val="00E623AD"/>
    <w:rsid w:val="00E63548"/>
    <w:rsid w:val="00EF2F69"/>
    <w:rsid w:val="00EF6C24"/>
    <w:rsid w:val="00F1312C"/>
    <w:rsid w:val="00F263EE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2017-05-15T02:42:00Z</dcterms:created>
  <dcterms:modified xsi:type="dcterms:W3CDTF">2017-05-15T02:42:00Z</dcterms:modified>
</cp:coreProperties>
</file>