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27F88D19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0D25BB">
                  <w:t>IV</w:t>
                </w:r>
                <w:r w:rsidR="008F6F77">
                  <w:t>-V</w:t>
                </w:r>
              </w:sdtContent>
            </w:sdt>
          </w:p>
        </w:tc>
        <w:tc>
          <w:tcPr>
            <w:tcW w:w="3599" w:type="dxa"/>
          </w:tcPr>
          <w:p w14:paraId="009DC62C" w14:textId="3DF2D595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C77948">
              <w:t xml:space="preserve">Oct </w:t>
            </w:r>
            <w:r w:rsidR="008F6F77">
              <w:t>23-27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E954F3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4A3165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6EF4FD8D" w14:textId="77777777" w:rsidR="008A7071" w:rsidRDefault="008A7071" w:rsidP="008A7071"/>
          <w:sdt>
            <w:sdtPr>
              <w:id w:val="402569825"/>
              <w:placeholder>
                <w:docPart w:val="EAF4A970CE904AE28772A2C4EBCD3738"/>
              </w:placeholder>
            </w:sdtPr>
            <w:sdtEndPr/>
            <w:sdtContent>
              <w:p w14:paraId="47AFED94" w14:textId="77777777" w:rsidR="008A7071" w:rsidRDefault="008A7071" w:rsidP="008A7071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33A1B36" w14:textId="77777777" w:rsidR="008A7071" w:rsidRDefault="008A7071" w:rsidP="008A7071">
                <w:pPr>
                  <w:rPr>
                    <w:rFonts w:cs="Arial"/>
                  </w:rPr>
                </w:pPr>
              </w:p>
              <w:p w14:paraId="5DD1A875" w14:textId="0AFBE123" w:rsidR="00962B12" w:rsidRDefault="008A7071" w:rsidP="008A7071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</w:tc>
        <w:tc>
          <w:tcPr>
            <w:tcW w:w="2034" w:type="dxa"/>
            <w:gridSpan w:val="2"/>
          </w:tcPr>
          <w:p w14:paraId="2456505D" w14:textId="77777777" w:rsidR="000B575C" w:rsidRDefault="005328C5" w:rsidP="000B575C">
            <w:r w:rsidRPr="00377A24">
              <w:t>●</w:t>
            </w:r>
            <w:r w:rsidR="000B575C">
              <w:t xml:space="preserve"> To r</w:t>
            </w:r>
            <w:r w:rsidR="000B575C" w:rsidRPr="00B54F50">
              <w:t>einfo</w:t>
            </w:r>
            <w:r w:rsidR="000B575C">
              <w:t>r</w:t>
            </w:r>
            <w:r w:rsidR="000B575C" w:rsidRPr="00B54F50">
              <w:t>ce the vocabulary about the parts of the body.</w:t>
            </w:r>
          </w:p>
          <w:p w14:paraId="1E55C6BF" w14:textId="77777777" w:rsidR="000B575C" w:rsidRPr="00B54F50" w:rsidRDefault="000B575C" w:rsidP="000B575C"/>
          <w:p w14:paraId="5BB64163" w14:textId="77777777" w:rsidR="000B575C" w:rsidRDefault="000B575C" w:rsidP="000B575C">
            <w:r w:rsidRPr="00B54F50">
              <w:t>●</w:t>
            </w:r>
            <w:r>
              <w:t>To u</w:t>
            </w:r>
            <w:r w:rsidRPr="00B54F50">
              <w:t>se the Past Participles as adjectives.</w:t>
            </w:r>
          </w:p>
          <w:p w14:paraId="79F74F0C" w14:textId="77777777" w:rsidR="000B575C" w:rsidRPr="00B54F50" w:rsidRDefault="000B575C" w:rsidP="000B575C"/>
          <w:p w14:paraId="625B7814" w14:textId="2FE010B4" w:rsidR="00EF4133" w:rsidRPr="006963ED" w:rsidRDefault="000B575C" w:rsidP="00EF4133">
            <w:r w:rsidRPr="00B54F50">
              <w:t>●</w:t>
            </w:r>
            <w:r>
              <w:t>To u</w:t>
            </w:r>
            <w:r w:rsidRPr="00B54F50">
              <w:t xml:space="preserve">se the </w:t>
            </w:r>
            <w:proofErr w:type="spellStart"/>
            <w:r w:rsidRPr="00B54F50">
              <w:t>Preterite</w:t>
            </w:r>
            <w:proofErr w:type="spellEnd"/>
            <w:r w:rsidRPr="00B54F50">
              <w:t xml:space="preserve"> of verbs  like CAER</w:t>
            </w:r>
          </w:p>
          <w:p w14:paraId="4F38737C" w14:textId="5C6BF40A" w:rsidR="00962B12" w:rsidRDefault="00962B12" w:rsidP="00EF4133"/>
        </w:tc>
        <w:tc>
          <w:tcPr>
            <w:tcW w:w="5044" w:type="dxa"/>
            <w:gridSpan w:val="2"/>
          </w:tcPr>
          <w:p w14:paraId="17E707CA" w14:textId="649AF2B3" w:rsidR="00EF4133" w:rsidRDefault="00377A24" w:rsidP="00EF4133">
            <w:pPr>
              <w:spacing w:after="200" w:line="276" w:lineRule="auto"/>
            </w:pPr>
            <w:r>
              <w:t>●</w:t>
            </w:r>
            <w:r w:rsidR="00D45CC2">
              <w:t>Correction of the w</w:t>
            </w:r>
            <w:r w:rsidR="005328C5">
              <w:t>arm up activity</w:t>
            </w:r>
          </w:p>
          <w:p w14:paraId="7539E76B" w14:textId="4554C4C0" w:rsidR="00D45CC2" w:rsidRPr="00B54F50" w:rsidRDefault="005328C5" w:rsidP="00D45CC2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="00D45CC2">
              <w:t xml:space="preserve"> Correction of the e</w:t>
            </w:r>
            <w:r w:rsidR="00D45CC2">
              <w:rPr>
                <w:color w:val="000000" w:themeColor="text1"/>
              </w:rPr>
              <w:t>xercises 30,</w:t>
            </w:r>
            <w:r w:rsidR="00D45CC2" w:rsidRPr="00B54F50">
              <w:rPr>
                <w:color w:val="000000" w:themeColor="text1"/>
              </w:rPr>
              <w:t xml:space="preserve">32 pages 144,145 to </w:t>
            </w:r>
            <w:r w:rsidR="00D45CC2" w:rsidRPr="00B54F50">
              <w:t>use the Past Participles as adjectives</w:t>
            </w:r>
          </w:p>
          <w:p w14:paraId="496FD8CD" w14:textId="2B177D4C" w:rsidR="00D45CC2" w:rsidRDefault="00D45CC2" w:rsidP="00D45CC2">
            <w:pPr>
              <w:spacing w:after="200" w:line="276" w:lineRule="auto"/>
            </w:pPr>
            <w:r w:rsidRPr="006963ED">
              <w:t>●</w:t>
            </w:r>
            <w:r>
              <w:t>Correction of the e</w:t>
            </w:r>
            <w:r>
              <w:rPr>
                <w:color w:val="000000" w:themeColor="text1"/>
              </w:rPr>
              <w:t xml:space="preserve">xercises 34,36 </w:t>
            </w:r>
            <w:r w:rsidRPr="00B54F50">
              <w:rPr>
                <w:color w:val="000000" w:themeColor="text1"/>
              </w:rPr>
              <w:t>pages 146,147  to u</w:t>
            </w:r>
            <w:r w:rsidRPr="00B54F50">
              <w:t xml:space="preserve">se the </w:t>
            </w:r>
            <w:proofErr w:type="spellStart"/>
            <w:r w:rsidRPr="00B54F50">
              <w:t>Preterite</w:t>
            </w:r>
            <w:proofErr w:type="spellEnd"/>
            <w:r w:rsidRPr="00B54F50">
              <w:t xml:space="preserve"> of verbs  like CAER</w:t>
            </w:r>
          </w:p>
          <w:p w14:paraId="7AA347BB" w14:textId="02AABB3B" w:rsidR="00D45CC2" w:rsidRPr="00D45CC2" w:rsidRDefault="00D45CC2" w:rsidP="00D45CC2">
            <w:pPr>
              <w:spacing w:after="200" w:line="276" w:lineRule="auto"/>
            </w:pPr>
            <w:r w:rsidRPr="006963ED">
              <w:t>●</w:t>
            </w:r>
            <w:r>
              <w:t>Correction of the e</w:t>
            </w:r>
            <w:r w:rsidRPr="00D45CC2">
              <w:rPr>
                <w:color w:val="000000" w:themeColor="text1"/>
              </w:rPr>
              <w:t>xercises 2,3,4 pages 154,155</w:t>
            </w:r>
          </w:p>
          <w:p w14:paraId="43B333DD" w14:textId="6A05A28D" w:rsidR="00491878" w:rsidRPr="00C57EE7" w:rsidRDefault="005328C5" w:rsidP="00D45CC2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256" w:type="dxa"/>
            <w:gridSpan w:val="2"/>
          </w:tcPr>
          <w:p w14:paraId="01CF3611" w14:textId="77777777" w:rsidR="00377A24" w:rsidRDefault="00377A24" w:rsidP="00EF4133">
            <w:pPr>
              <w:spacing w:after="200" w:line="276" w:lineRule="auto"/>
            </w:pPr>
            <w:r>
              <w:t>●do the w</w:t>
            </w:r>
            <w:r w:rsidRPr="00377A24">
              <w:t>arm up</w:t>
            </w:r>
            <w:r>
              <w:t xml:space="preserve"> activity </w:t>
            </w:r>
          </w:p>
          <w:p w14:paraId="07529AE8" w14:textId="77777777" w:rsidR="00D45CC2" w:rsidRDefault="005328C5" w:rsidP="000B575C">
            <w:pPr>
              <w:spacing w:after="200" w:line="276" w:lineRule="auto"/>
            </w:pPr>
            <w:r>
              <w:t>●Finish the workshop about vocabulary chapter 4</w:t>
            </w:r>
          </w:p>
          <w:p w14:paraId="4CD97AA1" w14:textId="63A75D16" w:rsidR="00EF4133" w:rsidRPr="00225907" w:rsidRDefault="00D45CC2" w:rsidP="00D65CF5">
            <w:pPr>
              <w:spacing w:after="200" w:line="276" w:lineRule="auto"/>
            </w:pPr>
            <w:r>
              <w:t>●do the e</w:t>
            </w:r>
            <w:r w:rsidRPr="00D45CC2">
              <w:rPr>
                <w:color w:val="000000" w:themeColor="text1"/>
              </w:rPr>
              <w:t>xercises 2,3,4 pages 154,155</w:t>
            </w:r>
          </w:p>
        </w:tc>
        <w:tc>
          <w:tcPr>
            <w:tcW w:w="2690" w:type="dxa"/>
            <w:gridSpan w:val="2"/>
          </w:tcPr>
          <w:p w14:paraId="31AA32D0" w14:textId="16EA418C" w:rsidR="00813A19" w:rsidRDefault="0057056F" w:rsidP="00813A19">
            <w:pPr>
              <w:pStyle w:val="Prrafodelista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4A3165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299F6110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810816738"/>
                  <w:placeholder>
                    <w:docPart w:val="53D27034697144CBBA8669AA4E278DA4"/>
                  </w:placeholder>
                </w:sdtPr>
                <w:sdtEndPr/>
                <w:sdtContent>
                  <w:p w14:paraId="7BAFB8BD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3B7CAE6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C46562" w:rsidRDefault="00C46562" w:rsidP="008A7071"/>
              <w:p w14:paraId="5A9E001F" w14:textId="77777777" w:rsidR="00C46562" w:rsidRDefault="00947506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5D3D1DC6" w14:textId="05909944" w:rsidR="00DD4B78" w:rsidRPr="00DD4B78" w:rsidRDefault="00DD4B78" w:rsidP="00DD4B78">
            <w:pPr>
              <w:rPr>
                <w:color w:val="000000" w:themeColor="text1"/>
              </w:rPr>
            </w:pPr>
            <w:r w:rsidRPr="00DD4B78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to </w:t>
            </w:r>
            <w:r w:rsidRPr="00DD4B78">
              <w:rPr>
                <w:color w:val="000000" w:themeColor="text1"/>
              </w:rPr>
              <w:t>improve the listening and reading comprehension skills.</w:t>
            </w:r>
          </w:p>
          <w:p w14:paraId="0CAC1883" w14:textId="3C8265B1" w:rsidR="00DD4B78" w:rsidRDefault="00DD4B78" w:rsidP="00DD4B78">
            <w:pPr>
              <w:rPr>
                <w:color w:val="000000" w:themeColor="text1"/>
              </w:rPr>
            </w:pPr>
            <w:r w:rsidRPr="00DD4B78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</w:t>
            </w:r>
            <w:r w:rsidRPr="00DD4B78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 xml:space="preserve"> </w:t>
            </w:r>
            <w:r w:rsidRPr="00DD4B78">
              <w:rPr>
                <w:color w:val="000000" w:themeColor="text1"/>
              </w:rPr>
              <w:t xml:space="preserve"> use</w:t>
            </w:r>
            <w:proofErr w:type="gramEnd"/>
            <w:r w:rsidRPr="00DD4B78">
              <w:rPr>
                <w:color w:val="000000" w:themeColor="text1"/>
              </w:rPr>
              <w:t xml:space="preserve"> of TU Commands.</w:t>
            </w:r>
          </w:p>
          <w:p w14:paraId="718403CD" w14:textId="77777777" w:rsidR="00DD4B78" w:rsidRPr="00DD4B78" w:rsidRDefault="00DD4B78" w:rsidP="00DD4B78">
            <w:pPr>
              <w:rPr>
                <w:color w:val="000000" w:themeColor="text1"/>
              </w:rPr>
            </w:pPr>
          </w:p>
          <w:p w14:paraId="41351C6D" w14:textId="77777777" w:rsidR="00DD4B78" w:rsidRDefault="00DD4B78" w:rsidP="00DD4B78">
            <w:pPr>
              <w:rPr>
                <w:color w:val="000000" w:themeColor="text1"/>
              </w:rPr>
            </w:pPr>
            <w:r w:rsidRPr="00DD4B78">
              <w:rPr>
                <w:color w:val="000000" w:themeColor="text1"/>
              </w:rPr>
              <w:t>●To know important facts about san José de Costa Rica.</w:t>
            </w:r>
          </w:p>
          <w:p w14:paraId="7092BAC4" w14:textId="77777777" w:rsidR="00DD4B78" w:rsidRPr="00DD4B78" w:rsidRDefault="00DD4B78" w:rsidP="00DD4B78">
            <w:pPr>
              <w:rPr>
                <w:color w:val="000000" w:themeColor="text1"/>
              </w:rPr>
            </w:pPr>
          </w:p>
          <w:p w14:paraId="2D905C56" w14:textId="77777777" w:rsidR="00DD4B78" w:rsidRDefault="00DD4B78" w:rsidP="00DD4B78">
            <w:pPr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DD4B78">
              <w:rPr>
                <w:color w:val="000000" w:themeColor="text1"/>
              </w:rPr>
              <w:t>●To know the vocabulary to use in chapter 5.</w:t>
            </w:r>
          </w:p>
          <w:p w14:paraId="4BDA773E" w14:textId="5F05EBAE" w:rsidR="00962B12" w:rsidRPr="002E03A3" w:rsidRDefault="00962B12" w:rsidP="000B575C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0294184E" w14:textId="3E1C0304" w:rsidR="003816CA" w:rsidRPr="003816CA" w:rsidRDefault="005328C5" w:rsidP="003816CA">
            <w:pPr>
              <w:spacing w:after="200" w:line="276" w:lineRule="auto"/>
              <w:rPr>
                <w:color w:val="000000" w:themeColor="text1"/>
              </w:rPr>
            </w:pPr>
            <w:r w:rsidRPr="003816CA">
              <w:t>●</w:t>
            </w:r>
            <w:r w:rsidR="003816CA" w:rsidRPr="003816CA">
              <w:t xml:space="preserve"> Warm up: Crossword puzzle </w:t>
            </w:r>
          </w:p>
          <w:p w14:paraId="06750E2E" w14:textId="712D48A3" w:rsidR="003816CA" w:rsidRPr="003816CA" w:rsidRDefault="00E25AD6" w:rsidP="003816CA">
            <w:pPr>
              <w:spacing w:after="200" w:line="276" w:lineRule="auto"/>
              <w:rPr>
                <w:color w:val="000000" w:themeColor="text1"/>
              </w:rPr>
            </w:pPr>
            <w:r w:rsidRPr="003816CA">
              <w:t xml:space="preserve">● </w:t>
            </w:r>
            <w:r>
              <w:t>Correction of the e</w:t>
            </w:r>
            <w:r w:rsidR="003816CA" w:rsidRPr="003816CA">
              <w:t xml:space="preserve">xercises 1,2 page158 </w:t>
            </w:r>
          </w:p>
          <w:p w14:paraId="182B4776" w14:textId="1B5B3545" w:rsidR="003816CA" w:rsidRDefault="00E25AD6" w:rsidP="003816CA">
            <w:pPr>
              <w:spacing w:after="200" w:line="276" w:lineRule="auto"/>
            </w:pPr>
            <w:r w:rsidRPr="003816CA">
              <w:t>●</w:t>
            </w:r>
            <w:r w:rsidR="003816CA" w:rsidRPr="003816CA">
              <w:t xml:space="preserve">Games to practice TU Commands </w:t>
            </w:r>
          </w:p>
          <w:p w14:paraId="4770C215" w14:textId="43A0EB80" w:rsidR="003816CA" w:rsidRPr="003816CA" w:rsidRDefault="00E25AD6" w:rsidP="003816CA">
            <w:pPr>
              <w:spacing w:after="200" w:line="276" w:lineRule="auto"/>
            </w:pPr>
            <w:r>
              <w:t xml:space="preserve">- </w:t>
            </w:r>
            <w:r w:rsidR="003816CA" w:rsidRPr="003816CA">
              <w:t>Matching affirmative and negative commands:</w:t>
            </w:r>
          </w:p>
          <w:p w14:paraId="4BD28C0D" w14:textId="77777777" w:rsidR="003816CA" w:rsidRPr="003816CA" w:rsidRDefault="00947506" w:rsidP="003816CA">
            <w:hyperlink r:id="rId6" w:history="1">
              <w:r w:rsidR="003816CA" w:rsidRPr="003816CA">
                <w:rPr>
                  <w:rStyle w:val="Hipervnculo"/>
                </w:rPr>
                <w:t>https://www.quia.com/mc/293778.html</w:t>
              </w:r>
            </w:hyperlink>
          </w:p>
          <w:p w14:paraId="6753A231" w14:textId="5C145991" w:rsidR="003816CA" w:rsidRPr="003816CA" w:rsidRDefault="00E25AD6" w:rsidP="00E25AD6">
            <w:r>
              <w:t xml:space="preserve">- </w:t>
            </w:r>
            <w:r w:rsidR="003816CA" w:rsidRPr="003816CA">
              <w:t>Concentration</w:t>
            </w:r>
          </w:p>
          <w:p w14:paraId="0E8218FB" w14:textId="77777777" w:rsidR="003816CA" w:rsidRPr="003816CA" w:rsidRDefault="00947506" w:rsidP="003816CA">
            <w:hyperlink r:id="rId7" w:history="1">
              <w:r w:rsidR="003816CA" w:rsidRPr="003816CA">
                <w:rPr>
                  <w:rStyle w:val="Hipervnculo"/>
                </w:rPr>
                <w:t>https://www.quia.com/cc/293778.html</w:t>
              </w:r>
            </w:hyperlink>
          </w:p>
          <w:p w14:paraId="670CB2D9" w14:textId="77777777" w:rsidR="003816CA" w:rsidRPr="00E25AD6" w:rsidRDefault="003816CA" w:rsidP="003816CA">
            <w:pPr>
              <w:spacing w:after="200" w:line="276" w:lineRule="auto"/>
              <w:rPr>
                <w:color w:val="000000" w:themeColor="text1"/>
              </w:rPr>
            </w:pPr>
          </w:p>
          <w:p w14:paraId="30050D3B" w14:textId="015C1D8B" w:rsidR="003816CA" w:rsidRPr="003816CA" w:rsidRDefault="00E25AD6" w:rsidP="003816CA">
            <w:pPr>
              <w:spacing w:after="200" w:line="276" w:lineRule="auto"/>
              <w:rPr>
                <w:color w:val="000000" w:themeColor="text1"/>
                <w:lang w:val="es-CO"/>
              </w:rPr>
            </w:pPr>
            <w:r w:rsidRPr="00C3732C">
              <w:rPr>
                <w:lang w:val="es-CO"/>
              </w:rPr>
              <w:t>●</w:t>
            </w:r>
            <w:r w:rsidR="003816CA" w:rsidRPr="003816CA">
              <w:rPr>
                <w:color w:val="000000" w:themeColor="text1"/>
                <w:lang w:val="es-CO"/>
              </w:rPr>
              <w:t xml:space="preserve">Videos </w:t>
            </w:r>
            <w:proofErr w:type="spellStart"/>
            <w:r w:rsidR="003816CA" w:rsidRPr="003816CA">
              <w:rPr>
                <w:color w:val="000000" w:themeColor="text1"/>
                <w:lang w:val="es-CO"/>
              </w:rPr>
              <w:t>about</w:t>
            </w:r>
            <w:proofErr w:type="spellEnd"/>
            <w:r w:rsidR="003816CA" w:rsidRPr="003816CA">
              <w:rPr>
                <w:color w:val="000000" w:themeColor="text1"/>
                <w:lang w:val="es-CO"/>
              </w:rPr>
              <w:t xml:space="preserve"> San José de Costa Rica.</w:t>
            </w:r>
            <w:r w:rsidR="003816CA" w:rsidRPr="003816CA">
              <w:rPr>
                <w:color w:val="FF0000"/>
                <w:lang w:val="es-CO"/>
              </w:rPr>
              <w:t xml:space="preserve"> </w:t>
            </w:r>
          </w:p>
          <w:p w14:paraId="4CD9652D" w14:textId="45E60EF3" w:rsidR="003816CA" w:rsidRPr="00C3732C" w:rsidRDefault="003816CA" w:rsidP="00E25AD6">
            <w:pPr>
              <w:rPr>
                <w:color w:val="000000" w:themeColor="text1"/>
                <w:lang w:val="es-CO"/>
              </w:rPr>
            </w:pPr>
          </w:p>
          <w:p w14:paraId="540666E0" w14:textId="4D032898" w:rsidR="00393ABE" w:rsidRPr="003816CA" w:rsidRDefault="00E25AD6" w:rsidP="003816CA">
            <w:pPr>
              <w:spacing w:after="200" w:line="276" w:lineRule="auto"/>
            </w:pPr>
            <w:r w:rsidRPr="003816CA">
              <w:t>●</w:t>
            </w:r>
            <w:r>
              <w:t xml:space="preserve">Pronunciation of the </w:t>
            </w:r>
            <w:r w:rsidR="003816CA" w:rsidRPr="00E25AD6">
              <w:rPr>
                <w:color w:val="000000" w:themeColor="text1"/>
              </w:rPr>
              <w:t>Vocabulary chapter 5</w:t>
            </w:r>
          </w:p>
          <w:p w14:paraId="3188FB44" w14:textId="146D1A10" w:rsidR="00EF4133" w:rsidRPr="002E03A3" w:rsidRDefault="00EF4133" w:rsidP="00EF4133">
            <w:pPr>
              <w:spacing w:after="200" w:line="276" w:lineRule="auto"/>
            </w:pPr>
          </w:p>
          <w:p w14:paraId="171D691B" w14:textId="2D12B865" w:rsidR="00962B12" w:rsidRPr="002E03A3" w:rsidRDefault="00962B12" w:rsidP="005C148B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7E20E527" w14:textId="77777777" w:rsidR="005C148B" w:rsidRDefault="005328C5" w:rsidP="000B575C">
            <w:pPr>
              <w:spacing w:after="200" w:line="276" w:lineRule="auto"/>
            </w:pPr>
            <w:r>
              <w:t>●</w:t>
            </w:r>
            <w:r w:rsidR="00E25AD6" w:rsidRPr="005C148B">
              <w:t xml:space="preserve"> </w:t>
            </w:r>
            <w:r w:rsidR="00E25AD6">
              <w:t>solve  the w</w:t>
            </w:r>
            <w:r w:rsidR="00E25AD6" w:rsidRPr="005C148B">
              <w:t>arm up</w:t>
            </w:r>
            <w:r w:rsidR="00E25AD6">
              <w:t xml:space="preserve"> activity</w:t>
            </w:r>
          </w:p>
          <w:p w14:paraId="15174E8B" w14:textId="77777777" w:rsidR="00E25AD6" w:rsidRDefault="00E25AD6" w:rsidP="000B575C">
            <w:pPr>
              <w:spacing w:after="200" w:line="276" w:lineRule="auto"/>
            </w:pPr>
            <w:r>
              <w:t>●</w:t>
            </w:r>
            <w:r w:rsidRPr="005C148B">
              <w:t xml:space="preserve"> </w:t>
            </w:r>
            <w:r>
              <w:t>do  the e</w:t>
            </w:r>
            <w:r w:rsidRPr="003816CA">
              <w:t>xercises 1,2 page158</w:t>
            </w:r>
          </w:p>
          <w:p w14:paraId="3E23D56D" w14:textId="7AC0704B" w:rsidR="00E25AD6" w:rsidRDefault="00E25AD6" w:rsidP="000B575C">
            <w:pPr>
              <w:spacing w:after="200" w:line="276" w:lineRule="auto"/>
            </w:pPr>
            <w:r>
              <w:t xml:space="preserve">●participate in the g </w:t>
            </w:r>
            <w:proofErr w:type="spellStart"/>
            <w:r w:rsidRPr="003816CA">
              <w:t>ames</w:t>
            </w:r>
            <w:proofErr w:type="spellEnd"/>
            <w:r w:rsidRPr="003816CA">
              <w:t xml:space="preserve"> to practice TU Commands</w:t>
            </w:r>
          </w:p>
          <w:p w14:paraId="6A0F8FDD" w14:textId="0A15B19E" w:rsidR="00E25AD6" w:rsidRDefault="00E25AD6" w:rsidP="000B575C">
            <w:pPr>
              <w:spacing w:after="200" w:line="276" w:lineRule="auto"/>
            </w:pPr>
            <w:r>
              <w:t xml:space="preserve">● copy the </w:t>
            </w:r>
            <w:r>
              <w:rPr>
                <w:color w:val="000000" w:themeColor="text1"/>
              </w:rPr>
              <w:t>v</w:t>
            </w:r>
            <w:r w:rsidRPr="00E25AD6">
              <w:rPr>
                <w:color w:val="000000" w:themeColor="text1"/>
              </w:rPr>
              <w:t>ocabulary chapter 5</w:t>
            </w:r>
          </w:p>
          <w:p w14:paraId="5E55F3A5" w14:textId="3F483DE3" w:rsidR="00E25AD6" w:rsidRPr="002E03A3" w:rsidRDefault="00E25AD6" w:rsidP="000B575C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4A3165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475833211"/>
                  <w:placeholder>
                    <w:docPart w:val="038BEB43AC7D48E6935DC1FA9AF868DE"/>
                  </w:placeholder>
                </w:sdtPr>
                <w:sdtEndPr/>
                <w:sdtContent>
                  <w:p w14:paraId="510F815F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I can answer a variety of simple questions. </w:t>
                    </w:r>
                  </w:p>
                  <w:p w14:paraId="5AE2FF90" w14:textId="77777777" w:rsidR="008A7071" w:rsidRPr="00C3732C" w:rsidRDefault="008A7071" w:rsidP="008A7071"/>
                  <w:p w14:paraId="51732049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 I can present information about familiar items in my </w:t>
                    </w:r>
                    <w:proofErr w:type="gramStart"/>
                    <w:r w:rsidRPr="00C3732C">
                      <w:t>immediate  environment</w:t>
                    </w:r>
                    <w:proofErr w:type="gramEnd"/>
                    <w:r w:rsidRPr="00C3732C">
                      <w:t xml:space="preserve">. </w:t>
                    </w:r>
                  </w:p>
                </w:sdtContent>
              </w:sdt>
              <w:p w14:paraId="07B983F1" w14:textId="357D2F21" w:rsidR="00962B12" w:rsidRPr="00C3732C" w:rsidRDefault="00947506" w:rsidP="008A7071"/>
            </w:sdtContent>
          </w:sdt>
        </w:tc>
        <w:tc>
          <w:tcPr>
            <w:tcW w:w="2034" w:type="dxa"/>
            <w:gridSpan w:val="2"/>
          </w:tcPr>
          <w:p w14:paraId="232063EC" w14:textId="661E4A68" w:rsidR="00C3732C" w:rsidRDefault="00C3732C" w:rsidP="00C3732C">
            <w:r w:rsidRPr="00C3732C">
              <w:t>●</w:t>
            </w:r>
            <w:r>
              <w:t xml:space="preserve"> </w:t>
            </w:r>
            <w:proofErr w:type="gramStart"/>
            <w:r>
              <w:t>use</w:t>
            </w:r>
            <w:proofErr w:type="gramEnd"/>
            <w:r>
              <w:t xml:space="preserve"> the vocabulary re</w:t>
            </w:r>
            <w:r w:rsidRPr="00C3732C">
              <w:t>lated to verbs.</w:t>
            </w:r>
          </w:p>
          <w:p w14:paraId="709BCD0E" w14:textId="77777777" w:rsidR="00C3732C" w:rsidRPr="00C3732C" w:rsidRDefault="00C3732C" w:rsidP="00C3732C"/>
          <w:p w14:paraId="2CA608E3" w14:textId="77777777" w:rsidR="00C3732C" w:rsidRDefault="00C3732C" w:rsidP="00C3732C">
            <w:r w:rsidRPr="00C3732C">
              <w:t>●To talk someone to hurry.</w:t>
            </w:r>
          </w:p>
          <w:p w14:paraId="2416901E" w14:textId="77777777" w:rsidR="00C3732C" w:rsidRPr="00C3732C" w:rsidRDefault="00C3732C" w:rsidP="00C3732C"/>
          <w:p w14:paraId="78AFB01F" w14:textId="77777777" w:rsidR="00C3732C" w:rsidRDefault="00C3732C" w:rsidP="00C3732C">
            <w:r w:rsidRPr="00C3732C">
              <w:t>●To remind someone to do something.</w:t>
            </w:r>
          </w:p>
          <w:p w14:paraId="10A3964F" w14:textId="77777777" w:rsidR="00C3732C" w:rsidRPr="00C3732C" w:rsidRDefault="00C3732C" w:rsidP="00C3732C"/>
          <w:p w14:paraId="0704964B" w14:textId="77777777" w:rsidR="00C3732C" w:rsidRPr="00C3732C" w:rsidRDefault="00C3732C" w:rsidP="00C3732C">
            <w:pPr>
              <w:rPr>
                <w:color w:val="000000" w:themeColor="text1"/>
              </w:rPr>
            </w:pPr>
            <w:r w:rsidRPr="00C3732C">
              <w:t xml:space="preserve">●To use the </w:t>
            </w:r>
            <w:proofErr w:type="spellStart"/>
            <w:r w:rsidRPr="00C3732C">
              <w:t>preterite</w:t>
            </w:r>
            <w:proofErr w:type="spellEnd"/>
            <w:r w:rsidRPr="00C3732C">
              <w:t xml:space="preserve"> of PODER and TRAER.</w:t>
            </w:r>
          </w:p>
          <w:p w14:paraId="73077C68" w14:textId="162375A2" w:rsidR="00962B12" w:rsidRPr="00C3732C" w:rsidRDefault="00962B12" w:rsidP="00EF4133"/>
        </w:tc>
        <w:tc>
          <w:tcPr>
            <w:tcW w:w="5044" w:type="dxa"/>
            <w:gridSpan w:val="2"/>
          </w:tcPr>
          <w:p w14:paraId="5BCB6B38" w14:textId="3F9C20DC" w:rsidR="00414874" w:rsidRPr="00414874" w:rsidRDefault="006963ED" w:rsidP="00414874">
            <w:pPr>
              <w:spacing w:after="200" w:line="276" w:lineRule="auto"/>
              <w:rPr>
                <w:color w:val="FF0000"/>
              </w:rPr>
            </w:pPr>
            <w:r w:rsidRPr="006963ED">
              <w:t>●</w:t>
            </w:r>
            <w:r w:rsidR="00414874" w:rsidRPr="00414874">
              <w:t xml:space="preserve"> </w:t>
            </w:r>
            <w:r w:rsidR="00414874" w:rsidRPr="00414874">
              <w:t>Warm up: WORD SEARCH</w:t>
            </w:r>
          </w:p>
          <w:p w14:paraId="25DD2AE6" w14:textId="5ED968F1" w:rsidR="00414874" w:rsidRPr="00414874" w:rsidRDefault="00414874" w:rsidP="00414874">
            <w:pPr>
              <w:spacing w:after="200" w:line="276" w:lineRule="auto"/>
              <w:rPr>
                <w:color w:val="000000" w:themeColor="text1"/>
              </w:rPr>
            </w:pPr>
            <w:r w:rsidRPr="006963ED">
              <w:t>●</w:t>
            </w:r>
            <w:r w:rsidRPr="00414874">
              <w:t xml:space="preserve"> </w:t>
            </w:r>
            <w:r>
              <w:t>Correction of the e</w:t>
            </w:r>
            <w:r w:rsidRPr="00414874">
              <w:rPr>
                <w:color w:val="000000" w:themeColor="text1"/>
              </w:rPr>
              <w:t>xercises 1</w:t>
            </w:r>
            <w:proofErr w:type="gramStart"/>
            <w:r w:rsidRPr="00414874">
              <w:rPr>
                <w:color w:val="000000" w:themeColor="text1"/>
              </w:rPr>
              <w:t>,2,3</w:t>
            </w:r>
            <w:proofErr w:type="gramEnd"/>
            <w:r w:rsidRPr="00414874">
              <w:rPr>
                <w:color w:val="000000" w:themeColor="text1"/>
              </w:rPr>
              <w:t xml:space="preserve"> page168 to use the vocabulary  to talk about daily activities.</w:t>
            </w:r>
          </w:p>
          <w:p w14:paraId="30C36E15" w14:textId="7C4C0CA7" w:rsidR="00414874" w:rsidRPr="00414874" w:rsidRDefault="00414874" w:rsidP="00414874">
            <w:pPr>
              <w:spacing w:after="200" w:line="276" w:lineRule="auto"/>
              <w:rPr>
                <w:color w:val="000000" w:themeColor="text1"/>
              </w:rPr>
            </w:pPr>
            <w:r w:rsidRPr="006963ED">
              <w:t>●</w:t>
            </w:r>
            <w:r w:rsidRPr="00414874">
              <w:t xml:space="preserve"> </w:t>
            </w:r>
            <w:r>
              <w:t xml:space="preserve">Correction of the </w:t>
            </w:r>
            <w:r>
              <w:t>e</w:t>
            </w:r>
            <w:r w:rsidRPr="00414874">
              <w:rPr>
                <w:color w:val="000000" w:themeColor="text1"/>
              </w:rPr>
              <w:t>xercises 4</w:t>
            </w:r>
            <w:proofErr w:type="gramStart"/>
            <w:r w:rsidRPr="00414874">
              <w:rPr>
                <w:color w:val="000000" w:themeColor="text1"/>
              </w:rPr>
              <w:t>,5</w:t>
            </w:r>
            <w:proofErr w:type="gramEnd"/>
            <w:r w:rsidRPr="00414874">
              <w:rPr>
                <w:color w:val="000000" w:themeColor="text1"/>
              </w:rPr>
              <w:t xml:space="preserve"> page 169 to remind someone to do something.</w:t>
            </w:r>
          </w:p>
          <w:p w14:paraId="48EF6CCA" w14:textId="566C7062" w:rsidR="006963ED" w:rsidRPr="006963ED" w:rsidRDefault="00414874" w:rsidP="00414874">
            <w:pPr>
              <w:spacing w:after="200" w:line="276" w:lineRule="auto"/>
            </w:pPr>
            <w:r w:rsidRPr="006963ED">
              <w:t>●</w:t>
            </w:r>
            <w:r w:rsidRPr="00414874">
              <w:t xml:space="preserve"> </w:t>
            </w:r>
            <w:r>
              <w:t xml:space="preserve">Correction of the </w:t>
            </w:r>
            <w:r>
              <w:t>e</w:t>
            </w:r>
            <w:r w:rsidRPr="00414874">
              <w:rPr>
                <w:color w:val="000000" w:themeColor="text1"/>
              </w:rPr>
              <w:t>xercises 7</w:t>
            </w:r>
            <w:proofErr w:type="gramStart"/>
            <w:r w:rsidRPr="00414874">
              <w:rPr>
                <w:color w:val="000000" w:themeColor="text1"/>
              </w:rPr>
              <w:t>,8,9</w:t>
            </w:r>
            <w:proofErr w:type="gramEnd"/>
            <w:r w:rsidRPr="00414874">
              <w:rPr>
                <w:color w:val="000000" w:themeColor="text1"/>
              </w:rPr>
              <w:t xml:space="preserve"> pages 170,171 to use th</w:t>
            </w:r>
            <w:r w:rsidRPr="00414874">
              <w:t xml:space="preserve">e </w:t>
            </w:r>
            <w:proofErr w:type="spellStart"/>
            <w:r w:rsidRPr="00414874">
              <w:t>preterite</w:t>
            </w:r>
            <w:proofErr w:type="spellEnd"/>
            <w:r w:rsidRPr="00414874">
              <w:t xml:space="preserve"> of PODER and TRAER.</w:t>
            </w:r>
            <w:r w:rsidRPr="00414874">
              <w:rPr>
                <w:color w:val="000000" w:themeColor="text1"/>
              </w:rPr>
              <w:t xml:space="preserve"> </w:t>
            </w:r>
            <w:r w:rsidR="006963ED" w:rsidRPr="006963ED">
              <w:t xml:space="preserve"> </w:t>
            </w:r>
          </w:p>
          <w:p w14:paraId="013C8E8B" w14:textId="63525EA4" w:rsidR="00962B12" w:rsidRDefault="00B54F50" w:rsidP="00D45CC2">
            <w:pPr>
              <w:spacing w:after="200" w:line="276" w:lineRule="auto"/>
            </w:pPr>
            <w:r w:rsidRPr="006963ED">
              <w:t>●</w:t>
            </w:r>
            <w:r w:rsidR="00D45CC2">
              <w:t xml:space="preserve"> </w:t>
            </w:r>
          </w:p>
        </w:tc>
        <w:tc>
          <w:tcPr>
            <w:tcW w:w="2256" w:type="dxa"/>
            <w:gridSpan w:val="2"/>
          </w:tcPr>
          <w:p w14:paraId="0B672DA5" w14:textId="285E38D6" w:rsidR="00414874" w:rsidRPr="00414874" w:rsidRDefault="00414874" w:rsidP="00414874">
            <w:pPr>
              <w:spacing w:after="200" w:line="276" w:lineRule="auto"/>
              <w:rPr>
                <w:color w:val="FF0000"/>
              </w:rPr>
            </w:pPr>
            <w:r w:rsidRPr="006963ED">
              <w:t>●</w:t>
            </w:r>
            <w:r w:rsidRPr="00414874">
              <w:t xml:space="preserve"> </w:t>
            </w:r>
            <w:r>
              <w:t>solve the w</w:t>
            </w:r>
            <w:r w:rsidRPr="00414874">
              <w:t>arm up: WORD SEARCH</w:t>
            </w:r>
          </w:p>
          <w:p w14:paraId="1B6A4DDE" w14:textId="6F920D3C" w:rsidR="00414874" w:rsidRPr="00414874" w:rsidRDefault="00414874" w:rsidP="00414874">
            <w:pPr>
              <w:spacing w:after="200" w:line="276" w:lineRule="auto"/>
              <w:rPr>
                <w:color w:val="000000" w:themeColor="text1"/>
              </w:rPr>
            </w:pPr>
            <w:r w:rsidRPr="006963ED">
              <w:t>●</w:t>
            </w:r>
            <w:r>
              <w:t>do the e</w:t>
            </w:r>
            <w:r w:rsidRPr="00414874">
              <w:rPr>
                <w:color w:val="000000" w:themeColor="text1"/>
              </w:rPr>
              <w:t>xercises 1</w:t>
            </w:r>
            <w:proofErr w:type="gramStart"/>
            <w:r w:rsidRPr="00414874">
              <w:rPr>
                <w:color w:val="000000" w:themeColor="text1"/>
              </w:rPr>
              <w:t>,2,3</w:t>
            </w:r>
            <w:proofErr w:type="gramEnd"/>
            <w:r w:rsidRPr="00414874">
              <w:rPr>
                <w:color w:val="000000" w:themeColor="text1"/>
              </w:rPr>
              <w:t xml:space="preserve"> page168 to use the vocabulary  to talk about daily activities.</w:t>
            </w:r>
          </w:p>
          <w:p w14:paraId="583A09B3" w14:textId="3329DBAC" w:rsidR="00414874" w:rsidRPr="00414874" w:rsidRDefault="00414874" w:rsidP="00414874">
            <w:pPr>
              <w:spacing w:after="200" w:line="276" w:lineRule="auto"/>
              <w:rPr>
                <w:color w:val="000000" w:themeColor="text1"/>
              </w:rPr>
            </w:pPr>
            <w:r w:rsidRPr="006963ED">
              <w:t>●</w:t>
            </w:r>
            <w:r w:rsidRPr="00414874">
              <w:t xml:space="preserve"> </w:t>
            </w:r>
            <w:r>
              <w:t>do the e</w:t>
            </w:r>
            <w:r w:rsidRPr="00414874">
              <w:rPr>
                <w:color w:val="000000" w:themeColor="text1"/>
              </w:rPr>
              <w:t>xercises 4</w:t>
            </w:r>
            <w:proofErr w:type="gramStart"/>
            <w:r w:rsidRPr="00414874">
              <w:rPr>
                <w:color w:val="000000" w:themeColor="text1"/>
              </w:rPr>
              <w:t>,5</w:t>
            </w:r>
            <w:proofErr w:type="gramEnd"/>
            <w:r w:rsidRPr="00414874">
              <w:rPr>
                <w:color w:val="000000" w:themeColor="text1"/>
              </w:rPr>
              <w:t xml:space="preserve"> page 169 to remind someone to do something.</w:t>
            </w:r>
          </w:p>
          <w:p w14:paraId="4592FFE1" w14:textId="1AD26F4D" w:rsidR="00414874" w:rsidRPr="006963ED" w:rsidRDefault="00414874" w:rsidP="00414874">
            <w:pPr>
              <w:spacing w:after="200" w:line="276" w:lineRule="auto"/>
            </w:pPr>
            <w:r w:rsidRPr="006963ED">
              <w:t>●</w:t>
            </w:r>
            <w:r w:rsidRPr="00414874">
              <w:t xml:space="preserve"> </w:t>
            </w:r>
            <w:r>
              <w:t>do the e</w:t>
            </w:r>
            <w:r w:rsidRPr="00414874">
              <w:rPr>
                <w:color w:val="000000" w:themeColor="text1"/>
              </w:rPr>
              <w:t>xercises 7</w:t>
            </w:r>
            <w:proofErr w:type="gramStart"/>
            <w:r w:rsidRPr="00414874">
              <w:rPr>
                <w:color w:val="000000" w:themeColor="text1"/>
              </w:rPr>
              <w:t>,8,9</w:t>
            </w:r>
            <w:proofErr w:type="gramEnd"/>
            <w:r w:rsidRPr="00414874">
              <w:rPr>
                <w:color w:val="000000" w:themeColor="text1"/>
              </w:rPr>
              <w:t xml:space="preserve"> pages 170,171 to use th</w:t>
            </w:r>
            <w:r w:rsidRPr="00414874">
              <w:t xml:space="preserve">e </w:t>
            </w:r>
            <w:proofErr w:type="spellStart"/>
            <w:r w:rsidRPr="00414874">
              <w:t>preterite</w:t>
            </w:r>
            <w:proofErr w:type="spellEnd"/>
            <w:r w:rsidRPr="00414874">
              <w:t xml:space="preserve"> of PODER and TRAER.</w:t>
            </w:r>
            <w:r w:rsidRPr="00414874">
              <w:rPr>
                <w:color w:val="000000" w:themeColor="text1"/>
              </w:rPr>
              <w:t xml:space="preserve"> </w:t>
            </w:r>
            <w:r w:rsidRPr="006963ED">
              <w:t xml:space="preserve"> </w:t>
            </w:r>
          </w:p>
          <w:p w14:paraId="0B3523D2" w14:textId="54CECD02" w:rsidR="00CB402F" w:rsidRDefault="00CB402F" w:rsidP="00EF4133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6C56A1FE" w14:textId="77777777" w:rsidR="00B54F50" w:rsidRDefault="00B54F50" w:rsidP="00B54F50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4A3165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sdt>
                <w:sdtPr>
                  <w:id w:val="-184828679"/>
                  <w:placeholder>
                    <w:docPart w:val="F34224F871904B65809444244346232A"/>
                  </w:placeholder>
                </w:sdtPr>
                <w:sdtEndPr/>
                <w:sdtContent>
                  <w:p w14:paraId="09D0856E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9B82E9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BF9F618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31C89B38" w14:textId="0F097FF4" w:rsidR="008A7071" w:rsidRDefault="008A7071" w:rsidP="008A7071"/>
              <w:p w14:paraId="5D9B12FB" w14:textId="62E34471" w:rsidR="00962B12" w:rsidRDefault="00947506" w:rsidP="00F061A7"/>
            </w:sdtContent>
          </w:sdt>
        </w:tc>
        <w:tc>
          <w:tcPr>
            <w:tcW w:w="2034" w:type="dxa"/>
            <w:gridSpan w:val="2"/>
          </w:tcPr>
          <w:p w14:paraId="2C495129" w14:textId="2B2EE67F" w:rsidR="00243DD0" w:rsidRDefault="00E954F3" w:rsidP="00243DD0">
            <w:r w:rsidRPr="00243DD0">
              <w:t xml:space="preserve">● </w:t>
            </w:r>
            <w:r w:rsidR="00243DD0" w:rsidRPr="00243DD0">
              <w:t>To</w:t>
            </w:r>
            <w:r w:rsidR="00243DD0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243DD0">
              <w:t>use</w:t>
            </w:r>
            <w:r w:rsidR="00243DD0" w:rsidRPr="00243DD0">
              <w:t xml:space="preserve"> the vocabulary chapter 5</w:t>
            </w:r>
          </w:p>
          <w:p w14:paraId="3B16224D" w14:textId="77777777" w:rsidR="00243DD0" w:rsidRPr="00243DD0" w:rsidRDefault="00243DD0" w:rsidP="00243DD0"/>
          <w:p w14:paraId="13BB4A8B" w14:textId="77777777" w:rsidR="00243DD0" w:rsidRDefault="00243DD0" w:rsidP="00243DD0">
            <w:r w:rsidRPr="00243DD0">
              <w:t>●To use verbs with reflexive pronouns.</w:t>
            </w:r>
          </w:p>
          <w:p w14:paraId="5B2EBDA9" w14:textId="77777777" w:rsidR="00243DD0" w:rsidRPr="00243DD0" w:rsidRDefault="00243DD0" w:rsidP="00243DD0"/>
          <w:p w14:paraId="13277643" w14:textId="77777777" w:rsidR="00243DD0" w:rsidRPr="00243DD0" w:rsidRDefault="00243DD0" w:rsidP="00243DD0">
            <w:pPr>
              <w:rPr>
                <w:color w:val="000000" w:themeColor="text1"/>
              </w:rPr>
            </w:pPr>
            <w:r w:rsidRPr="00243DD0">
              <w:t>●To use the Possessive Pronouns.</w:t>
            </w:r>
          </w:p>
          <w:p w14:paraId="21340A77" w14:textId="023364FF" w:rsidR="00962B12" w:rsidRDefault="00962B12" w:rsidP="008C7CF1"/>
        </w:tc>
        <w:tc>
          <w:tcPr>
            <w:tcW w:w="5044" w:type="dxa"/>
            <w:gridSpan w:val="2"/>
          </w:tcPr>
          <w:p w14:paraId="7483113F" w14:textId="1D5A95FC" w:rsidR="00243DD0" w:rsidRPr="00243DD0" w:rsidRDefault="00E954F3" w:rsidP="00243DD0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>●</w:t>
            </w:r>
            <w:r w:rsidR="008B4FDB" w:rsidRPr="00243DD0">
              <w:t xml:space="preserve"> </w:t>
            </w:r>
            <w:r w:rsidR="00243DD0" w:rsidRPr="00243DD0">
              <w:t xml:space="preserve">Warm up: </w:t>
            </w:r>
          </w:p>
          <w:p w14:paraId="6339959F" w14:textId="7DF7D06F" w:rsidR="00243DD0" w:rsidRPr="00243DD0" w:rsidRDefault="00243DD0" w:rsidP="00243DD0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 xml:space="preserve">● Quiz about vocabulary chapter 5-1 </w:t>
            </w:r>
          </w:p>
          <w:p w14:paraId="332DD8A4" w14:textId="607DE06D" w:rsidR="00243DD0" w:rsidRPr="00243DD0" w:rsidRDefault="00243DD0" w:rsidP="00243DD0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 xml:space="preserve">● </w:t>
            </w:r>
            <w:r>
              <w:t>Correction of the e</w:t>
            </w:r>
            <w:r w:rsidRPr="00243DD0">
              <w:t xml:space="preserve">xercises 11,12,13,14 pages 172,173 to use verbs with reflexive pronouns. </w:t>
            </w:r>
          </w:p>
          <w:p w14:paraId="32074597" w14:textId="43B12AE0" w:rsidR="008B4FDB" w:rsidRPr="008B4FDB" w:rsidRDefault="00243DD0" w:rsidP="00243DD0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 xml:space="preserve">● </w:t>
            </w:r>
            <w:r>
              <w:t xml:space="preserve">Correction of the </w:t>
            </w:r>
            <w:r>
              <w:t>e</w:t>
            </w:r>
            <w:r w:rsidRPr="00243DD0">
              <w:t>xercises 16</w:t>
            </w:r>
            <w:proofErr w:type="gramStart"/>
            <w:r w:rsidRPr="00243DD0">
              <w:t>,17,18</w:t>
            </w:r>
            <w:proofErr w:type="gramEnd"/>
            <w:r w:rsidRPr="00243DD0">
              <w:t xml:space="preserve"> pages 174,175 to  use the Possessive Pronouns.</w:t>
            </w:r>
          </w:p>
          <w:p w14:paraId="176B0D7A" w14:textId="26823895" w:rsidR="00EF4133" w:rsidRPr="008B4FDB" w:rsidRDefault="00EF4133" w:rsidP="00EF4133">
            <w:pPr>
              <w:spacing w:after="200" w:line="276" w:lineRule="auto"/>
            </w:pPr>
          </w:p>
          <w:p w14:paraId="6482448E" w14:textId="100A4F61" w:rsidR="00962B12" w:rsidRPr="008B4FDB" w:rsidRDefault="00962B12" w:rsidP="00E954F3"/>
        </w:tc>
        <w:tc>
          <w:tcPr>
            <w:tcW w:w="2256" w:type="dxa"/>
            <w:gridSpan w:val="2"/>
          </w:tcPr>
          <w:p w14:paraId="335E56FE" w14:textId="1206B791" w:rsidR="00243DD0" w:rsidRDefault="00243DD0" w:rsidP="00243DD0">
            <w:pPr>
              <w:spacing w:after="200" w:line="276" w:lineRule="auto"/>
            </w:pPr>
            <w:r w:rsidRPr="00243DD0">
              <w:t xml:space="preserve">● </w:t>
            </w:r>
            <w:r>
              <w:t>do the warm up activity.</w:t>
            </w:r>
          </w:p>
          <w:p w14:paraId="38AB616E" w14:textId="354EC4CC" w:rsidR="00243DD0" w:rsidRPr="00243DD0" w:rsidRDefault="00243DD0" w:rsidP="00243DD0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 xml:space="preserve">● </w:t>
            </w:r>
            <w:r>
              <w:t>do</w:t>
            </w:r>
            <w:r>
              <w:t xml:space="preserve"> the e</w:t>
            </w:r>
            <w:r w:rsidRPr="00243DD0">
              <w:t xml:space="preserve">xercises 11,12,13,14 pages 172,173 to use verbs with reflexive pronouns. </w:t>
            </w:r>
          </w:p>
          <w:p w14:paraId="21C59127" w14:textId="7EC6AEDC" w:rsidR="00243DD0" w:rsidRPr="008B4FDB" w:rsidRDefault="00243DD0" w:rsidP="00243DD0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 xml:space="preserve">● </w:t>
            </w:r>
            <w:r>
              <w:t>do</w:t>
            </w:r>
            <w:r>
              <w:t xml:space="preserve"> the e</w:t>
            </w:r>
            <w:r w:rsidRPr="00243DD0">
              <w:t>xercises 16</w:t>
            </w:r>
            <w:proofErr w:type="gramStart"/>
            <w:r w:rsidRPr="00243DD0">
              <w:t>,17,18</w:t>
            </w:r>
            <w:proofErr w:type="gramEnd"/>
            <w:r w:rsidRPr="00243DD0">
              <w:t xml:space="preserve"> pages 174,175 to  use the Possessive Pronouns.</w:t>
            </w:r>
          </w:p>
          <w:p w14:paraId="748CE6CE" w14:textId="6CC175C8" w:rsidR="00E954F3" w:rsidRPr="00D96AE5" w:rsidRDefault="00E954F3" w:rsidP="008C7CF1"/>
        </w:tc>
        <w:tc>
          <w:tcPr>
            <w:tcW w:w="2690" w:type="dxa"/>
            <w:gridSpan w:val="2"/>
          </w:tcPr>
          <w:p w14:paraId="6737ED92" w14:textId="77777777" w:rsidR="00243DD0" w:rsidRPr="00243DD0" w:rsidRDefault="00243DD0" w:rsidP="00243DD0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 xml:space="preserve">● Quiz about vocabulary chapter 5-1 </w:t>
            </w:r>
          </w:p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4A3165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sdt>
                <w:sdtPr>
                  <w:id w:val="-1807382557"/>
                  <w:placeholder>
                    <w:docPart w:val="51B368A9285E48CFAE2DD5DA86605018"/>
                  </w:placeholder>
                </w:sdtPr>
                <w:sdtEndPr/>
                <w:sdtContent>
                  <w:p w14:paraId="37F26A20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69DE115C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774061A" w14:textId="77777777" w:rsidR="00773FBE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  <w:p w14:paraId="1F040B86" w14:textId="77777777" w:rsidR="00773FBE" w:rsidRDefault="00773FBE" w:rsidP="008A7071"/>
                  <w:p w14:paraId="074CD80F" w14:textId="00ADC187" w:rsidR="008A7071" w:rsidRDefault="00773FBE" w:rsidP="008A7071">
                    <w:r>
                      <w:rPr>
                        <w:color w:val="000000" w:themeColor="text1"/>
                      </w:rPr>
                      <w:t>●</w:t>
                    </w:r>
                    <w:r>
                      <w:rPr>
                        <w:rFonts w:cs="Arial"/>
                      </w:rPr>
                      <w:t>I can write about myself using learned phrases and memorized expressions</w:t>
                    </w:r>
                  </w:p>
                </w:sdtContent>
              </w:sdt>
              <w:p w14:paraId="6B9D6912" w14:textId="3CBA2BDE" w:rsidR="00962B12" w:rsidRDefault="00947506" w:rsidP="008A7071"/>
            </w:sdtContent>
          </w:sdt>
        </w:tc>
        <w:tc>
          <w:tcPr>
            <w:tcW w:w="2034" w:type="dxa"/>
            <w:gridSpan w:val="2"/>
          </w:tcPr>
          <w:p w14:paraId="44CD409B" w14:textId="2BB96EEA" w:rsidR="00AA5F51" w:rsidRDefault="00382B5F" w:rsidP="00AA5F51">
            <w:r w:rsidRPr="00AA5F51">
              <w:t xml:space="preserve">● </w:t>
            </w:r>
            <w:proofErr w:type="gramStart"/>
            <w:r>
              <w:t>to  use</w:t>
            </w:r>
            <w:proofErr w:type="gramEnd"/>
            <w:r>
              <w:t xml:space="preserve">  the</w:t>
            </w:r>
            <w:r w:rsidR="00AA5F51" w:rsidRPr="00AA5F51">
              <w:t xml:space="preserve"> vocabulary chapter 5.</w:t>
            </w:r>
          </w:p>
          <w:p w14:paraId="03E0C80D" w14:textId="77777777" w:rsidR="00382B5F" w:rsidRPr="00AA5F51" w:rsidRDefault="00382B5F" w:rsidP="00AA5F51"/>
          <w:p w14:paraId="113458A6" w14:textId="77777777" w:rsidR="00AA5F51" w:rsidRDefault="00AA5F51" w:rsidP="00AA5F51">
            <w:r w:rsidRPr="00AA5F51">
              <w:t xml:space="preserve">● To </w:t>
            </w:r>
            <w:proofErr w:type="gramStart"/>
            <w:r w:rsidRPr="00AA5F51">
              <w:t>tell  someone</w:t>
            </w:r>
            <w:proofErr w:type="gramEnd"/>
            <w:r w:rsidRPr="00AA5F51">
              <w:t xml:space="preserve"> to hurry.</w:t>
            </w:r>
          </w:p>
          <w:p w14:paraId="6167414F" w14:textId="77777777" w:rsidR="00382B5F" w:rsidRPr="00AA5F51" w:rsidRDefault="00382B5F" w:rsidP="00AA5F51"/>
          <w:p w14:paraId="20397FB8" w14:textId="77777777" w:rsidR="00AA5F51" w:rsidRDefault="00AA5F51" w:rsidP="00AA5F51">
            <w:r w:rsidRPr="00AA5F51">
              <w:t>● To remind someone to do something.</w:t>
            </w:r>
          </w:p>
          <w:p w14:paraId="51416271" w14:textId="77777777" w:rsidR="00382B5F" w:rsidRPr="00AA5F51" w:rsidRDefault="00382B5F" w:rsidP="00AA5F51"/>
          <w:p w14:paraId="58E57E26" w14:textId="77777777" w:rsidR="00AA5F51" w:rsidRDefault="00AA5F51" w:rsidP="00AA5F51">
            <w:r w:rsidRPr="00AA5F51">
              <w:t xml:space="preserve">● To use the </w:t>
            </w:r>
            <w:proofErr w:type="spellStart"/>
            <w:r w:rsidRPr="00AA5F51">
              <w:t>preterite</w:t>
            </w:r>
            <w:proofErr w:type="spellEnd"/>
            <w:r w:rsidRPr="00AA5F51">
              <w:t xml:space="preserve"> of PODER and TRAER.</w:t>
            </w:r>
          </w:p>
          <w:p w14:paraId="546A74B9" w14:textId="77777777" w:rsidR="00382B5F" w:rsidRPr="00AA5F51" w:rsidRDefault="00382B5F" w:rsidP="00AA5F51"/>
          <w:p w14:paraId="77255C81" w14:textId="77777777" w:rsidR="00AA5F51" w:rsidRDefault="00AA5F51" w:rsidP="00AA5F51">
            <w:r w:rsidRPr="00AA5F51">
              <w:t>● To use verbs with reflexive pronouns.</w:t>
            </w:r>
          </w:p>
          <w:p w14:paraId="130CB7B9" w14:textId="77777777" w:rsidR="00382B5F" w:rsidRPr="00AA5F51" w:rsidRDefault="00382B5F" w:rsidP="00AA5F51"/>
          <w:p w14:paraId="6F5AC5DC" w14:textId="77777777" w:rsidR="00AA5F51" w:rsidRDefault="00AA5F51" w:rsidP="00AA5F51">
            <w:pPr>
              <w:rPr>
                <w:rFonts w:ascii="Arial Black" w:hAnsi="Arial Black"/>
                <w:sz w:val="32"/>
                <w:szCs w:val="32"/>
              </w:rPr>
            </w:pPr>
            <w:r w:rsidRPr="00AA5F51">
              <w:t>● To use the Possessive Pronouns</w:t>
            </w:r>
            <w:r>
              <w:rPr>
                <w:rFonts w:ascii="Arial Black" w:hAnsi="Arial Black"/>
                <w:sz w:val="32"/>
                <w:szCs w:val="32"/>
              </w:rPr>
              <w:t>.</w:t>
            </w:r>
          </w:p>
          <w:p w14:paraId="10D4D99E" w14:textId="77777777" w:rsidR="00962B12" w:rsidRPr="004A3165" w:rsidRDefault="00962B12" w:rsidP="00EF4133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584E9545" w14:textId="79E6AC6C" w:rsidR="00382B5F" w:rsidRPr="00382B5F" w:rsidRDefault="00382B5F" w:rsidP="00382B5F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382B5F">
              <w:t xml:space="preserve"> workshop about chapter 5</w:t>
            </w:r>
          </w:p>
          <w:p w14:paraId="50AD4276" w14:textId="0E8325D2" w:rsidR="00962B12" w:rsidRPr="004A3165" w:rsidRDefault="00962B12" w:rsidP="00F055E9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2123D55A" w14:textId="76BCAA6B" w:rsidR="00382B5F" w:rsidRPr="00382B5F" w:rsidRDefault="00382B5F" w:rsidP="00382B5F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382B5F">
              <w:t xml:space="preserve"> </w:t>
            </w:r>
            <w:r>
              <w:t xml:space="preserve">do the </w:t>
            </w:r>
            <w:r w:rsidRPr="00382B5F">
              <w:t>workshop about chapter 5</w:t>
            </w:r>
          </w:p>
          <w:p w14:paraId="21DB8E52" w14:textId="4FBB2335" w:rsidR="002D4C52" w:rsidRDefault="002D4C52" w:rsidP="008C7CF1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78BD0642" w14:textId="77777777" w:rsidR="00962B12" w:rsidRDefault="0048731B" w:rsidP="00FE023D">
            <w:r>
              <w:t xml:space="preserve">●Doing the exercises assigned by the </w:t>
            </w:r>
            <w:proofErr w:type="gramStart"/>
            <w:r>
              <w:t xml:space="preserve">teacher </w:t>
            </w:r>
            <w:r w:rsidR="00FE023D">
              <w:t>.</w:t>
            </w:r>
            <w:proofErr w:type="gramEnd"/>
          </w:p>
          <w:p w14:paraId="6C94AD7D" w14:textId="77777777" w:rsidR="00FE023D" w:rsidRDefault="00FE023D" w:rsidP="00FE023D"/>
          <w:p w14:paraId="7EEFB760" w14:textId="409D76E8" w:rsidR="00FE023D" w:rsidRDefault="00FE023D" w:rsidP="00FE023D">
            <w:r>
              <w:t>●</w:t>
            </w:r>
            <w:r w:rsidRPr="00382B5F">
              <w:t>workshop about chapter 5</w:t>
            </w:r>
            <w:r>
              <w:t xml:space="preserve"> ( </w:t>
            </w:r>
            <w:proofErr w:type="spellStart"/>
            <w:r>
              <w:t>Quizz</w:t>
            </w:r>
            <w:proofErr w:type="spellEnd"/>
            <w:r>
              <w:t xml:space="preserve"> open notes )</w:t>
            </w:r>
            <w:bookmarkStart w:id="0" w:name="_GoBack"/>
            <w:bookmarkEnd w:id="0"/>
          </w:p>
        </w:tc>
      </w:tr>
    </w:tbl>
    <w:p w14:paraId="33F7C091" w14:textId="06A619FA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21D15"/>
    <w:multiLevelType w:val="hybridMultilevel"/>
    <w:tmpl w:val="A12A66AC"/>
    <w:lvl w:ilvl="0" w:tplc="25662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1"/>
  </w:num>
  <w:num w:numId="5">
    <w:abstractNumId w:val="8"/>
  </w:num>
  <w:num w:numId="6">
    <w:abstractNumId w:val="20"/>
  </w:num>
  <w:num w:numId="7">
    <w:abstractNumId w:val="26"/>
  </w:num>
  <w:num w:numId="8">
    <w:abstractNumId w:val="4"/>
  </w:num>
  <w:num w:numId="9">
    <w:abstractNumId w:val="21"/>
  </w:num>
  <w:num w:numId="10">
    <w:abstractNumId w:val="33"/>
  </w:num>
  <w:num w:numId="11">
    <w:abstractNumId w:val="7"/>
  </w:num>
  <w:num w:numId="12">
    <w:abstractNumId w:val="14"/>
  </w:num>
  <w:num w:numId="13">
    <w:abstractNumId w:val="19"/>
  </w:num>
  <w:num w:numId="14">
    <w:abstractNumId w:val="23"/>
  </w:num>
  <w:num w:numId="15">
    <w:abstractNumId w:val="9"/>
  </w:num>
  <w:num w:numId="16">
    <w:abstractNumId w:val="24"/>
  </w:num>
  <w:num w:numId="17">
    <w:abstractNumId w:val="18"/>
  </w:num>
  <w:num w:numId="18">
    <w:abstractNumId w:val="22"/>
  </w:num>
  <w:num w:numId="19">
    <w:abstractNumId w:val="6"/>
  </w:num>
  <w:num w:numId="20">
    <w:abstractNumId w:val="0"/>
  </w:num>
  <w:num w:numId="21">
    <w:abstractNumId w:val="3"/>
  </w:num>
  <w:num w:numId="22">
    <w:abstractNumId w:val="16"/>
  </w:num>
  <w:num w:numId="23">
    <w:abstractNumId w:val="12"/>
  </w:num>
  <w:num w:numId="24">
    <w:abstractNumId w:val="10"/>
  </w:num>
  <w:num w:numId="25">
    <w:abstractNumId w:val="28"/>
  </w:num>
  <w:num w:numId="26">
    <w:abstractNumId w:val="30"/>
  </w:num>
  <w:num w:numId="27">
    <w:abstractNumId w:val="5"/>
  </w:num>
  <w:num w:numId="28">
    <w:abstractNumId w:val="25"/>
  </w:num>
  <w:num w:numId="29">
    <w:abstractNumId w:val="31"/>
  </w:num>
  <w:num w:numId="30">
    <w:abstractNumId w:val="27"/>
  </w:num>
  <w:num w:numId="31">
    <w:abstractNumId w:val="2"/>
  </w:num>
  <w:num w:numId="32">
    <w:abstractNumId w:val="15"/>
  </w:num>
  <w:num w:numId="33">
    <w:abstractNumId w:val="3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B575C"/>
    <w:rsid w:val="000D1F24"/>
    <w:rsid w:val="000D25BB"/>
    <w:rsid w:val="000D688B"/>
    <w:rsid w:val="000D6B81"/>
    <w:rsid w:val="000F5136"/>
    <w:rsid w:val="000F75A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7762"/>
    <w:rsid w:val="002108EC"/>
    <w:rsid w:val="00211D38"/>
    <w:rsid w:val="0021650F"/>
    <w:rsid w:val="00220B55"/>
    <w:rsid w:val="00225907"/>
    <w:rsid w:val="00232A06"/>
    <w:rsid w:val="00241F03"/>
    <w:rsid w:val="002428B5"/>
    <w:rsid w:val="00243DD0"/>
    <w:rsid w:val="00245A3B"/>
    <w:rsid w:val="00246B7A"/>
    <w:rsid w:val="00256043"/>
    <w:rsid w:val="0026275F"/>
    <w:rsid w:val="00267B87"/>
    <w:rsid w:val="00280E91"/>
    <w:rsid w:val="002A06FC"/>
    <w:rsid w:val="002A339A"/>
    <w:rsid w:val="002A393B"/>
    <w:rsid w:val="002A57CF"/>
    <w:rsid w:val="002C161B"/>
    <w:rsid w:val="002D1F7A"/>
    <w:rsid w:val="002D32B6"/>
    <w:rsid w:val="002D469E"/>
    <w:rsid w:val="002D4C52"/>
    <w:rsid w:val="002E03A3"/>
    <w:rsid w:val="002E48C4"/>
    <w:rsid w:val="003441E7"/>
    <w:rsid w:val="0036281B"/>
    <w:rsid w:val="00370418"/>
    <w:rsid w:val="00373306"/>
    <w:rsid w:val="00377A24"/>
    <w:rsid w:val="003816CA"/>
    <w:rsid w:val="00382B5F"/>
    <w:rsid w:val="00393ABE"/>
    <w:rsid w:val="003A56FB"/>
    <w:rsid w:val="003A5A4F"/>
    <w:rsid w:val="003A6881"/>
    <w:rsid w:val="003B64C4"/>
    <w:rsid w:val="003F2945"/>
    <w:rsid w:val="00414874"/>
    <w:rsid w:val="0042647C"/>
    <w:rsid w:val="0043755B"/>
    <w:rsid w:val="00444744"/>
    <w:rsid w:val="00470424"/>
    <w:rsid w:val="00484A7C"/>
    <w:rsid w:val="0048731B"/>
    <w:rsid w:val="00491878"/>
    <w:rsid w:val="00491988"/>
    <w:rsid w:val="00491D83"/>
    <w:rsid w:val="004A3165"/>
    <w:rsid w:val="004B4C34"/>
    <w:rsid w:val="004B7AC6"/>
    <w:rsid w:val="004C3DC5"/>
    <w:rsid w:val="004C7826"/>
    <w:rsid w:val="004D761D"/>
    <w:rsid w:val="004F1460"/>
    <w:rsid w:val="00502041"/>
    <w:rsid w:val="00502220"/>
    <w:rsid w:val="00504BB9"/>
    <w:rsid w:val="005328C5"/>
    <w:rsid w:val="005436C2"/>
    <w:rsid w:val="00544FA6"/>
    <w:rsid w:val="0055728B"/>
    <w:rsid w:val="00560C0F"/>
    <w:rsid w:val="00562A83"/>
    <w:rsid w:val="00564357"/>
    <w:rsid w:val="0057056F"/>
    <w:rsid w:val="00572655"/>
    <w:rsid w:val="00573D81"/>
    <w:rsid w:val="0057675C"/>
    <w:rsid w:val="005A1384"/>
    <w:rsid w:val="005B490D"/>
    <w:rsid w:val="005C148B"/>
    <w:rsid w:val="005C1B93"/>
    <w:rsid w:val="005D48AB"/>
    <w:rsid w:val="005E2671"/>
    <w:rsid w:val="00602716"/>
    <w:rsid w:val="00621E9B"/>
    <w:rsid w:val="00622D2E"/>
    <w:rsid w:val="00645078"/>
    <w:rsid w:val="006525F6"/>
    <w:rsid w:val="00661441"/>
    <w:rsid w:val="00673E1D"/>
    <w:rsid w:val="00677437"/>
    <w:rsid w:val="00681ED3"/>
    <w:rsid w:val="006834CD"/>
    <w:rsid w:val="006835FB"/>
    <w:rsid w:val="00684417"/>
    <w:rsid w:val="006963ED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43189"/>
    <w:rsid w:val="007561CD"/>
    <w:rsid w:val="00763922"/>
    <w:rsid w:val="0077394E"/>
    <w:rsid w:val="00773FBE"/>
    <w:rsid w:val="00781ABA"/>
    <w:rsid w:val="007A31DD"/>
    <w:rsid w:val="007D2722"/>
    <w:rsid w:val="00800416"/>
    <w:rsid w:val="0080050F"/>
    <w:rsid w:val="00800BFB"/>
    <w:rsid w:val="0080772F"/>
    <w:rsid w:val="00813A19"/>
    <w:rsid w:val="0086186C"/>
    <w:rsid w:val="00864094"/>
    <w:rsid w:val="00870C11"/>
    <w:rsid w:val="00871B22"/>
    <w:rsid w:val="00882C60"/>
    <w:rsid w:val="008A25FA"/>
    <w:rsid w:val="008A7071"/>
    <w:rsid w:val="008B386B"/>
    <w:rsid w:val="008B4FDB"/>
    <w:rsid w:val="008B5374"/>
    <w:rsid w:val="008B78B2"/>
    <w:rsid w:val="008C31B5"/>
    <w:rsid w:val="008C3ACA"/>
    <w:rsid w:val="008C7CF1"/>
    <w:rsid w:val="008F6F77"/>
    <w:rsid w:val="00902A62"/>
    <w:rsid w:val="0095743E"/>
    <w:rsid w:val="00957F71"/>
    <w:rsid w:val="00962B12"/>
    <w:rsid w:val="00964152"/>
    <w:rsid w:val="00965DED"/>
    <w:rsid w:val="0096693B"/>
    <w:rsid w:val="00985A86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379E4"/>
    <w:rsid w:val="00A4794B"/>
    <w:rsid w:val="00A544F6"/>
    <w:rsid w:val="00A62983"/>
    <w:rsid w:val="00A65CB9"/>
    <w:rsid w:val="00A96186"/>
    <w:rsid w:val="00AA29A0"/>
    <w:rsid w:val="00AA3F22"/>
    <w:rsid w:val="00AA512B"/>
    <w:rsid w:val="00AA5F51"/>
    <w:rsid w:val="00AB2B33"/>
    <w:rsid w:val="00AE1B8F"/>
    <w:rsid w:val="00AF667E"/>
    <w:rsid w:val="00AF6F39"/>
    <w:rsid w:val="00B017EC"/>
    <w:rsid w:val="00B13E71"/>
    <w:rsid w:val="00B41693"/>
    <w:rsid w:val="00B54F50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3710A"/>
    <w:rsid w:val="00C3732C"/>
    <w:rsid w:val="00C46562"/>
    <w:rsid w:val="00C57EE7"/>
    <w:rsid w:val="00C77948"/>
    <w:rsid w:val="00C77D27"/>
    <w:rsid w:val="00C93D51"/>
    <w:rsid w:val="00CB402F"/>
    <w:rsid w:val="00CB7AA7"/>
    <w:rsid w:val="00CC656B"/>
    <w:rsid w:val="00CE636F"/>
    <w:rsid w:val="00D11F92"/>
    <w:rsid w:val="00D14608"/>
    <w:rsid w:val="00D14737"/>
    <w:rsid w:val="00D45CC2"/>
    <w:rsid w:val="00D540A7"/>
    <w:rsid w:val="00D558E4"/>
    <w:rsid w:val="00D65CF5"/>
    <w:rsid w:val="00D73B03"/>
    <w:rsid w:val="00D74523"/>
    <w:rsid w:val="00D766F1"/>
    <w:rsid w:val="00D82448"/>
    <w:rsid w:val="00D96AE5"/>
    <w:rsid w:val="00DA2FA8"/>
    <w:rsid w:val="00DA79A7"/>
    <w:rsid w:val="00DB1F0B"/>
    <w:rsid w:val="00DD4B78"/>
    <w:rsid w:val="00DF62ED"/>
    <w:rsid w:val="00E04A8A"/>
    <w:rsid w:val="00E1064A"/>
    <w:rsid w:val="00E14839"/>
    <w:rsid w:val="00E25AD6"/>
    <w:rsid w:val="00E8006B"/>
    <w:rsid w:val="00E91DD9"/>
    <w:rsid w:val="00E954F3"/>
    <w:rsid w:val="00E9587D"/>
    <w:rsid w:val="00EA35D5"/>
    <w:rsid w:val="00EF4133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  <w:rsid w:val="00FD58AB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quia.com/cc/2937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a.com/mc/29377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EAF4A970CE904AE28772A2C4EBCD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60D-B386-4778-B421-01E8ECC62BD4}"/>
      </w:docPartPr>
      <w:docPartBody>
        <w:p w:rsidR="00CA230B" w:rsidRDefault="006D41D2" w:rsidP="006D41D2">
          <w:pPr>
            <w:pStyle w:val="EAF4A970CE904AE28772A2C4EBCD3738"/>
          </w:pPr>
          <w:r>
            <w:t xml:space="preserve">     </w:t>
          </w:r>
        </w:p>
      </w:docPartBody>
    </w:docPart>
    <w:docPart>
      <w:docPartPr>
        <w:name w:val="53D27034697144CBBA8669AA4E27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DAE4-AC0A-4112-9348-8D2148D1A74C}"/>
      </w:docPartPr>
      <w:docPartBody>
        <w:p w:rsidR="00CA230B" w:rsidRDefault="006D41D2" w:rsidP="006D41D2">
          <w:pPr>
            <w:pStyle w:val="53D27034697144CBBA8669AA4E278DA4"/>
          </w:pPr>
          <w:r>
            <w:t xml:space="preserve">     </w:t>
          </w:r>
        </w:p>
      </w:docPartBody>
    </w:docPart>
    <w:docPart>
      <w:docPartPr>
        <w:name w:val="038BEB43AC7D48E6935DC1FA9AF8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BE3-821F-4B38-914E-BDA9BE898D86}"/>
      </w:docPartPr>
      <w:docPartBody>
        <w:p w:rsidR="00CA230B" w:rsidRDefault="006D41D2" w:rsidP="006D41D2">
          <w:pPr>
            <w:pStyle w:val="038BEB43AC7D48E6935DC1FA9AF868DE"/>
          </w:pPr>
          <w:r>
            <w:t xml:space="preserve">     </w:t>
          </w:r>
        </w:p>
      </w:docPartBody>
    </w:docPart>
    <w:docPart>
      <w:docPartPr>
        <w:name w:val="F34224F871904B65809444244346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1CE9-9EBD-422A-AD71-92C7728AEA63}"/>
      </w:docPartPr>
      <w:docPartBody>
        <w:p w:rsidR="00CA230B" w:rsidRDefault="006D41D2" w:rsidP="006D41D2">
          <w:pPr>
            <w:pStyle w:val="F34224F871904B65809444244346232A"/>
          </w:pPr>
          <w:r>
            <w:t xml:space="preserve">     </w:t>
          </w:r>
        </w:p>
      </w:docPartBody>
    </w:docPart>
    <w:docPart>
      <w:docPartPr>
        <w:name w:val="51B368A9285E48CFAE2DD5DA8660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EC1D-4D81-473A-832E-9F1892B4EDE8}"/>
      </w:docPartPr>
      <w:docPartBody>
        <w:p w:rsidR="00CA230B" w:rsidRDefault="006D41D2" w:rsidP="006D41D2">
          <w:pPr>
            <w:pStyle w:val="51B368A9285E48CFAE2DD5DA86605018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6D41D2"/>
    <w:rsid w:val="007A069F"/>
    <w:rsid w:val="009429D5"/>
    <w:rsid w:val="00A61D0F"/>
    <w:rsid w:val="00AB7D85"/>
    <w:rsid w:val="00B61BB1"/>
    <w:rsid w:val="00C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724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72</cp:revision>
  <cp:lastPrinted>2016-08-04T18:29:00Z</cp:lastPrinted>
  <dcterms:created xsi:type="dcterms:W3CDTF">2017-08-22T02:25:00Z</dcterms:created>
  <dcterms:modified xsi:type="dcterms:W3CDTF">2017-10-22T13:49:00Z</dcterms:modified>
</cp:coreProperties>
</file>