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373C555C" w:rsidR="009D7745" w:rsidRPr="00780C80" w:rsidRDefault="00FC026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45C42877" w:rsidR="009D7745" w:rsidRPr="00780C80" w:rsidRDefault="00626380" w:rsidP="00FC02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026D"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248" w:type="dxa"/>
            <w:gridSpan w:val="2"/>
          </w:tcPr>
          <w:p w14:paraId="6384A1F4" w14:textId="495CF206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FC026D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8BC02A9" w14:textId="3D018568" w:rsidR="009D7745" w:rsidRPr="00780C80" w:rsidRDefault="00FC026D" w:rsidP="00B8431A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</w:t>
            </w:r>
            <w:proofErr w:type="spellStart"/>
            <w:r>
              <w:rPr>
                <w:sz w:val="18"/>
              </w:rPr>
              <w:t>Guillame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Conquerant</w:t>
            </w:r>
            <w:proofErr w:type="spellEnd"/>
            <w:r>
              <w:rPr>
                <w:sz w:val="18"/>
              </w:rPr>
              <w:t xml:space="preserve"> and use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 and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correctly and form the plus que parfait.</w:t>
            </w:r>
          </w:p>
        </w:tc>
        <w:tc>
          <w:tcPr>
            <w:tcW w:w="3208" w:type="dxa"/>
            <w:gridSpan w:val="2"/>
          </w:tcPr>
          <w:p w14:paraId="0FBF0C2B" w14:textId="26DD9E8B" w:rsidR="00065ED6" w:rsidRPr="00780C80" w:rsidRDefault="00FC026D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06" w:type="dxa"/>
            <w:gridSpan w:val="2"/>
          </w:tcPr>
          <w:p w14:paraId="2F427EB3" w14:textId="747B168B" w:rsidR="009D7745" w:rsidRPr="00780C80" w:rsidRDefault="00FC026D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sentences with le plus que parfait.</w:t>
            </w:r>
          </w:p>
        </w:tc>
        <w:tc>
          <w:tcPr>
            <w:tcW w:w="3248" w:type="dxa"/>
            <w:gridSpan w:val="2"/>
          </w:tcPr>
          <w:p w14:paraId="597DF0E0" w14:textId="73905215" w:rsidR="007A4178" w:rsidRPr="00E47918" w:rsidRDefault="0075612C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Complete stories with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 xml:space="preserve">.  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FC026D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7FF17824" w14:textId="3C40A168" w:rsidR="009D7745" w:rsidRPr="00780C80" w:rsidRDefault="00FC026D" w:rsidP="00FC026D">
            <w:pPr>
              <w:rPr>
                <w:sz w:val="18"/>
              </w:rPr>
            </w:pPr>
            <w:r>
              <w:rPr>
                <w:sz w:val="18"/>
              </w:rPr>
              <w:t xml:space="preserve">Students </w:t>
            </w:r>
            <w:r w:rsidR="001E2816">
              <w:rPr>
                <w:sz w:val="18"/>
              </w:rPr>
              <w:t xml:space="preserve">will be able </w:t>
            </w:r>
            <w:proofErr w:type="gramStart"/>
            <w:r w:rsidR="001E2816">
              <w:rPr>
                <w:sz w:val="18"/>
              </w:rPr>
              <w:t>to:</w:t>
            </w:r>
            <w:proofErr w:type="gramEnd"/>
            <w:r w:rsidR="001E2816">
              <w:rPr>
                <w:sz w:val="18"/>
              </w:rPr>
              <w:t xml:space="preserve"> discuss Victor Hugo’s Les </w:t>
            </w:r>
            <w:proofErr w:type="spellStart"/>
            <w:r w:rsidR="001E2816">
              <w:rPr>
                <w:sz w:val="18"/>
              </w:rPr>
              <w:t>Misérables</w:t>
            </w:r>
            <w:proofErr w:type="spellEnd"/>
            <w:r w:rsidR="001E2816">
              <w:rPr>
                <w:sz w:val="18"/>
              </w:rPr>
              <w:t xml:space="preserve"> and use the present conditional tense.</w:t>
            </w:r>
          </w:p>
        </w:tc>
        <w:tc>
          <w:tcPr>
            <w:tcW w:w="3208" w:type="dxa"/>
            <w:gridSpan w:val="2"/>
          </w:tcPr>
          <w:p w14:paraId="6D9AEEBE" w14:textId="2A15BE3E" w:rsidR="00065ED6" w:rsidRPr="007C032E" w:rsidRDefault="00FC026D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>Model use of vocabulary and verbs.  . Elicit vocabulary and facts</w:t>
            </w:r>
            <w:r w:rsidR="001E2816">
              <w:rPr>
                <w:sz w:val="18"/>
              </w:rPr>
              <w:t xml:space="preserve"> about “Les </w:t>
            </w:r>
            <w:proofErr w:type="spellStart"/>
            <w:r w:rsidR="001E2816">
              <w:rPr>
                <w:sz w:val="18"/>
              </w:rPr>
              <w:t>Misérables</w:t>
            </w:r>
            <w:proofErr w:type="spellEnd"/>
            <w:r w:rsidR="001E2816">
              <w:rPr>
                <w:sz w:val="18"/>
              </w:rPr>
              <w:t xml:space="preserve">”.  Elicit use of conditional with questioning.  </w:t>
            </w:r>
          </w:p>
        </w:tc>
        <w:tc>
          <w:tcPr>
            <w:tcW w:w="2806" w:type="dxa"/>
            <w:gridSpan w:val="2"/>
          </w:tcPr>
          <w:p w14:paraId="6BC5DDFD" w14:textId="047EA923" w:rsidR="009D7745" w:rsidRPr="00780C80" w:rsidRDefault="00FC026D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</w:t>
            </w:r>
            <w:r w:rsidR="001E2816">
              <w:rPr>
                <w:sz w:val="20"/>
                <w:szCs w:val="20"/>
              </w:rPr>
              <w:t xml:space="preserve">propriate past tense and </w:t>
            </w:r>
            <w:proofErr w:type="spellStart"/>
            <w:r w:rsidR="001E2816">
              <w:rPr>
                <w:sz w:val="20"/>
                <w:szCs w:val="20"/>
              </w:rPr>
              <w:t>l’imparfait</w:t>
            </w:r>
            <w:proofErr w:type="spellEnd"/>
            <w:r w:rsidR="001E2816"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248" w:type="dxa"/>
            <w:gridSpan w:val="2"/>
          </w:tcPr>
          <w:p w14:paraId="2C9B53BF" w14:textId="77777777" w:rsidR="009D7745" w:rsidRPr="001E2816" w:rsidRDefault="00666DBA" w:rsidP="00DE1680">
            <w:pPr>
              <w:rPr>
                <w:b/>
                <w:sz w:val="20"/>
                <w:szCs w:val="20"/>
              </w:rPr>
            </w:pPr>
            <w:proofErr w:type="spellStart"/>
            <w:r w:rsidRPr="001E2816">
              <w:rPr>
                <w:b/>
                <w:sz w:val="20"/>
                <w:szCs w:val="20"/>
              </w:rPr>
              <w:t>Exercice</w:t>
            </w:r>
            <w:proofErr w:type="spellEnd"/>
            <w:r w:rsidRPr="001E2816">
              <w:rPr>
                <w:b/>
                <w:sz w:val="20"/>
                <w:szCs w:val="20"/>
              </w:rPr>
              <w:t xml:space="preserve"> 1 </w:t>
            </w:r>
          </w:p>
          <w:p w14:paraId="20505BE4" w14:textId="1A126218" w:rsidR="00666DBA" w:rsidRPr="001E2816" w:rsidRDefault="00666DBA" w:rsidP="00DE1680">
            <w:pPr>
              <w:rPr>
                <w:b/>
                <w:sz w:val="20"/>
                <w:szCs w:val="20"/>
              </w:rPr>
            </w:pPr>
          </w:p>
          <w:p w14:paraId="20E23390" w14:textId="0CD94321" w:rsidR="0075612C" w:rsidRPr="001E2816" w:rsidRDefault="001E2816" w:rsidP="00DE1680">
            <w:pPr>
              <w:rPr>
                <w:sz w:val="18"/>
              </w:rPr>
            </w:pPr>
            <w:r>
              <w:rPr>
                <w:sz w:val="18"/>
              </w:rPr>
              <w:t>Complete conditional exercise</w:t>
            </w:r>
            <w:r w:rsidR="0075612C" w:rsidRPr="001E2816">
              <w:rPr>
                <w:sz w:val="18"/>
              </w:rPr>
              <w:t xml:space="preserve"> 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FC026D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50C210DD" w14:textId="05D635DC" w:rsidR="009D7745" w:rsidRPr="00780C80" w:rsidRDefault="001E2816" w:rsidP="001E2816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208" w:type="dxa"/>
            <w:gridSpan w:val="2"/>
          </w:tcPr>
          <w:p w14:paraId="400DDB88" w14:textId="63C3DA27" w:rsidR="0049539D" w:rsidRPr="00780C80" w:rsidRDefault="001E2816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Elicit use of conditional with questioning.  </w:t>
            </w:r>
          </w:p>
        </w:tc>
        <w:tc>
          <w:tcPr>
            <w:tcW w:w="2806" w:type="dxa"/>
            <w:gridSpan w:val="2"/>
          </w:tcPr>
          <w:p w14:paraId="6EABC3CD" w14:textId="77B08BB5" w:rsidR="009D7745" w:rsidRPr="00780C80" w:rsidRDefault="001E2816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248" w:type="dxa"/>
            <w:gridSpan w:val="2"/>
          </w:tcPr>
          <w:p w14:paraId="4E836FAE" w14:textId="0CD160EA" w:rsidR="009D7745" w:rsidRPr="00780C80" w:rsidRDefault="001E2816" w:rsidP="00DE1680">
            <w:pPr>
              <w:rPr>
                <w:sz w:val="18"/>
              </w:rPr>
            </w:pPr>
            <w:r>
              <w:rPr>
                <w:sz w:val="18"/>
              </w:rPr>
              <w:t xml:space="preserve">Students summarize chapters in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</w:t>
            </w:r>
            <w:r w:rsidR="0075612C">
              <w:rPr>
                <w:sz w:val="18"/>
              </w:rPr>
              <w:t xml:space="preserve"> 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FC026D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E63FB61" w14:textId="088549CC" w:rsidR="009D7745" w:rsidRPr="00780C80" w:rsidRDefault="001E2816" w:rsidP="00FC026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208" w:type="dxa"/>
            <w:gridSpan w:val="2"/>
          </w:tcPr>
          <w:p w14:paraId="7CAF6B1C" w14:textId="6ABBE942" w:rsidR="0049539D" w:rsidRPr="00780C80" w:rsidRDefault="001E2816" w:rsidP="00566A11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Elicit use of conditional with questioning.  </w:t>
            </w:r>
          </w:p>
        </w:tc>
        <w:tc>
          <w:tcPr>
            <w:tcW w:w="2806" w:type="dxa"/>
            <w:gridSpan w:val="2"/>
          </w:tcPr>
          <w:p w14:paraId="70AD1E2F" w14:textId="71E2F706" w:rsidR="009D7745" w:rsidRPr="00780C80" w:rsidRDefault="001E2816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  <w:bookmarkStart w:id="0" w:name="_GoBack"/>
            <w:bookmarkEnd w:id="0"/>
          </w:p>
        </w:tc>
        <w:tc>
          <w:tcPr>
            <w:tcW w:w="3248" w:type="dxa"/>
            <w:gridSpan w:val="2"/>
          </w:tcPr>
          <w:p w14:paraId="7D414C1B" w14:textId="30893F5A" w:rsidR="007A4178" w:rsidRPr="00E47918" w:rsidRDefault="001E2816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4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300FA"/>
    <w:rsid w:val="00C312EC"/>
    <w:rsid w:val="00C777AE"/>
    <w:rsid w:val="00D179D5"/>
    <w:rsid w:val="00D74523"/>
    <w:rsid w:val="00DE1680"/>
    <w:rsid w:val="00DF62ED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2017-11-03T11:41:00Z</dcterms:created>
  <dcterms:modified xsi:type="dcterms:W3CDTF">2017-11-03T11:41:00Z</dcterms:modified>
</cp:coreProperties>
</file>