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0DFCF1D2" w:rsidR="009E4453" w:rsidRPr="009E4453" w:rsidRDefault="009E4453" w:rsidP="00D179D5">
            <w:bookmarkStart w:id="0" w:name="_GoBack"/>
            <w:bookmarkEnd w:id="0"/>
            <w:r w:rsidRPr="009E4453">
              <w:t>Teacher:</w:t>
            </w:r>
            <w:r>
              <w:t xml:space="preserve"> </w:t>
            </w:r>
            <w:r w:rsidR="00CB6C2E">
              <w:t xml:space="preserve">Tracy </w:t>
            </w:r>
            <w:proofErr w:type="spellStart"/>
            <w:r w:rsidR="00CB6C2E">
              <w:t>Madarasz</w:t>
            </w:r>
            <w:proofErr w:type="spellEnd"/>
          </w:p>
        </w:tc>
        <w:tc>
          <w:tcPr>
            <w:tcW w:w="3599" w:type="dxa"/>
          </w:tcPr>
          <w:p w14:paraId="6584A34C" w14:textId="3BD5CC06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CB6C2E">
              <w:rPr>
                <w:color w:val="00B050"/>
                <w:sz w:val="32"/>
                <w:szCs w:val="32"/>
              </w:rPr>
              <w:t>Study Skills</w:t>
            </w:r>
          </w:p>
        </w:tc>
        <w:tc>
          <w:tcPr>
            <w:tcW w:w="3599" w:type="dxa"/>
          </w:tcPr>
          <w:p w14:paraId="2C798E60" w14:textId="1400C7A4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CB6C2E">
              <w:t>1,2,3</w:t>
            </w:r>
          </w:p>
        </w:tc>
        <w:tc>
          <w:tcPr>
            <w:tcW w:w="7383" w:type="dxa"/>
          </w:tcPr>
          <w:p w14:paraId="4E57C4B4" w14:textId="2297A314" w:rsidR="009E4453" w:rsidRPr="009E4453" w:rsidRDefault="009E4453" w:rsidP="009623EE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CB6C2E">
              <w:t xml:space="preserve"> </w:t>
            </w:r>
            <w:r w:rsidR="00F45402">
              <w:t>10/</w:t>
            </w:r>
            <w:r w:rsidR="009623EE">
              <w:t>9-13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923"/>
        <w:gridCol w:w="1228"/>
        <w:gridCol w:w="1344"/>
        <w:gridCol w:w="1823"/>
        <w:gridCol w:w="767"/>
        <w:gridCol w:w="2044"/>
        <w:gridCol w:w="1066"/>
        <w:gridCol w:w="2132"/>
        <w:gridCol w:w="1855"/>
        <w:gridCol w:w="1780"/>
        <w:gridCol w:w="1843"/>
      </w:tblGrid>
      <w:tr w:rsidR="00CB6C2E" w14:paraId="7DC99A0A" w14:textId="7EB6FD20" w:rsidTr="00CB6C2E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923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228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44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23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44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3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55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780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CB6C2E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1B2EA062" w14:textId="7C5FD429" w:rsidR="00CB6C2E" w:rsidRPr="00780C80" w:rsidRDefault="00A94B55" w:rsidP="00327E9D">
            <w:pPr>
              <w:rPr>
                <w:sz w:val="18"/>
              </w:rPr>
            </w:pPr>
            <w:r>
              <w:rPr>
                <w:sz w:val="18"/>
              </w:rPr>
              <w:t>Easy CBM Assessments for reading and math</w:t>
            </w:r>
          </w:p>
        </w:tc>
        <w:tc>
          <w:tcPr>
            <w:tcW w:w="3167" w:type="dxa"/>
            <w:gridSpan w:val="2"/>
            <w:vAlign w:val="center"/>
          </w:tcPr>
          <w:p w14:paraId="66CB89AB" w14:textId="06688995" w:rsidR="009D7745" w:rsidRPr="00780C80" w:rsidRDefault="00A94B55" w:rsidP="00327E9D">
            <w:pPr>
              <w:rPr>
                <w:sz w:val="18"/>
              </w:rPr>
            </w:pPr>
            <w:r>
              <w:rPr>
                <w:sz w:val="18"/>
              </w:rPr>
              <w:t>Easy CBM Assessments for reading and math</w:t>
            </w:r>
          </w:p>
        </w:tc>
        <w:tc>
          <w:tcPr>
            <w:tcW w:w="2811" w:type="dxa"/>
            <w:gridSpan w:val="2"/>
            <w:vAlign w:val="center"/>
          </w:tcPr>
          <w:p w14:paraId="296D5C8F" w14:textId="7372CDF3" w:rsidR="009D7745" w:rsidRPr="00780C80" w:rsidRDefault="00A94B55" w:rsidP="00327E9D">
            <w:pPr>
              <w:rPr>
                <w:sz w:val="18"/>
                <w:szCs w:val="18"/>
              </w:rPr>
            </w:pPr>
            <w:r>
              <w:rPr>
                <w:sz w:val="18"/>
              </w:rPr>
              <w:t>Easy CBM Assessments for reading and math</w:t>
            </w:r>
          </w:p>
        </w:tc>
        <w:tc>
          <w:tcPr>
            <w:tcW w:w="3198" w:type="dxa"/>
            <w:gridSpan w:val="2"/>
          </w:tcPr>
          <w:p w14:paraId="6384A1F4" w14:textId="1653E5A8" w:rsidR="009D7745" w:rsidRPr="00780C80" w:rsidRDefault="00A94B55">
            <w:pPr>
              <w:rPr>
                <w:sz w:val="18"/>
              </w:rPr>
            </w:pPr>
            <w:r>
              <w:rPr>
                <w:sz w:val="18"/>
              </w:rPr>
              <w:t>Easy CBM Assessments for reading and math</w:t>
            </w:r>
          </w:p>
        </w:tc>
        <w:tc>
          <w:tcPr>
            <w:tcW w:w="1855" w:type="dxa"/>
          </w:tcPr>
          <w:p w14:paraId="0BEE3C0E" w14:textId="2B9E139B" w:rsidR="009D7745" w:rsidRDefault="00A94B55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4D829D95" w14:textId="3043762A" w:rsidR="009D7745" w:rsidRDefault="00A94B55">
            <w:pPr>
              <w:rPr>
                <w:sz w:val="18"/>
              </w:rPr>
            </w:pPr>
            <w:r>
              <w:rPr>
                <w:sz w:val="18"/>
              </w:rPr>
              <w:t>Computers/ calculators</w:t>
            </w:r>
          </w:p>
        </w:tc>
        <w:tc>
          <w:tcPr>
            <w:tcW w:w="1843" w:type="dxa"/>
          </w:tcPr>
          <w:p w14:paraId="41642BCF" w14:textId="7E05A4EA" w:rsidR="009D7745" w:rsidRDefault="00A94B55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  <w:tr w:rsidR="009D7745" w14:paraId="10352201" w14:textId="137E8A01" w:rsidTr="00CB6C2E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5A85BAEC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67460DFF" w14:textId="77777777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Log into </w:t>
            </w:r>
            <w:proofErr w:type="spellStart"/>
            <w:r>
              <w:rPr>
                <w:sz w:val="18"/>
              </w:rPr>
              <w:t>ixl</w:t>
            </w:r>
            <w:proofErr w:type="spellEnd"/>
            <w:r>
              <w:rPr>
                <w:sz w:val="18"/>
              </w:rPr>
              <w:t xml:space="preserve"> and complete diagnostic test for math.</w:t>
            </w:r>
          </w:p>
          <w:p w14:paraId="68BC02A9" w14:textId="0593EF2B" w:rsidR="00E37C22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If students have any work or assessments from their regular classes, they will be allowed to complete them in resource class.</w:t>
            </w:r>
          </w:p>
        </w:tc>
        <w:tc>
          <w:tcPr>
            <w:tcW w:w="3167" w:type="dxa"/>
            <w:gridSpan w:val="2"/>
          </w:tcPr>
          <w:p w14:paraId="0FBF0C2B" w14:textId="4F0D4E43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The students with log in to the computer and access their </w:t>
            </w:r>
            <w:proofErr w:type="spellStart"/>
            <w:r>
              <w:rPr>
                <w:sz w:val="18"/>
              </w:rPr>
              <w:t>ixl</w:t>
            </w:r>
            <w:proofErr w:type="spellEnd"/>
            <w:r>
              <w:rPr>
                <w:sz w:val="18"/>
              </w:rPr>
              <w:t xml:space="preserve"> account.</w:t>
            </w:r>
          </w:p>
        </w:tc>
        <w:tc>
          <w:tcPr>
            <w:tcW w:w="2811" w:type="dxa"/>
            <w:gridSpan w:val="2"/>
          </w:tcPr>
          <w:p w14:paraId="2F427EB3" w14:textId="4C80409F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Students will complete diagnostic math assessment.</w:t>
            </w:r>
          </w:p>
        </w:tc>
        <w:tc>
          <w:tcPr>
            <w:tcW w:w="3198" w:type="dxa"/>
            <w:gridSpan w:val="2"/>
          </w:tcPr>
          <w:p w14:paraId="250371E5" w14:textId="133789EF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Diagnostic math assessment</w:t>
            </w:r>
          </w:p>
        </w:tc>
        <w:tc>
          <w:tcPr>
            <w:tcW w:w="1855" w:type="dxa"/>
          </w:tcPr>
          <w:p w14:paraId="096D29FD" w14:textId="54B35D4E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3BF0750D" w14:textId="6A0F8D2D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computers, calculators</w:t>
            </w:r>
          </w:p>
        </w:tc>
        <w:tc>
          <w:tcPr>
            <w:tcW w:w="1843" w:type="dxa"/>
          </w:tcPr>
          <w:p w14:paraId="788101C1" w14:textId="5B11CEB8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  <w:tr w:rsidR="009D7745" w14:paraId="20E0F082" w14:textId="2036BEB1" w:rsidTr="00CB6C2E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7FF17824" w14:textId="1CF9CBB8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Continued  </w:t>
            </w:r>
            <w:proofErr w:type="spellStart"/>
            <w:r>
              <w:rPr>
                <w:sz w:val="18"/>
              </w:rPr>
              <w:t>iixl</w:t>
            </w:r>
            <w:proofErr w:type="spellEnd"/>
            <w:r>
              <w:rPr>
                <w:sz w:val="18"/>
              </w:rPr>
              <w:t xml:space="preserve"> math assessment</w:t>
            </w:r>
          </w:p>
        </w:tc>
        <w:tc>
          <w:tcPr>
            <w:tcW w:w="3167" w:type="dxa"/>
            <w:gridSpan w:val="2"/>
          </w:tcPr>
          <w:p w14:paraId="6D9AEEBE" w14:textId="0B2D1311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2811" w:type="dxa"/>
            <w:gridSpan w:val="2"/>
          </w:tcPr>
          <w:p w14:paraId="6BC5DDFD" w14:textId="725430E1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3198" w:type="dxa"/>
            <w:gridSpan w:val="2"/>
          </w:tcPr>
          <w:p w14:paraId="20E23390" w14:textId="2D1D3703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1855" w:type="dxa"/>
          </w:tcPr>
          <w:p w14:paraId="7E2ED6FD" w14:textId="54D44A67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65FA990D" w14:textId="1499ED00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Computers ,calculators</w:t>
            </w:r>
          </w:p>
        </w:tc>
        <w:tc>
          <w:tcPr>
            <w:tcW w:w="1843" w:type="dxa"/>
          </w:tcPr>
          <w:p w14:paraId="6F3E4A44" w14:textId="76EA465A" w:rsidR="009D7745" w:rsidRDefault="00CB6C2E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  <w:tr w:rsidR="009D7745" w14:paraId="236048BE" w14:textId="56FE8E9D" w:rsidTr="00CB6C2E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50C210DD" w14:textId="7025C7AD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Log into </w:t>
            </w:r>
            <w:proofErr w:type="spellStart"/>
            <w:r>
              <w:rPr>
                <w:sz w:val="18"/>
              </w:rPr>
              <w:t>ixo</w:t>
            </w:r>
            <w:proofErr w:type="spellEnd"/>
            <w:r>
              <w:rPr>
                <w:sz w:val="18"/>
              </w:rPr>
              <w:t xml:space="preserve"> and complete diagnostic test for </w:t>
            </w:r>
            <w:proofErr w:type="spellStart"/>
            <w:r>
              <w:rPr>
                <w:sz w:val="18"/>
              </w:rPr>
              <w:t>english</w:t>
            </w:r>
            <w:proofErr w:type="spellEnd"/>
          </w:p>
        </w:tc>
        <w:tc>
          <w:tcPr>
            <w:tcW w:w="3167" w:type="dxa"/>
            <w:gridSpan w:val="2"/>
          </w:tcPr>
          <w:p w14:paraId="400DDB88" w14:textId="746A3E44" w:rsidR="009D7745" w:rsidRPr="00780C80" w:rsidRDefault="00CB6C2E">
            <w:pPr>
              <w:rPr>
                <w:sz w:val="18"/>
              </w:rPr>
            </w:pPr>
            <w:r>
              <w:rPr>
                <w:sz w:val="18"/>
              </w:rPr>
              <w:t xml:space="preserve">The students will log into the computer and access their </w:t>
            </w:r>
            <w:proofErr w:type="spellStart"/>
            <w:r>
              <w:rPr>
                <w:sz w:val="18"/>
              </w:rPr>
              <w:t>ixl</w:t>
            </w:r>
            <w:proofErr w:type="spellEnd"/>
            <w:r>
              <w:rPr>
                <w:sz w:val="18"/>
              </w:rPr>
              <w:t xml:space="preserve"> account.</w:t>
            </w:r>
          </w:p>
        </w:tc>
        <w:tc>
          <w:tcPr>
            <w:tcW w:w="2811" w:type="dxa"/>
            <w:gridSpan w:val="2"/>
          </w:tcPr>
          <w:p w14:paraId="6EABC3CD" w14:textId="78825C8D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 xml:space="preserve">Students will complete </w:t>
            </w:r>
            <w:proofErr w:type="spellStart"/>
            <w:r>
              <w:rPr>
                <w:sz w:val="18"/>
              </w:rPr>
              <w:t>diagnositic</w:t>
            </w:r>
            <w:proofErr w:type="spellEnd"/>
            <w:r>
              <w:rPr>
                <w:sz w:val="18"/>
              </w:rPr>
              <w:t xml:space="preserve"> assessment for English</w:t>
            </w:r>
          </w:p>
        </w:tc>
        <w:tc>
          <w:tcPr>
            <w:tcW w:w="3198" w:type="dxa"/>
            <w:gridSpan w:val="2"/>
          </w:tcPr>
          <w:p w14:paraId="4E836FAE" w14:textId="3C2589D4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English assessment</w:t>
            </w:r>
          </w:p>
        </w:tc>
        <w:tc>
          <w:tcPr>
            <w:tcW w:w="1855" w:type="dxa"/>
          </w:tcPr>
          <w:p w14:paraId="580AC09C" w14:textId="0725668E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2F8C0A66" w14:textId="40DC1593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computers</w:t>
            </w:r>
          </w:p>
        </w:tc>
        <w:tc>
          <w:tcPr>
            <w:tcW w:w="1843" w:type="dxa"/>
          </w:tcPr>
          <w:p w14:paraId="7EB20C9A" w14:textId="563486E3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  <w:tr w:rsidR="009D7745" w14:paraId="13398C5F" w14:textId="0F98E8C8" w:rsidTr="00CB6C2E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2E4B6B66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2151" w:type="dxa"/>
            <w:gridSpan w:val="2"/>
          </w:tcPr>
          <w:p w14:paraId="1E63FB61" w14:textId="34316D97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English continued</w:t>
            </w:r>
          </w:p>
        </w:tc>
        <w:tc>
          <w:tcPr>
            <w:tcW w:w="3167" w:type="dxa"/>
            <w:gridSpan w:val="2"/>
          </w:tcPr>
          <w:p w14:paraId="7CAF6B1C" w14:textId="47B6358E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2811" w:type="dxa"/>
            <w:gridSpan w:val="2"/>
          </w:tcPr>
          <w:p w14:paraId="70AD1E2F" w14:textId="2302A4E2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Same as above</w:t>
            </w:r>
          </w:p>
        </w:tc>
        <w:tc>
          <w:tcPr>
            <w:tcW w:w="3198" w:type="dxa"/>
            <w:gridSpan w:val="2"/>
          </w:tcPr>
          <w:p w14:paraId="3C6BEB95" w14:textId="734DBE31" w:rsidR="009D7745" w:rsidRPr="00780C80" w:rsidRDefault="00E37C22">
            <w:pPr>
              <w:rPr>
                <w:sz w:val="18"/>
              </w:rPr>
            </w:pPr>
            <w:r>
              <w:rPr>
                <w:sz w:val="18"/>
              </w:rPr>
              <w:t>English assessment</w:t>
            </w:r>
          </w:p>
        </w:tc>
        <w:tc>
          <w:tcPr>
            <w:tcW w:w="1855" w:type="dxa"/>
          </w:tcPr>
          <w:p w14:paraId="1A78E2E0" w14:textId="1889A363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individual</w:t>
            </w:r>
          </w:p>
        </w:tc>
        <w:tc>
          <w:tcPr>
            <w:tcW w:w="1780" w:type="dxa"/>
          </w:tcPr>
          <w:p w14:paraId="2AA47C86" w14:textId="60863AC6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computers</w:t>
            </w:r>
          </w:p>
        </w:tc>
        <w:tc>
          <w:tcPr>
            <w:tcW w:w="1843" w:type="dxa"/>
          </w:tcPr>
          <w:p w14:paraId="7826F494" w14:textId="38278E2E" w:rsidR="009D7745" w:rsidRDefault="00E37C22">
            <w:pPr>
              <w:rPr>
                <w:sz w:val="18"/>
              </w:rPr>
            </w:pPr>
            <w:r>
              <w:rPr>
                <w:sz w:val="18"/>
              </w:rPr>
              <w:t>Aligned with IEP goals</w:t>
            </w: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B5"/>
    <w:rsid w:val="001549C8"/>
    <w:rsid w:val="001777D9"/>
    <w:rsid w:val="001B06D3"/>
    <w:rsid w:val="002A339A"/>
    <w:rsid w:val="002C0BAB"/>
    <w:rsid w:val="002F06F0"/>
    <w:rsid w:val="00327E9D"/>
    <w:rsid w:val="003F2945"/>
    <w:rsid w:val="004B7AC6"/>
    <w:rsid w:val="005173B5"/>
    <w:rsid w:val="00530944"/>
    <w:rsid w:val="00544FA6"/>
    <w:rsid w:val="00560C0F"/>
    <w:rsid w:val="006E7D18"/>
    <w:rsid w:val="00712C0D"/>
    <w:rsid w:val="00780C80"/>
    <w:rsid w:val="00811F70"/>
    <w:rsid w:val="00864E90"/>
    <w:rsid w:val="008834A9"/>
    <w:rsid w:val="008C3ACA"/>
    <w:rsid w:val="009207B4"/>
    <w:rsid w:val="009623EE"/>
    <w:rsid w:val="009A0590"/>
    <w:rsid w:val="009A1FFA"/>
    <w:rsid w:val="009D7745"/>
    <w:rsid w:val="009E4453"/>
    <w:rsid w:val="00A94B55"/>
    <w:rsid w:val="00AD723C"/>
    <w:rsid w:val="00AF6F39"/>
    <w:rsid w:val="00B66DC2"/>
    <w:rsid w:val="00C312EC"/>
    <w:rsid w:val="00CB6C2E"/>
    <w:rsid w:val="00D179D5"/>
    <w:rsid w:val="00D74523"/>
    <w:rsid w:val="00DF62ED"/>
    <w:rsid w:val="00E37C22"/>
    <w:rsid w:val="00E52171"/>
    <w:rsid w:val="00EF79AA"/>
    <w:rsid w:val="00F45402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 Admin</cp:lastModifiedBy>
  <cp:revision>2</cp:revision>
  <cp:lastPrinted>2017-09-22T18:44:00Z</cp:lastPrinted>
  <dcterms:created xsi:type="dcterms:W3CDTF">2017-12-01T19:58:00Z</dcterms:created>
  <dcterms:modified xsi:type="dcterms:W3CDTF">2017-12-01T19:58:00Z</dcterms:modified>
</cp:coreProperties>
</file>