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CCA" w:rsidRDefault="00F80CCA" w:rsidP="00F80CCA">
      <w:pPr>
        <w:jc w:val="center"/>
        <w:rPr>
          <w:b/>
          <w:iCs/>
          <w:smallCaps/>
          <w:color w:val="000080"/>
          <w:sz w:val="44"/>
        </w:rPr>
      </w:pPr>
      <w:r>
        <w:rPr>
          <w:b/>
          <w:iCs/>
          <w:smallCaps/>
          <w:color w:val="000080"/>
          <w:sz w:val="44"/>
        </w:rPr>
        <w:t>Grade 3</w:t>
      </w:r>
    </w:p>
    <w:p w:rsidR="00F80CCA" w:rsidRDefault="00F80CCA" w:rsidP="00F80CCA">
      <w:pPr>
        <w:jc w:val="center"/>
        <w:rPr>
          <w:b/>
          <w:iCs/>
          <w:smallCaps/>
          <w:color w:val="000080"/>
          <w:sz w:val="32"/>
          <w:szCs w:val="32"/>
        </w:rPr>
      </w:pPr>
    </w:p>
    <w:p w:rsidR="00F80CCA" w:rsidRDefault="00F80CCA" w:rsidP="00F80CCA">
      <w:pPr>
        <w:jc w:val="center"/>
        <w:rPr>
          <w:b/>
          <w:iCs/>
          <w:color w:val="000080"/>
          <w:sz w:val="44"/>
          <w:szCs w:val="44"/>
        </w:rPr>
      </w:pPr>
      <w:r>
        <w:rPr>
          <w:b/>
          <w:iCs/>
          <w:color w:val="000080"/>
          <w:sz w:val="44"/>
          <w:szCs w:val="44"/>
        </w:rPr>
        <w:t>South Carolina Studies</w:t>
      </w:r>
    </w:p>
    <w:p w:rsidR="00F80CCA" w:rsidRDefault="00F80CCA" w:rsidP="00F80CCA">
      <w:pPr>
        <w:jc w:val="both"/>
        <w:rPr>
          <w:sz w:val="28"/>
          <w:szCs w:val="28"/>
        </w:rPr>
      </w:pPr>
    </w:p>
    <w:p w:rsidR="00F80CCA" w:rsidRDefault="00F80CCA" w:rsidP="00F80CCA">
      <w:pPr>
        <w:jc w:val="both"/>
        <w:rPr>
          <w:sz w:val="28"/>
          <w:szCs w:val="28"/>
        </w:rPr>
      </w:pPr>
    </w:p>
    <w:p w:rsidR="00F80CCA" w:rsidRDefault="00F80CCA" w:rsidP="00F80CCA">
      <w:pPr>
        <w:jc w:val="both"/>
      </w:pPr>
      <w:r>
        <w:t xml:space="preserve">The exceptional story of </w:t>
      </w:r>
      <w:smartTag w:uri="urn:schemas-microsoft-com:office:smarttags" w:element="State">
        <w:smartTag w:uri="urn:schemas-microsoft-com:office:smarttags" w:element="place">
          <w:r>
            <w:t>South Carolina</w:t>
          </w:r>
        </w:smartTag>
      </w:smartTag>
      <w:r>
        <w:t xml:space="preserve"> is the focus of third-grade social studies. Building upon the economic, geographic, political, and historical concepts learned in the primary Grades, students will discover how a variety of cultural influences interacted to create a unique and diverse society within our state. Students will begin to understand South Carolina’s influential role and place within the greater context of </w:t>
      </w:r>
      <w:smartTag w:uri="urn:schemas-microsoft-com:office:smarttags" w:element="place">
        <w:smartTag w:uri="urn:schemas-microsoft-com:office:smarttags" w:element="country-region">
          <w:r>
            <w:t>United States</w:t>
          </w:r>
        </w:smartTag>
      </w:smartTag>
      <w:r>
        <w:t xml:space="preserve"> history. Students completing 3</w:t>
      </w:r>
      <w:r>
        <w:rPr>
          <w:vertAlign w:val="superscript"/>
        </w:rPr>
        <w:t>rd</w:t>
      </w:r>
      <w:r>
        <w:t xml:space="preserve"> Grade social studies will then be prepared to build on their learning as they move to a study of </w:t>
      </w:r>
      <w:smartTag w:uri="urn:schemas-microsoft-com:office:smarttags" w:element="country-region">
        <w:smartTag w:uri="urn:schemas-microsoft-com:office:smarttags" w:element="place">
          <w:r>
            <w:t>United States</w:t>
          </w:r>
        </w:smartTag>
      </w:smartTag>
      <w:r>
        <w:t xml:space="preserve"> history during the fourth and fifth grades. </w:t>
      </w:r>
    </w:p>
    <w:p w:rsidR="00F80CCA" w:rsidRDefault="00F80CCA" w:rsidP="00F80CCA">
      <w:pPr>
        <w:rPr>
          <w:color w:val="FF0000"/>
        </w:rPr>
      </w:pPr>
    </w:p>
    <w:p w:rsidR="00F80CCA" w:rsidRDefault="00F80CCA" w:rsidP="00F80CCA">
      <w:pPr>
        <w:widowControl w:val="0"/>
        <w:autoSpaceDE w:val="0"/>
        <w:autoSpaceDN w:val="0"/>
        <w:adjustRightInd w:val="0"/>
        <w:ind w:right="43"/>
        <w:jc w:val="both"/>
        <w:rPr>
          <w:b/>
          <w:bCs/>
          <w:color w:val="000000"/>
          <w:sz w:val="32"/>
          <w:szCs w:val="32"/>
        </w:rPr>
        <w:sectPr w:rsidR="00F80CCA">
          <w:footnotePr>
            <w:numFmt w:val="upperLetter"/>
            <w:numRestart w:val="eachPage"/>
          </w:footnotePr>
          <w:pgSz w:w="12240" w:h="15840" w:code="1"/>
          <w:pgMar w:top="1440" w:right="1440" w:bottom="1008" w:left="1440" w:header="720" w:footer="720" w:gutter="0"/>
          <w:cols w:space="720"/>
          <w:titlePg/>
          <w:docGrid w:linePitch="360"/>
        </w:sectPr>
      </w:pPr>
      <w:r>
        <w:rPr>
          <w:color w:val="000000"/>
        </w:rPr>
        <w:t>Instruction should utilize the social studies literacy skills for the twenty-first century that are enunciated in chart format in appendix A. These statements represent a continuum of tools, strategies, and perspectives that are necessary for the student’s understanding of social studies material that is taught at each grade level. Beginning at kindergarten and progressing to graduation, each statement is a developmentally appropriate iteration of the same skill as it is being further honed at each grade band (K–3, 4–5, 7–8, and high school). While most</w:t>
      </w:r>
      <w:r>
        <w:rPr>
          <w:i/>
          <w:color w:val="000000"/>
        </w:rPr>
        <w:t xml:space="preserve"> </w:t>
      </w:r>
      <w:r>
        <w:rPr>
          <w:color w:val="000000"/>
        </w:rPr>
        <w:t xml:space="preserve">of these skills can be utilized in the teaching of every standard, the most </w:t>
      </w:r>
      <w:r>
        <w:rPr>
          <w:i/>
          <w:color w:val="000000"/>
        </w:rPr>
        <w:t xml:space="preserve">appropriate </w:t>
      </w:r>
      <w:r>
        <w:rPr>
          <w:color w:val="000000"/>
        </w:rPr>
        <w:t>skills for each standard are repeated in a bulleted list at the bottom of the page for that particular standard.</w:t>
      </w:r>
    </w:p>
    <w:p w:rsidR="00200E1D" w:rsidRPr="00EC4FD6" w:rsidRDefault="00200E1D" w:rsidP="00F80CCA">
      <w:pPr>
        <w:jc w:val="center"/>
        <w:rPr>
          <w:b/>
        </w:rPr>
      </w:pPr>
      <w:r w:rsidRPr="00EC4FD6">
        <w:rPr>
          <w:b/>
          <w:sz w:val="32"/>
          <w:szCs w:val="32"/>
        </w:rPr>
        <w:lastRenderedPageBreak/>
        <w:t>Grade 3 Social Studies Pacing Guide</w:t>
      </w:r>
    </w:p>
    <w:p w:rsidR="00F80CCA" w:rsidRPr="00EC4FD6" w:rsidRDefault="00200E1D" w:rsidP="00200E1D">
      <w:pPr>
        <w:jc w:val="center"/>
        <w:rPr>
          <w:b/>
        </w:rPr>
      </w:pPr>
      <w:r w:rsidRPr="00EC4FD6">
        <w:rPr>
          <w:b/>
          <w:sz w:val="32"/>
          <w:szCs w:val="32"/>
        </w:rPr>
        <w:t>First Nine Weeks</w:t>
      </w:r>
      <w:r w:rsidR="00F80CCA" w:rsidRPr="00EC4FD6">
        <w:rPr>
          <w:b/>
        </w:rPr>
        <w:t xml:space="preserve"> </w:t>
      </w:r>
    </w:p>
    <w:p w:rsidR="00F80CCA" w:rsidRDefault="00F80CCA" w:rsidP="00D15BAE">
      <w:pPr>
        <w:rPr>
          <w:b/>
          <w:color w:val="000000"/>
          <w:sz w:val="28"/>
          <w:szCs w:val="28"/>
        </w:rPr>
      </w:pPr>
    </w:p>
    <w:p w:rsidR="00F80CCA" w:rsidRDefault="00F80CCA" w:rsidP="00F80CCA">
      <w:pPr>
        <w:jc w:val="center"/>
      </w:pPr>
    </w:p>
    <w:p w:rsidR="00F80CCA" w:rsidRDefault="00F80CCA" w:rsidP="00F80CCA">
      <w:pPr>
        <w:ind w:left="1596" w:hanging="1653"/>
        <w:jc w:val="both"/>
        <w:rPr>
          <w:b/>
        </w:rPr>
      </w:pPr>
      <w:r>
        <w:rPr>
          <w:b/>
        </w:rPr>
        <w:t>Standard 3-1:</w:t>
      </w:r>
      <w:r>
        <w:tab/>
        <w:t xml:space="preserve">The student will demonstrate an understanding of places, regions, and the role of human systems in </w:t>
      </w:r>
      <w:smartTag w:uri="urn:schemas-microsoft-com:office:smarttags" w:element="place">
        <w:smartTag w:uri="urn:schemas-microsoft-com:office:smarttags" w:element="State">
          <w:r>
            <w:t>South Carolina</w:t>
          </w:r>
        </w:smartTag>
      </w:smartTag>
      <w:r>
        <w:t>.</w:t>
      </w:r>
      <w:r>
        <w:rPr>
          <w:b/>
        </w:rPr>
        <w:t xml:space="preserve"> </w:t>
      </w:r>
    </w:p>
    <w:p w:rsidR="00F80CCA" w:rsidRDefault="00F80CCA" w:rsidP="00F80CCA"/>
    <w:p w:rsidR="00F80CCA" w:rsidRDefault="00F80CCA" w:rsidP="00F80CCA">
      <w:pPr>
        <w:spacing w:after="80"/>
        <w:rPr>
          <w:b/>
        </w:rPr>
      </w:pPr>
      <w:r>
        <w:rPr>
          <w:b/>
        </w:rPr>
        <w:t>Enduring Understanding</w:t>
      </w:r>
    </w:p>
    <w:p w:rsidR="00F80CCA" w:rsidRDefault="00F80CCA" w:rsidP="00F80CCA">
      <w:pPr>
        <w:jc w:val="both"/>
        <w:rPr>
          <w:color w:val="000000"/>
        </w:rPr>
      </w:pPr>
      <w:r>
        <w:t xml:space="preserve">People utilize, adapt to, and modify the physical environment to meet their needs. They also create regions based </w:t>
      </w:r>
      <w:r>
        <w:rPr>
          <w:color w:val="000000"/>
        </w:rPr>
        <w:t>on physical and human characteristics to help them interpret Earth’s complexity. To understand how and why people interact with the physical environment, the student will utilize the knowledge and skills set forth in the following indicators:</w:t>
      </w:r>
    </w:p>
    <w:p w:rsidR="00F80CCA" w:rsidRDefault="00F80CCA" w:rsidP="00F80CCA">
      <w:pPr>
        <w:rPr>
          <w:color w:val="000000"/>
        </w:rPr>
      </w:pPr>
    </w:p>
    <w:p w:rsidR="00F80CCA" w:rsidRDefault="00F80CCA" w:rsidP="00F80CCA">
      <w:r>
        <w:rPr>
          <w:b/>
        </w:rPr>
        <w:t>Indicators</w:t>
      </w:r>
    </w:p>
    <w:p w:rsidR="00F80CCA" w:rsidRDefault="00F80CCA" w:rsidP="00F80CCA">
      <w:pPr>
        <w:rPr>
          <w:sz w:val="12"/>
          <w:szCs w:val="12"/>
        </w:rPr>
      </w:pPr>
    </w:p>
    <w:p w:rsidR="00F80CCA" w:rsidRDefault="00F80CCA" w:rsidP="00F80CCA">
      <w:pPr>
        <w:tabs>
          <w:tab w:val="left" w:pos="741"/>
        </w:tabs>
        <w:ind w:left="741" w:hanging="741"/>
        <w:jc w:val="both"/>
      </w:pPr>
      <w:r>
        <w:t>3-1.1</w:t>
      </w:r>
      <w:r>
        <w:tab/>
        <w:t>Categorize the six landform regions of South Carolina—the Blue Ridge, the Piedmont, the Sand Hills, the Inner Coastal Plain, the Outer Coastal Plain, and the Coastal Zone—according to their climate, physical features, and natural resources.</w:t>
      </w:r>
    </w:p>
    <w:p w:rsidR="00F80CCA" w:rsidRDefault="00F80CCA" w:rsidP="00F80CCA">
      <w:pPr>
        <w:tabs>
          <w:tab w:val="left" w:pos="1080"/>
        </w:tabs>
        <w:ind w:left="1440" w:hanging="1440"/>
        <w:jc w:val="both"/>
      </w:pPr>
    </w:p>
    <w:p w:rsidR="00F80CCA" w:rsidRDefault="00F80CCA" w:rsidP="00F80CCA">
      <w:pPr>
        <w:tabs>
          <w:tab w:val="left" w:pos="741"/>
        </w:tabs>
        <w:ind w:left="741" w:hanging="741"/>
        <w:jc w:val="both"/>
      </w:pPr>
      <w:r>
        <w:t>3-1.2</w:t>
      </w:r>
      <w:r>
        <w:tab/>
        <w:t xml:space="preserve">Describe the location and characteristics of significant features of </w:t>
      </w:r>
      <w:smartTag w:uri="urn:schemas-microsoft-com:office:smarttags" w:element="State">
        <w:r>
          <w:t>South Carolina</w:t>
        </w:r>
      </w:smartTag>
      <w:r>
        <w:t xml:space="preserve">, including landforms; river systems such as the </w:t>
      </w:r>
      <w:smartTag w:uri="urn:schemas-microsoft-com:office:smarttags" w:element="PlaceName">
        <w:r>
          <w:t>Pee Dee</w:t>
        </w:r>
      </w:smartTag>
      <w:r>
        <w:t xml:space="preserve"> </w:t>
      </w:r>
      <w:smartTag w:uri="urn:schemas-microsoft-com:office:smarttags" w:element="PlaceType">
        <w:r>
          <w:t>River Basin</w:t>
        </w:r>
      </w:smartTag>
      <w:r>
        <w:t xml:space="preserve">, the </w:t>
      </w:r>
      <w:smartTag w:uri="urn:schemas-microsoft-com:office:smarttags" w:element="PlaceName">
        <w:r>
          <w:t>Santee</w:t>
        </w:r>
      </w:smartTag>
      <w:r>
        <w:t xml:space="preserve"> </w:t>
      </w:r>
      <w:smartTag w:uri="urn:schemas-microsoft-com:office:smarttags" w:element="PlaceType">
        <w:r>
          <w:t>River Basin</w:t>
        </w:r>
      </w:smartTag>
      <w:r>
        <w:t xml:space="preserve">, the </w:t>
      </w:r>
      <w:smartTag w:uri="urn:schemas-microsoft-com:office:smarttags" w:element="PlaceName">
        <w:r>
          <w:t>Edisto</w:t>
        </w:r>
      </w:smartTag>
      <w:r>
        <w:t xml:space="preserve"> </w:t>
      </w:r>
      <w:smartTag w:uri="urn:schemas-microsoft-com:office:smarttags" w:element="PlaceType">
        <w:r>
          <w:t>River Basin</w:t>
        </w:r>
      </w:smartTag>
      <w:r>
        <w:t xml:space="preserve">, and the </w:t>
      </w:r>
      <w:smartTag w:uri="urn:schemas-microsoft-com:office:smarttags" w:element="place">
        <w:smartTag w:uri="urn:schemas-microsoft-com:office:smarttags" w:element="PlaceName">
          <w:r>
            <w:t>Savannah</w:t>
          </w:r>
        </w:smartTag>
        <w:r>
          <w:t xml:space="preserve"> </w:t>
        </w:r>
        <w:smartTag w:uri="urn:schemas-microsoft-com:office:smarttags" w:element="PlaceType">
          <w:r>
            <w:t>River Basin</w:t>
          </w:r>
        </w:smartTag>
      </w:smartTag>
      <w:r>
        <w:t>; major cities; and climate regions.</w:t>
      </w:r>
    </w:p>
    <w:p w:rsidR="00F80CCA" w:rsidRDefault="00F80CCA" w:rsidP="00F80CCA">
      <w:pPr>
        <w:tabs>
          <w:tab w:val="left" w:pos="1080"/>
        </w:tabs>
        <w:ind w:left="1440" w:hanging="1440"/>
        <w:jc w:val="both"/>
      </w:pPr>
    </w:p>
    <w:p w:rsidR="00F80CCA" w:rsidRDefault="00F80CCA" w:rsidP="00F80CCA">
      <w:pPr>
        <w:tabs>
          <w:tab w:val="left" w:pos="684"/>
        </w:tabs>
        <w:ind w:left="741" w:hanging="741"/>
        <w:jc w:val="both"/>
      </w:pPr>
      <w:r>
        <w:t>3-1.3</w:t>
      </w:r>
      <w:r>
        <w:tab/>
        <w:t xml:space="preserve">Explain interactions between people and the physical landscape of </w:t>
      </w:r>
      <w:smartTag w:uri="urn:schemas-microsoft-com:office:smarttags" w:element="place">
        <w:smartTag w:uri="urn:schemas-microsoft-com:office:smarttags" w:element="State">
          <w:r>
            <w:t>South Carolina</w:t>
          </w:r>
        </w:smartTag>
      </w:smartTag>
      <w:r>
        <w:t xml:space="preserve"> over time, including the effects on </w:t>
      </w:r>
      <w:r>
        <w:rPr>
          <w:b/>
        </w:rPr>
        <w:t>population distribution</w:t>
      </w:r>
      <w:r>
        <w:t>, patterns of migration, access to natural resources, and economic development.</w:t>
      </w:r>
    </w:p>
    <w:p w:rsidR="00F80CCA" w:rsidRDefault="00F80CCA" w:rsidP="00F80CCA"/>
    <w:p w:rsidR="00D15BAE" w:rsidRDefault="00D15BAE" w:rsidP="00F80CCA"/>
    <w:p w:rsidR="00200E1D" w:rsidRDefault="00200E1D" w:rsidP="00F80CCA"/>
    <w:tbl>
      <w:tblPr>
        <w:tblW w:w="0" w:type="auto"/>
        <w:tblBorders>
          <w:top w:val="double" w:sz="4" w:space="0" w:color="auto"/>
          <w:left w:val="double" w:sz="4" w:space="0" w:color="auto"/>
          <w:bottom w:val="double" w:sz="4" w:space="0" w:color="auto"/>
          <w:right w:val="double" w:sz="4" w:space="0" w:color="auto"/>
        </w:tblBorders>
        <w:tblLook w:val="01E0"/>
      </w:tblPr>
      <w:tblGrid>
        <w:gridCol w:w="9576"/>
      </w:tblGrid>
      <w:tr w:rsidR="00F80CCA" w:rsidTr="00E73362">
        <w:tc>
          <w:tcPr>
            <w:tcW w:w="9576" w:type="dxa"/>
          </w:tcPr>
          <w:p w:rsidR="00F80CCA" w:rsidRPr="00EC4FD6" w:rsidRDefault="00F80CCA" w:rsidP="00E73362">
            <w:pPr>
              <w:spacing w:before="200" w:after="160"/>
              <w:jc w:val="center"/>
              <w:rPr>
                <w:b/>
                <w:bCs/>
              </w:rPr>
            </w:pPr>
            <w:r w:rsidRPr="00EC4FD6">
              <w:rPr>
                <w:bCs/>
                <w:sz w:val="22"/>
                <w:szCs w:val="22"/>
              </w:rPr>
              <w:t>Social Studies Literacy Skills for the Twenty-First Century</w:t>
            </w:r>
          </w:p>
          <w:p w:rsidR="00F80CCA" w:rsidRPr="00EC4FD6" w:rsidRDefault="00F80CCA" w:rsidP="00F80CCA">
            <w:pPr>
              <w:widowControl w:val="0"/>
              <w:numPr>
                <w:ilvl w:val="0"/>
                <w:numId w:val="1"/>
              </w:numPr>
              <w:tabs>
                <w:tab w:val="clear" w:pos="576"/>
              </w:tabs>
              <w:autoSpaceDE w:val="0"/>
              <w:autoSpaceDN w:val="0"/>
              <w:adjustRightInd w:val="0"/>
              <w:spacing w:after="100"/>
              <w:ind w:left="504" w:right="288" w:hanging="288"/>
              <w:jc w:val="both"/>
            </w:pPr>
            <w:r w:rsidRPr="00EC4FD6">
              <w:rPr>
                <w:sz w:val="22"/>
                <w:szCs w:val="22"/>
              </w:rPr>
              <w:t>Interpret information from a variety of social studies resources.*</w:t>
            </w:r>
          </w:p>
          <w:p w:rsidR="00F80CCA" w:rsidRPr="00EC4FD6" w:rsidRDefault="00F80CCA" w:rsidP="00F80CCA">
            <w:pPr>
              <w:widowControl w:val="0"/>
              <w:numPr>
                <w:ilvl w:val="0"/>
                <w:numId w:val="1"/>
              </w:numPr>
              <w:tabs>
                <w:tab w:val="clear" w:pos="576"/>
              </w:tabs>
              <w:autoSpaceDE w:val="0"/>
              <w:autoSpaceDN w:val="0"/>
              <w:adjustRightInd w:val="0"/>
              <w:spacing w:after="100"/>
              <w:ind w:left="504" w:right="288" w:hanging="288"/>
              <w:jc w:val="both"/>
            </w:pPr>
            <w:r w:rsidRPr="00EC4FD6">
              <w:rPr>
                <w:sz w:val="22"/>
                <w:szCs w:val="22"/>
              </w:rPr>
              <w:t xml:space="preserve">Identify maps, </w:t>
            </w:r>
            <w:r w:rsidRPr="00EC4FD6">
              <w:rPr>
                <w:b/>
                <w:bCs/>
                <w:sz w:val="22"/>
                <w:szCs w:val="22"/>
              </w:rPr>
              <w:t>mental maps</w:t>
            </w:r>
            <w:r w:rsidRPr="00EC4FD6">
              <w:rPr>
                <w:sz w:val="22"/>
                <w:szCs w:val="22"/>
              </w:rPr>
              <w:t>, and geographic models as representations of spatial relationships.</w:t>
            </w:r>
          </w:p>
          <w:p w:rsidR="00F80CCA" w:rsidRPr="00EC4FD6" w:rsidRDefault="00F80CCA" w:rsidP="00F80CCA">
            <w:pPr>
              <w:widowControl w:val="0"/>
              <w:numPr>
                <w:ilvl w:val="0"/>
                <w:numId w:val="1"/>
              </w:numPr>
              <w:tabs>
                <w:tab w:val="clear" w:pos="576"/>
              </w:tabs>
              <w:autoSpaceDE w:val="0"/>
              <w:autoSpaceDN w:val="0"/>
              <w:adjustRightInd w:val="0"/>
              <w:spacing w:after="100"/>
              <w:ind w:left="504" w:right="288" w:hanging="288"/>
              <w:jc w:val="both"/>
            </w:pPr>
            <w:r w:rsidRPr="00EC4FD6">
              <w:rPr>
                <w:sz w:val="22"/>
                <w:szCs w:val="22"/>
              </w:rPr>
              <w:t>Find and describe the location and condition of places.</w:t>
            </w:r>
          </w:p>
          <w:p w:rsidR="00F80CCA" w:rsidRPr="00EC4FD6" w:rsidRDefault="00F80CCA" w:rsidP="00F80CCA">
            <w:pPr>
              <w:widowControl w:val="0"/>
              <w:numPr>
                <w:ilvl w:val="0"/>
                <w:numId w:val="1"/>
              </w:numPr>
              <w:tabs>
                <w:tab w:val="clear" w:pos="576"/>
              </w:tabs>
              <w:autoSpaceDE w:val="0"/>
              <w:autoSpaceDN w:val="0"/>
              <w:adjustRightInd w:val="0"/>
              <w:spacing w:after="100"/>
              <w:ind w:left="504" w:right="288" w:hanging="288"/>
              <w:jc w:val="both"/>
            </w:pPr>
            <w:r w:rsidRPr="00EC4FD6">
              <w:rPr>
                <w:sz w:val="22"/>
                <w:szCs w:val="22"/>
              </w:rPr>
              <w:t>Understand that people make choices based on the scarcity of resources.</w:t>
            </w:r>
          </w:p>
          <w:p w:rsidR="00F80CCA" w:rsidRPr="00EC4FD6" w:rsidRDefault="00F80CCA" w:rsidP="00F80CCA">
            <w:pPr>
              <w:widowControl w:val="0"/>
              <w:numPr>
                <w:ilvl w:val="0"/>
                <w:numId w:val="1"/>
              </w:numPr>
              <w:tabs>
                <w:tab w:val="clear" w:pos="576"/>
              </w:tabs>
              <w:autoSpaceDE w:val="0"/>
              <w:autoSpaceDN w:val="0"/>
              <w:adjustRightInd w:val="0"/>
              <w:spacing w:after="100"/>
              <w:ind w:left="504" w:right="288" w:hanging="288"/>
              <w:jc w:val="both"/>
            </w:pPr>
            <w:r w:rsidRPr="00EC4FD6">
              <w:rPr>
                <w:sz w:val="22"/>
                <w:szCs w:val="22"/>
              </w:rPr>
              <w:t>Share thoughts and ideas willingly.</w:t>
            </w:r>
          </w:p>
          <w:p w:rsidR="00EC4FD6" w:rsidRPr="00EC4FD6" w:rsidRDefault="00F80CCA" w:rsidP="00EC4FD6">
            <w:pPr>
              <w:widowControl w:val="0"/>
              <w:numPr>
                <w:ilvl w:val="0"/>
                <w:numId w:val="1"/>
              </w:numPr>
              <w:tabs>
                <w:tab w:val="clear" w:pos="576"/>
              </w:tabs>
              <w:autoSpaceDE w:val="0"/>
              <w:autoSpaceDN w:val="0"/>
              <w:adjustRightInd w:val="0"/>
              <w:spacing w:after="280"/>
              <w:ind w:left="504" w:right="288" w:hanging="288"/>
              <w:jc w:val="both"/>
            </w:pPr>
            <w:r w:rsidRPr="00EC4FD6">
              <w:rPr>
                <w:sz w:val="22"/>
                <w:szCs w:val="22"/>
              </w:rPr>
              <w:t>Use visual elements as aids to understand where, when, why, and how.</w:t>
            </w:r>
          </w:p>
          <w:p w:rsidR="00F80CCA" w:rsidRPr="00EC4FD6" w:rsidRDefault="00F80CCA" w:rsidP="00EC4FD6">
            <w:pPr>
              <w:widowControl w:val="0"/>
              <w:numPr>
                <w:ilvl w:val="0"/>
                <w:numId w:val="1"/>
              </w:numPr>
              <w:tabs>
                <w:tab w:val="clear" w:pos="576"/>
              </w:tabs>
              <w:autoSpaceDE w:val="0"/>
              <w:autoSpaceDN w:val="0"/>
              <w:adjustRightInd w:val="0"/>
              <w:spacing w:after="280"/>
              <w:ind w:left="504" w:right="288" w:hanging="288"/>
              <w:jc w:val="both"/>
              <w:rPr>
                <w:sz w:val="20"/>
                <w:szCs w:val="20"/>
              </w:rPr>
            </w:pPr>
            <w:r w:rsidRPr="00EC4FD6">
              <w:rPr>
                <w:bCs/>
                <w:sz w:val="22"/>
                <w:szCs w:val="22"/>
              </w:rPr>
              <w:t>* Social studies resources include the following:</w:t>
            </w:r>
            <w:r w:rsidRPr="00EC4FD6">
              <w:rPr>
                <w:sz w:val="22"/>
                <w:szCs w:val="22"/>
              </w:rPr>
              <w:t xml:space="preserve"> texts, calendars, timelines, maps, mental maps, charts, tables, graphs, flow charts, diagrams, photographs, illustrations, paintings, cartoons, architectural drawings, documents, letters, censuses, artifacts, models, geographic models, aerial photographs, satellite-produced images, and geographic information systems.</w:t>
            </w:r>
          </w:p>
        </w:tc>
      </w:tr>
    </w:tbl>
    <w:p w:rsidR="00EC4FD6" w:rsidRDefault="00EC4FD6" w:rsidP="00EC4FD6">
      <w:pPr>
        <w:jc w:val="center"/>
        <w:rPr>
          <w:sz w:val="32"/>
          <w:szCs w:val="32"/>
        </w:rPr>
      </w:pPr>
    </w:p>
    <w:p w:rsidR="00EC4FD6" w:rsidRPr="00EC4FD6" w:rsidRDefault="00EC4FD6" w:rsidP="00EC4FD6">
      <w:pPr>
        <w:jc w:val="center"/>
        <w:rPr>
          <w:b/>
        </w:rPr>
      </w:pPr>
      <w:r w:rsidRPr="00EC4FD6">
        <w:rPr>
          <w:b/>
          <w:sz w:val="32"/>
          <w:szCs w:val="32"/>
        </w:rPr>
        <w:lastRenderedPageBreak/>
        <w:t>Grade 3 Social Studies Pacing Guide</w:t>
      </w:r>
    </w:p>
    <w:p w:rsidR="00EC4FD6" w:rsidRPr="00EC4FD6" w:rsidRDefault="00EC4FD6" w:rsidP="00EC4FD6">
      <w:pPr>
        <w:jc w:val="center"/>
        <w:rPr>
          <w:b/>
          <w:sz w:val="32"/>
          <w:szCs w:val="32"/>
        </w:rPr>
      </w:pPr>
      <w:r w:rsidRPr="00EC4FD6">
        <w:rPr>
          <w:b/>
          <w:sz w:val="32"/>
          <w:szCs w:val="32"/>
        </w:rPr>
        <w:t>First Nine Weeks</w:t>
      </w:r>
      <w:r w:rsidRPr="00EC4FD6">
        <w:rPr>
          <w:b/>
        </w:rPr>
        <w:t xml:space="preserve"> </w:t>
      </w:r>
      <w:r w:rsidRPr="00EC4FD6">
        <w:rPr>
          <w:b/>
          <w:sz w:val="32"/>
          <w:szCs w:val="32"/>
        </w:rPr>
        <w:t>(continued)</w:t>
      </w:r>
    </w:p>
    <w:p w:rsidR="00EC4FD6" w:rsidRDefault="00EC4FD6" w:rsidP="00EC4FD6">
      <w:pPr>
        <w:jc w:val="center"/>
        <w:rPr>
          <w:b/>
          <w:color w:val="000000"/>
          <w:sz w:val="16"/>
          <w:szCs w:val="16"/>
        </w:rPr>
      </w:pPr>
    </w:p>
    <w:p w:rsidR="00EC4FD6" w:rsidRDefault="00EC4FD6" w:rsidP="00EC4FD6">
      <w:pPr>
        <w:jc w:val="center"/>
        <w:rPr>
          <w:b/>
          <w:color w:val="000080"/>
          <w:sz w:val="28"/>
          <w:szCs w:val="28"/>
        </w:rPr>
      </w:pPr>
    </w:p>
    <w:p w:rsidR="00EC4FD6" w:rsidRDefault="00EC4FD6" w:rsidP="00EC4FD6">
      <w:pPr>
        <w:rPr>
          <w:b/>
          <w:sz w:val="20"/>
          <w:szCs w:val="20"/>
        </w:rPr>
      </w:pPr>
    </w:p>
    <w:p w:rsidR="00EC4FD6" w:rsidRDefault="00EC4FD6" w:rsidP="00EC4FD6">
      <w:pPr>
        <w:ind w:left="1653" w:hanging="1653"/>
        <w:jc w:val="both"/>
        <w:rPr>
          <w:b/>
        </w:rPr>
      </w:pPr>
      <w:r>
        <w:rPr>
          <w:b/>
        </w:rPr>
        <w:t>Standard 3-2:</w:t>
      </w:r>
      <w:r>
        <w:tab/>
        <w:t xml:space="preserve">The student will demonstrate an understanding of the exploration and settlement of </w:t>
      </w:r>
      <w:smartTag w:uri="urn:schemas-microsoft-com:office:smarttags" w:element="State">
        <w:smartTag w:uri="urn:schemas-microsoft-com:office:smarttags" w:element="place">
          <w:r>
            <w:t>South Carolina</w:t>
          </w:r>
        </w:smartTag>
      </w:smartTag>
      <w:r>
        <w:t>.</w:t>
      </w:r>
      <w:r>
        <w:rPr>
          <w:b/>
        </w:rPr>
        <w:t xml:space="preserve"> </w:t>
      </w:r>
    </w:p>
    <w:p w:rsidR="00EC4FD6" w:rsidRDefault="00EC4FD6" w:rsidP="00EC4FD6">
      <w:pPr>
        <w:rPr>
          <w:sz w:val="20"/>
          <w:szCs w:val="20"/>
        </w:rPr>
      </w:pPr>
    </w:p>
    <w:p w:rsidR="00EC4FD6" w:rsidRDefault="00EC4FD6" w:rsidP="00EC4FD6">
      <w:pPr>
        <w:spacing w:after="80"/>
        <w:rPr>
          <w:b/>
        </w:rPr>
      </w:pPr>
      <w:r>
        <w:rPr>
          <w:b/>
        </w:rPr>
        <w:t>Enduring Understanding</w:t>
      </w:r>
    </w:p>
    <w:p w:rsidR="00EC4FD6" w:rsidRDefault="00EC4FD6" w:rsidP="00EC4FD6">
      <w:pPr>
        <w:jc w:val="both"/>
      </w:pPr>
      <w:r>
        <w:t xml:space="preserve">The inhabitants of the early </w:t>
      </w:r>
      <w:smartTag w:uri="urn:schemas-microsoft-com:office:smarttags" w:element="City">
        <w:smartTag w:uri="urn:schemas-microsoft-com:office:smarttags" w:element="place">
          <w:r>
            <w:t>Carolina</w:t>
          </w:r>
        </w:smartTag>
      </w:smartTag>
      <w:r>
        <w:t xml:space="preserve"> colony included native, immigrant, and enslaved peoples. To understand how these various groups interacted to form a new and unique </w:t>
      </w:r>
      <w:r>
        <w:rPr>
          <w:b/>
        </w:rPr>
        <w:t>culture</w:t>
      </w:r>
      <w:r>
        <w:t>, the student will utilize the knowledge and skills set forth in the following indicators:</w:t>
      </w:r>
    </w:p>
    <w:p w:rsidR="00EC4FD6" w:rsidRDefault="00EC4FD6" w:rsidP="00EC4FD6">
      <w:pPr>
        <w:rPr>
          <w:sz w:val="20"/>
          <w:szCs w:val="20"/>
        </w:rPr>
      </w:pPr>
    </w:p>
    <w:p w:rsidR="00EC4FD6" w:rsidRDefault="00EC4FD6" w:rsidP="00EC4FD6">
      <w:r>
        <w:rPr>
          <w:b/>
        </w:rPr>
        <w:t>Indicators</w:t>
      </w:r>
    </w:p>
    <w:p w:rsidR="00EC4FD6" w:rsidRDefault="00EC4FD6" w:rsidP="00EC4FD6">
      <w:pPr>
        <w:tabs>
          <w:tab w:val="left" w:pos="1080"/>
        </w:tabs>
        <w:ind w:left="741" w:hanging="741"/>
        <w:jc w:val="both"/>
      </w:pPr>
    </w:p>
    <w:p w:rsidR="00EC4FD6" w:rsidRDefault="00EC4FD6" w:rsidP="00EC4FD6">
      <w:pPr>
        <w:tabs>
          <w:tab w:val="left" w:pos="1080"/>
        </w:tabs>
        <w:ind w:left="741" w:hanging="741"/>
        <w:jc w:val="both"/>
      </w:pPr>
    </w:p>
    <w:p w:rsidR="00EC4FD6" w:rsidRDefault="00EC4FD6" w:rsidP="00EC4FD6">
      <w:pPr>
        <w:tabs>
          <w:tab w:val="left" w:pos="1080"/>
        </w:tabs>
        <w:ind w:left="741" w:hanging="741"/>
        <w:jc w:val="both"/>
      </w:pPr>
      <w:r>
        <w:t>3-2.1</w:t>
      </w:r>
      <w:r>
        <w:tab/>
        <w:t xml:space="preserve">Compare the </w:t>
      </w:r>
      <w:r>
        <w:rPr>
          <w:b/>
        </w:rPr>
        <w:t>culture</w:t>
      </w:r>
      <w:r>
        <w:t xml:space="preserve">, governance, and physical environment of the major Native American tribal groups of South Carolina, including the Cherokee, Catawba, and </w:t>
      </w:r>
      <w:proofErr w:type="spellStart"/>
      <w:r>
        <w:t>Yemassee</w:t>
      </w:r>
      <w:proofErr w:type="spellEnd"/>
      <w:r>
        <w:t>.</w:t>
      </w:r>
    </w:p>
    <w:p w:rsidR="00F80CCA" w:rsidRDefault="00F80CCA" w:rsidP="00F80CCA">
      <w:pPr>
        <w:jc w:val="center"/>
        <w:rPr>
          <w:b/>
          <w:sz w:val="16"/>
          <w:szCs w:val="16"/>
        </w:rPr>
      </w:pPr>
    </w:p>
    <w:p w:rsidR="00EC4FD6" w:rsidRDefault="00EC4FD6" w:rsidP="00F80CCA">
      <w:pPr>
        <w:jc w:val="center"/>
        <w:rPr>
          <w:b/>
          <w:sz w:val="16"/>
          <w:szCs w:val="16"/>
        </w:rPr>
      </w:pPr>
    </w:p>
    <w:p w:rsidR="00EC4FD6" w:rsidRDefault="00EC4FD6" w:rsidP="00F80CCA">
      <w:pPr>
        <w:jc w:val="center"/>
        <w:rPr>
          <w:b/>
          <w:sz w:val="16"/>
          <w:szCs w:val="16"/>
        </w:rPr>
      </w:pPr>
    </w:p>
    <w:p w:rsidR="00EC4FD6" w:rsidRDefault="00EC4FD6" w:rsidP="00F80CCA">
      <w:pPr>
        <w:jc w:val="center"/>
        <w:rPr>
          <w:b/>
          <w:sz w:val="16"/>
          <w:szCs w:val="16"/>
        </w:rPr>
      </w:pPr>
    </w:p>
    <w:p w:rsidR="00EC4FD6" w:rsidRDefault="00EC4FD6" w:rsidP="00F80CCA">
      <w:pPr>
        <w:jc w:val="center"/>
        <w:rPr>
          <w:b/>
          <w:sz w:val="16"/>
          <w:szCs w:val="16"/>
        </w:rPr>
      </w:pPr>
    </w:p>
    <w:p w:rsidR="00EC4FD6" w:rsidRDefault="00EC4FD6" w:rsidP="00F80CCA">
      <w:pPr>
        <w:jc w:val="center"/>
        <w:rPr>
          <w:b/>
          <w:sz w:val="16"/>
          <w:szCs w:val="16"/>
        </w:rPr>
      </w:pPr>
    </w:p>
    <w:p w:rsidR="00EC4FD6" w:rsidRDefault="00EC4FD6" w:rsidP="00F80CCA">
      <w:pPr>
        <w:jc w:val="center"/>
        <w:rPr>
          <w:b/>
          <w:sz w:val="16"/>
          <w:szCs w:val="16"/>
        </w:rPr>
      </w:pPr>
    </w:p>
    <w:p w:rsidR="00EC4FD6" w:rsidRDefault="00EC4FD6" w:rsidP="00F80CCA">
      <w:pPr>
        <w:jc w:val="center"/>
        <w:rPr>
          <w:b/>
          <w:sz w:val="16"/>
          <w:szCs w:val="16"/>
        </w:rPr>
      </w:pPr>
    </w:p>
    <w:p w:rsidR="00EC4FD6" w:rsidRDefault="00EC4FD6" w:rsidP="00F80CCA">
      <w:pPr>
        <w:jc w:val="center"/>
        <w:rPr>
          <w:b/>
          <w:sz w:val="16"/>
          <w:szCs w:val="16"/>
        </w:rPr>
      </w:pPr>
    </w:p>
    <w:p w:rsidR="00EC4FD6" w:rsidRDefault="00EC4FD6" w:rsidP="00F80CCA">
      <w:pPr>
        <w:jc w:val="center"/>
        <w:rPr>
          <w:b/>
          <w:sz w:val="16"/>
          <w:szCs w:val="16"/>
        </w:rPr>
      </w:pPr>
    </w:p>
    <w:p w:rsidR="00EC4FD6" w:rsidRDefault="00EC4FD6" w:rsidP="00F80CCA">
      <w:pPr>
        <w:jc w:val="center"/>
        <w:rPr>
          <w:b/>
          <w:sz w:val="16"/>
          <w:szCs w:val="16"/>
        </w:rPr>
      </w:pPr>
    </w:p>
    <w:p w:rsidR="00EC4FD6" w:rsidRDefault="00EC4FD6" w:rsidP="00F80CCA">
      <w:pPr>
        <w:jc w:val="center"/>
        <w:rPr>
          <w:b/>
          <w:sz w:val="16"/>
          <w:szCs w:val="16"/>
        </w:rPr>
      </w:pPr>
    </w:p>
    <w:p w:rsidR="00EC4FD6" w:rsidRDefault="00EC4FD6" w:rsidP="00F80CCA">
      <w:pPr>
        <w:jc w:val="center"/>
        <w:rPr>
          <w:b/>
          <w:sz w:val="16"/>
          <w:szCs w:val="16"/>
        </w:rPr>
      </w:pPr>
    </w:p>
    <w:p w:rsidR="00EC4FD6" w:rsidRDefault="00EC4FD6" w:rsidP="00F80CCA">
      <w:pPr>
        <w:jc w:val="center"/>
        <w:rPr>
          <w:b/>
          <w:sz w:val="16"/>
          <w:szCs w:val="16"/>
        </w:rPr>
      </w:pPr>
    </w:p>
    <w:p w:rsidR="00EC4FD6" w:rsidRDefault="00EC4FD6" w:rsidP="00F80CCA">
      <w:pPr>
        <w:jc w:val="center"/>
        <w:rPr>
          <w:b/>
          <w:sz w:val="16"/>
          <w:szCs w:val="16"/>
        </w:rPr>
      </w:pPr>
    </w:p>
    <w:p w:rsidR="00EC4FD6" w:rsidRDefault="00EC4FD6" w:rsidP="00EC4FD6">
      <w:pPr>
        <w:tabs>
          <w:tab w:val="left" w:pos="1080"/>
        </w:tabs>
        <w:ind w:left="741" w:hanging="741"/>
        <w:jc w:val="both"/>
        <w:rPr>
          <w:color w:val="000000"/>
        </w:rPr>
      </w:pPr>
    </w:p>
    <w:tbl>
      <w:tblPr>
        <w:tblW w:w="0" w:type="auto"/>
        <w:tblBorders>
          <w:top w:val="double" w:sz="4" w:space="0" w:color="auto"/>
          <w:left w:val="double" w:sz="4" w:space="0" w:color="auto"/>
          <w:bottom w:val="double" w:sz="4" w:space="0" w:color="auto"/>
          <w:right w:val="double" w:sz="4" w:space="0" w:color="auto"/>
        </w:tblBorders>
        <w:tblLook w:val="01E0"/>
      </w:tblPr>
      <w:tblGrid>
        <w:gridCol w:w="9576"/>
      </w:tblGrid>
      <w:tr w:rsidR="00EC4FD6" w:rsidTr="00E73362">
        <w:tc>
          <w:tcPr>
            <w:tcW w:w="9576" w:type="dxa"/>
          </w:tcPr>
          <w:p w:rsidR="00EC4FD6" w:rsidRDefault="00EC4FD6" w:rsidP="00E73362">
            <w:pPr>
              <w:spacing w:before="200" w:after="160"/>
              <w:jc w:val="center"/>
              <w:rPr>
                <w:b/>
                <w:bCs/>
              </w:rPr>
            </w:pPr>
            <w:r>
              <w:rPr>
                <w:bCs/>
              </w:rPr>
              <w:t>Social Studies Literacy Skills for the Twenty-First Century</w:t>
            </w:r>
          </w:p>
          <w:p w:rsidR="00EC4FD6" w:rsidRDefault="00EC4FD6" w:rsidP="00E73362">
            <w:pPr>
              <w:widowControl w:val="0"/>
              <w:numPr>
                <w:ilvl w:val="0"/>
                <w:numId w:val="1"/>
              </w:numPr>
              <w:tabs>
                <w:tab w:val="clear" w:pos="576"/>
              </w:tabs>
              <w:autoSpaceDE w:val="0"/>
              <w:autoSpaceDN w:val="0"/>
              <w:adjustRightInd w:val="0"/>
              <w:spacing w:after="100"/>
              <w:ind w:left="504" w:right="288" w:hanging="288"/>
              <w:jc w:val="both"/>
            </w:pPr>
            <w:r>
              <w:t>Identify cause-and-effect relationships.</w:t>
            </w:r>
          </w:p>
          <w:p w:rsidR="00EC4FD6" w:rsidRDefault="00EC4FD6" w:rsidP="00E73362">
            <w:pPr>
              <w:widowControl w:val="0"/>
              <w:numPr>
                <w:ilvl w:val="0"/>
                <w:numId w:val="1"/>
              </w:numPr>
              <w:tabs>
                <w:tab w:val="clear" w:pos="576"/>
              </w:tabs>
              <w:autoSpaceDE w:val="0"/>
              <w:autoSpaceDN w:val="0"/>
              <w:adjustRightInd w:val="0"/>
              <w:spacing w:after="100"/>
              <w:ind w:left="504" w:right="288" w:hanging="288"/>
              <w:jc w:val="both"/>
            </w:pPr>
            <w:r>
              <w:t>Interpret information from a variety of social studies resources.*</w:t>
            </w:r>
          </w:p>
          <w:p w:rsidR="00EC4FD6" w:rsidRDefault="00EC4FD6" w:rsidP="00E73362">
            <w:pPr>
              <w:widowControl w:val="0"/>
              <w:numPr>
                <w:ilvl w:val="0"/>
                <w:numId w:val="1"/>
              </w:numPr>
              <w:tabs>
                <w:tab w:val="clear" w:pos="576"/>
              </w:tabs>
              <w:autoSpaceDE w:val="0"/>
              <w:autoSpaceDN w:val="0"/>
              <w:adjustRightInd w:val="0"/>
              <w:spacing w:after="100"/>
              <w:ind w:left="504" w:right="288" w:hanging="288"/>
              <w:jc w:val="both"/>
            </w:pPr>
            <w:r>
              <w:t xml:space="preserve">Identify maps, </w:t>
            </w:r>
            <w:r>
              <w:rPr>
                <w:b/>
              </w:rPr>
              <w:t>mental maps</w:t>
            </w:r>
            <w:r>
              <w:t>, and geographic models as representations of spatial relationships.</w:t>
            </w:r>
          </w:p>
          <w:p w:rsidR="00EC4FD6" w:rsidRDefault="00EC4FD6" w:rsidP="00E73362">
            <w:pPr>
              <w:widowControl w:val="0"/>
              <w:numPr>
                <w:ilvl w:val="0"/>
                <w:numId w:val="1"/>
              </w:numPr>
              <w:tabs>
                <w:tab w:val="clear" w:pos="576"/>
              </w:tabs>
              <w:autoSpaceDE w:val="0"/>
              <w:autoSpaceDN w:val="0"/>
              <w:adjustRightInd w:val="0"/>
              <w:spacing w:after="100"/>
              <w:ind w:left="504" w:right="288" w:hanging="288"/>
              <w:jc w:val="both"/>
            </w:pPr>
            <w:r>
              <w:t>Find and describe the location and condition of places.</w:t>
            </w:r>
          </w:p>
          <w:p w:rsidR="00EC4FD6" w:rsidRDefault="00EC4FD6" w:rsidP="00E73362">
            <w:pPr>
              <w:widowControl w:val="0"/>
              <w:numPr>
                <w:ilvl w:val="0"/>
                <w:numId w:val="1"/>
              </w:numPr>
              <w:tabs>
                <w:tab w:val="clear" w:pos="576"/>
              </w:tabs>
              <w:autoSpaceDE w:val="0"/>
              <w:autoSpaceDN w:val="0"/>
              <w:adjustRightInd w:val="0"/>
              <w:spacing w:after="100"/>
              <w:ind w:left="504" w:right="288" w:hanging="288"/>
              <w:jc w:val="both"/>
            </w:pPr>
            <w:r>
              <w:t>Distinguish between wants and needs and between consumers and producers.</w:t>
            </w:r>
          </w:p>
          <w:p w:rsidR="00EC4FD6" w:rsidRDefault="00EC4FD6" w:rsidP="00E73362">
            <w:pPr>
              <w:widowControl w:val="0"/>
              <w:numPr>
                <w:ilvl w:val="0"/>
                <w:numId w:val="1"/>
              </w:numPr>
              <w:tabs>
                <w:tab w:val="clear" w:pos="576"/>
              </w:tabs>
              <w:autoSpaceDE w:val="0"/>
              <w:autoSpaceDN w:val="0"/>
              <w:adjustRightInd w:val="0"/>
              <w:spacing w:after="140"/>
              <w:ind w:left="504" w:right="288" w:hanging="288"/>
            </w:pPr>
            <w:r>
              <w:t>Use visual elements as aids to understand where, when, why, and how.</w:t>
            </w:r>
          </w:p>
          <w:p w:rsidR="00EC4FD6" w:rsidRDefault="00EC4FD6" w:rsidP="00E73362">
            <w:pPr>
              <w:widowControl w:val="0"/>
              <w:tabs>
                <w:tab w:val="left" w:pos="348"/>
                <w:tab w:val="left" w:pos="882"/>
              </w:tabs>
              <w:autoSpaceDE w:val="0"/>
              <w:autoSpaceDN w:val="0"/>
              <w:adjustRightInd w:val="0"/>
              <w:spacing w:after="160"/>
              <w:ind w:left="216" w:right="288"/>
              <w:jc w:val="both"/>
            </w:pPr>
            <w:r>
              <w:rPr>
                <w:bCs/>
              </w:rPr>
              <w:t xml:space="preserve">* </w:t>
            </w:r>
            <w:r>
              <w:rPr>
                <w:bCs/>
                <w:sz w:val="20"/>
                <w:szCs w:val="20"/>
              </w:rPr>
              <w:t>Social studies resources include the following:</w:t>
            </w:r>
            <w:r>
              <w:rPr>
                <w:sz w:val="20"/>
                <w:szCs w:val="20"/>
              </w:rPr>
              <w:t xml:space="preserve"> texts, calendars, timelines, maps, mental maps, charts, tables, graphs, flow charts, diagrams, photographs, illustrations, paintings, cartoons, architectural drawings, documents, letters, censuses, artifacts, models, geographic models, aerial photographs, satellite-produced images, and geographic information systems.</w:t>
            </w:r>
          </w:p>
        </w:tc>
      </w:tr>
    </w:tbl>
    <w:p w:rsidR="00EC4FD6" w:rsidRDefault="00EC4FD6" w:rsidP="00F80CCA">
      <w:pPr>
        <w:jc w:val="center"/>
        <w:rPr>
          <w:b/>
          <w:sz w:val="16"/>
          <w:szCs w:val="16"/>
        </w:rPr>
      </w:pPr>
    </w:p>
    <w:p w:rsidR="00F80CCA" w:rsidRDefault="00F80CCA" w:rsidP="00F80CCA">
      <w:pPr>
        <w:jc w:val="center"/>
        <w:rPr>
          <w:b/>
          <w:color w:val="000080"/>
          <w:sz w:val="32"/>
          <w:szCs w:val="32"/>
        </w:rPr>
        <w:sectPr w:rsidR="00F80CCA">
          <w:footnotePr>
            <w:numFmt w:val="upperLetter"/>
            <w:numRestart w:val="eachPage"/>
          </w:footnotePr>
          <w:pgSz w:w="12240" w:h="15840" w:code="1"/>
          <w:pgMar w:top="1440" w:right="1440" w:bottom="1008" w:left="1440" w:header="720" w:footer="720" w:gutter="0"/>
          <w:cols w:space="720"/>
          <w:titlePg/>
          <w:docGrid w:linePitch="360"/>
        </w:sectPr>
      </w:pPr>
    </w:p>
    <w:p w:rsidR="00200E1D" w:rsidRPr="00EC4FD6" w:rsidRDefault="00200E1D" w:rsidP="00200E1D">
      <w:pPr>
        <w:jc w:val="center"/>
        <w:rPr>
          <w:b/>
        </w:rPr>
      </w:pPr>
      <w:r w:rsidRPr="00EC4FD6">
        <w:rPr>
          <w:b/>
          <w:sz w:val="32"/>
          <w:szCs w:val="32"/>
        </w:rPr>
        <w:lastRenderedPageBreak/>
        <w:t>Grade 3 Social Studies Pacing Guide</w:t>
      </w:r>
    </w:p>
    <w:p w:rsidR="00F80CCA" w:rsidRPr="00EC4FD6" w:rsidRDefault="00200E1D" w:rsidP="00200E1D">
      <w:pPr>
        <w:jc w:val="center"/>
        <w:rPr>
          <w:b/>
        </w:rPr>
      </w:pPr>
      <w:r w:rsidRPr="00EC4FD6">
        <w:rPr>
          <w:b/>
          <w:sz w:val="32"/>
          <w:szCs w:val="32"/>
        </w:rPr>
        <w:t>Second Nine Weeks</w:t>
      </w:r>
      <w:r w:rsidRPr="00EC4FD6">
        <w:rPr>
          <w:b/>
        </w:rPr>
        <w:t xml:space="preserve"> </w:t>
      </w:r>
    </w:p>
    <w:p w:rsidR="00F80CCA" w:rsidRDefault="00F80CCA" w:rsidP="00F80CCA">
      <w:pPr>
        <w:jc w:val="center"/>
        <w:rPr>
          <w:b/>
          <w:color w:val="000000"/>
          <w:sz w:val="16"/>
          <w:szCs w:val="16"/>
        </w:rPr>
      </w:pPr>
    </w:p>
    <w:p w:rsidR="00F80CCA" w:rsidRDefault="00F80CCA" w:rsidP="00F80CCA">
      <w:pPr>
        <w:jc w:val="center"/>
        <w:rPr>
          <w:b/>
          <w:color w:val="000080"/>
          <w:sz w:val="28"/>
          <w:szCs w:val="28"/>
        </w:rPr>
      </w:pPr>
    </w:p>
    <w:p w:rsidR="00F80CCA" w:rsidRDefault="00F80CCA" w:rsidP="00F80CCA">
      <w:pPr>
        <w:rPr>
          <w:b/>
          <w:sz w:val="20"/>
          <w:szCs w:val="20"/>
        </w:rPr>
      </w:pPr>
    </w:p>
    <w:p w:rsidR="00F80CCA" w:rsidRDefault="00F80CCA" w:rsidP="00F80CCA">
      <w:pPr>
        <w:ind w:left="1653" w:hanging="1653"/>
        <w:jc w:val="both"/>
        <w:rPr>
          <w:b/>
        </w:rPr>
      </w:pPr>
      <w:r>
        <w:rPr>
          <w:b/>
        </w:rPr>
        <w:t>Standard 3-2:</w:t>
      </w:r>
      <w:r>
        <w:tab/>
        <w:t xml:space="preserve">The student will demonstrate an understanding of the exploration and settlement of </w:t>
      </w:r>
      <w:smartTag w:uri="urn:schemas-microsoft-com:office:smarttags" w:element="State">
        <w:smartTag w:uri="urn:schemas-microsoft-com:office:smarttags" w:element="place">
          <w:r>
            <w:t>South Carolina</w:t>
          </w:r>
        </w:smartTag>
      </w:smartTag>
      <w:r>
        <w:t>.</w:t>
      </w:r>
      <w:r>
        <w:rPr>
          <w:b/>
        </w:rPr>
        <w:t xml:space="preserve"> </w:t>
      </w:r>
    </w:p>
    <w:p w:rsidR="00F80CCA" w:rsidRDefault="00F80CCA" w:rsidP="00F80CCA">
      <w:pPr>
        <w:rPr>
          <w:sz w:val="20"/>
          <w:szCs w:val="20"/>
        </w:rPr>
      </w:pPr>
    </w:p>
    <w:p w:rsidR="00F80CCA" w:rsidRDefault="00F80CCA" w:rsidP="00F80CCA">
      <w:pPr>
        <w:spacing w:after="80"/>
        <w:rPr>
          <w:b/>
        </w:rPr>
      </w:pPr>
      <w:r>
        <w:rPr>
          <w:b/>
        </w:rPr>
        <w:t>Enduring Understanding</w:t>
      </w:r>
    </w:p>
    <w:p w:rsidR="00F80CCA" w:rsidRDefault="00F80CCA" w:rsidP="00F80CCA">
      <w:pPr>
        <w:jc w:val="both"/>
      </w:pPr>
      <w:r>
        <w:t xml:space="preserve">The inhabitants of the early </w:t>
      </w:r>
      <w:smartTag w:uri="urn:schemas-microsoft-com:office:smarttags" w:element="City">
        <w:smartTag w:uri="urn:schemas-microsoft-com:office:smarttags" w:element="place">
          <w:r>
            <w:t>Carolina</w:t>
          </w:r>
        </w:smartTag>
      </w:smartTag>
      <w:r>
        <w:t xml:space="preserve"> colony included native, immigrant, and enslaved peoples. To understand how these various groups interacted to form a new and unique </w:t>
      </w:r>
      <w:r>
        <w:rPr>
          <w:b/>
        </w:rPr>
        <w:t>culture</w:t>
      </w:r>
      <w:r>
        <w:t>, the student will utilize the knowledge and skills set forth in the following indicators:</w:t>
      </w:r>
    </w:p>
    <w:p w:rsidR="00F80CCA" w:rsidRDefault="00F80CCA" w:rsidP="00F80CCA">
      <w:pPr>
        <w:rPr>
          <w:sz w:val="20"/>
          <w:szCs w:val="20"/>
        </w:rPr>
      </w:pPr>
    </w:p>
    <w:p w:rsidR="00F80CCA" w:rsidRDefault="00F80CCA" w:rsidP="00F80CCA">
      <w:r>
        <w:rPr>
          <w:b/>
        </w:rPr>
        <w:t>Indicators</w:t>
      </w:r>
    </w:p>
    <w:p w:rsidR="00F80CCA" w:rsidRDefault="00F80CCA" w:rsidP="00F80CCA">
      <w:pPr>
        <w:rPr>
          <w:sz w:val="8"/>
          <w:szCs w:val="8"/>
        </w:rPr>
      </w:pPr>
    </w:p>
    <w:p w:rsidR="00F80CCA" w:rsidRDefault="00F80CCA" w:rsidP="00F80CCA">
      <w:pPr>
        <w:tabs>
          <w:tab w:val="left" w:pos="1080"/>
        </w:tabs>
        <w:ind w:left="1440" w:hanging="1440"/>
        <w:jc w:val="both"/>
        <w:rPr>
          <w:sz w:val="20"/>
          <w:szCs w:val="20"/>
        </w:rPr>
      </w:pPr>
    </w:p>
    <w:p w:rsidR="00F80CCA" w:rsidRDefault="00F80CCA" w:rsidP="00F80CCA">
      <w:pPr>
        <w:tabs>
          <w:tab w:val="left" w:pos="1080"/>
        </w:tabs>
        <w:ind w:left="741" w:hanging="741"/>
        <w:jc w:val="both"/>
      </w:pPr>
      <w:r>
        <w:t>3-2.2</w:t>
      </w:r>
      <w:r>
        <w:tab/>
        <w:t xml:space="preserve">Summarize the motives, activities, and accomplishments of the exploration of </w:t>
      </w:r>
      <w:smartTag w:uri="urn:schemas-microsoft-com:office:smarttags" w:element="State">
        <w:smartTag w:uri="urn:schemas-microsoft-com:office:smarttags" w:element="place">
          <w:r>
            <w:t>South Carolina</w:t>
          </w:r>
        </w:smartTag>
      </w:smartTag>
      <w:r>
        <w:t xml:space="preserve"> by the Spanish, French, and English.</w:t>
      </w:r>
    </w:p>
    <w:p w:rsidR="00F80CCA" w:rsidRDefault="00F80CCA" w:rsidP="00F80CCA">
      <w:pPr>
        <w:tabs>
          <w:tab w:val="left" w:pos="1080"/>
        </w:tabs>
        <w:ind w:left="1440" w:hanging="1440"/>
        <w:jc w:val="both"/>
        <w:rPr>
          <w:sz w:val="20"/>
          <w:szCs w:val="20"/>
        </w:rPr>
      </w:pPr>
    </w:p>
    <w:p w:rsidR="00F80CCA" w:rsidRDefault="00F80CCA" w:rsidP="00F80CCA">
      <w:pPr>
        <w:tabs>
          <w:tab w:val="left" w:pos="1080"/>
        </w:tabs>
        <w:ind w:left="741" w:hanging="741"/>
        <w:jc w:val="both"/>
      </w:pPr>
      <w:r>
        <w:t>3-2.3</w:t>
      </w:r>
      <w:r>
        <w:tab/>
        <w:t xml:space="preserve">Describe the initial contact, cooperation, and conflict between the Native Americans and European settlers in </w:t>
      </w:r>
      <w:smartTag w:uri="urn:schemas-microsoft-com:office:smarttags" w:element="State">
        <w:smartTag w:uri="urn:schemas-microsoft-com:office:smarttags" w:element="place">
          <w:r>
            <w:t>South Carolina</w:t>
          </w:r>
        </w:smartTag>
      </w:smartTag>
      <w:r>
        <w:t>.</w:t>
      </w:r>
    </w:p>
    <w:p w:rsidR="00F80CCA" w:rsidRDefault="00F80CCA" w:rsidP="00F80CCA">
      <w:pPr>
        <w:tabs>
          <w:tab w:val="left" w:pos="1080"/>
        </w:tabs>
        <w:ind w:left="1440" w:hanging="1440"/>
        <w:jc w:val="both"/>
        <w:rPr>
          <w:sz w:val="20"/>
          <w:szCs w:val="20"/>
        </w:rPr>
      </w:pPr>
    </w:p>
    <w:p w:rsidR="00F80CCA" w:rsidRDefault="00F80CCA" w:rsidP="00F80CCA">
      <w:pPr>
        <w:tabs>
          <w:tab w:val="left" w:pos="1080"/>
        </w:tabs>
        <w:ind w:left="741" w:hanging="741"/>
        <w:jc w:val="both"/>
      </w:pPr>
      <w:r>
        <w:t>3-2.4</w:t>
      </w:r>
      <w:r>
        <w:tab/>
        <w:t xml:space="preserve">Summarize the development of the </w:t>
      </w:r>
      <w:smartTag w:uri="urn:schemas-microsoft-com:office:smarttags" w:element="City">
        <w:r>
          <w:t>Carolina</w:t>
        </w:r>
      </w:smartTag>
      <w:r>
        <w:t xml:space="preserve"> colony </w:t>
      </w:r>
      <w:r>
        <w:rPr>
          <w:color w:val="000000"/>
        </w:rPr>
        <w:t>under the Lords Proprietors and the</w:t>
      </w:r>
      <w:r>
        <w:t xml:space="preserve"> royal colonial government, including settlement from and trade with </w:t>
      </w:r>
      <w:smartTag w:uri="urn:schemas-microsoft-com:office:smarttags" w:element="country-region">
        <w:smartTag w:uri="urn:schemas-microsoft-com:office:smarttags" w:element="place">
          <w:r>
            <w:t>Barbados</w:t>
          </w:r>
        </w:smartTag>
      </w:smartTag>
      <w:r>
        <w:t xml:space="preserve"> and the influence of other immigrant groups.</w:t>
      </w:r>
    </w:p>
    <w:p w:rsidR="00F80CCA" w:rsidRDefault="00F80CCA" w:rsidP="00F80CCA">
      <w:pPr>
        <w:tabs>
          <w:tab w:val="left" w:pos="1080"/>
        </w:tabs>
        <w:ind w:left="1440" w:hanging="1440"/>
        <w:jc w:val="both"/>
        <w:rPr>
          <w:sz w:val="20"/>
          <w:szCs w:val="20"/>
        </w:rPr>
      </w:pPr>
    </w:p>
    <w:p w:rsidR="00F80CCA" w:rsidRDefault="00F80CCA" w:rsidP="00F80CCA">
      <w:pPr>
        <w:tabs>
          <w:tab w:val="left" w:pos="1080"/>
        </w:tabs>
        <w:ind w:left="741" w:hanging="741"/>
        <w:jc w:val="both"/>
        <w:rPr>
          <w:color w:val="000000"/>
        </w:rPr>
      </w:pPr>
      <w:r>
        <w:t>3-2.5</w:t>
      </w:r>
      <w:r>
        <w:tab/>
        <w:t xml:space="preserve">Explain the role of Africans in the </w:t>
      </w:r>
      <w:r>
        <w:rPr>
          <w:color w:val="000000"/>
        </w:rPr>
        <w:t xml:space="preserve">developing the culture and economy of South Carolina, including the growth of the slave trade; contributions to the plantation economy; the daily lives of enslaved people; the development of the Gullah </w:t>
      </w:r>
      <w:r>
        <w:rPr>
          <w:b/>
          <w:color w:val="000000"/>
        </w:rPr>
        <w:t>culture</w:t>
      </w:r>
      <w:r>
        <w:rPr>
          <w:color w:val="000000"/>
        </w:rPr>
        <w:t>; and the resistance to slavery.</w:t>
      </w:r>
    </w:p>
    <w:p w:rsidR="00F80CCA" w:rsidRDefault="00F80CCA" w:rsidP="00F80CCA">
      <w:pPr>
        <w:tabs>
          <w:tab w:val="left" w:pos="1080"/>
        </w:tabs>
        <w:ind w:left="741" w:hanging="741"/>
        <w:jc w:val="both"/>
        <w:rPr>
          <w:color w:val="000000"/>
        </w:rPr>
      </w:pPr>
    </w:p>
    <w:tbl>
      <w:tblPr>
        <w:tblW w:w="0" w:type="auto"/>
        <w:tblBorders>
          <w:top w:val="double" w:sz="4" w:space="0" w:color="auto"/>
          <w:left w:val="double" w:sz="4" w:space="0" w:color="auto"/>
          <w:bottom w:val="double" w:sz="4" w:space="0" w:color="auto"/>
          <w:right w:val="double" w:sz="4" w:space="0" w:color="auto"/>
        </w:tblBorders>
        <w:tblLook w:val="01E0"/>
      </w:tblPr>
      <w:tblGrid>
        <w:gridCol w:w="9576"/>
      </w:tblGrid>
      <w:tr w:rsidR="00F80CCA" w:rsidTr="00E73362">
        <w:tc>
          <w:tcPr>
            <w:tcW w:w="9576" w:type="dxa"/>
          </w:tcPr>
          <w:p w:rsidR="00F80CCA" w:rsidRDefault="00F80CCA" w:rsidP="00E73362">
            <w:pPr>
              <w:spacing w:before="200" w:after="160"/>
              <w:jc w:val="center"/>
              <w:rPr>
                <w:b/>
                <w:bCs/>
              </w:rPr>
            </w:pPr>
            <w:r>
              <w:rPr>
                <w:bCs/>
              </w:rPr>
              <w:t>Social Studies Literacy Skills for the Twenty-First Century</w:t>
            </w:r>
          </w:p>
          <w:p w:rsidR="00F80CCA" w:rsidRDefault="00F80CCA" w:rsidP="00F80CCA">
            <w:pPr>
              <w:widowControl w:val="0"/>
              <w:numPr>
                <w:ilvl w:val="0"/>
                <w:numId w:val="1"/>
              </w:numPr>
              <w:tabs>
                <w:tab w:val="clear" w:pos="576"/>
              </w:tabs>
              <w:autoSpaceDE w:val="0"/>
              <w:autoSpaceDN w:val="0"/>
              <w:adjustRightInd w:val="0"/>
              <w:spacing w:after="100"/>
              <w:ind w:left="504" w:right="288" w:hanging="288"/>
              <w:jc w:val="both"/>
            </w:pPr>
            <w:r>
              <w:t>Identify cause-and-effect relationships.</w:t>
            </w:r>
          </w:p>
          <w:p w:rsidR="00F80CCA" w:rsidRDefault="00F80CCA" w:rsidP="00F80CCA">
            <w:pPr>
              <w:widowControl w:val="0"/>
              <w:numPr>
                <w:ilvl w:val="0"/>
                <w:numId w:val="1"/>
              </w:numPr>
              <w:tabs>
                <w:tab w:val="clear" w:pos="576"/>
              </w:tabs>
              <w:autoSpaceDE w:val="0"/>
              <w:autoSpaceDN w:val="0"/>
              <w:adjustRightInd w:val="0"/>
              <w:spacing w:after="100"/>
              <w:ind w:left="504" w:right="288" w:hanging="288"/>
              <w:jc w:val="both"/>
            </w:pPr>
            <w:r>
              <w:t>Interpret information from a variety of social studies resources.*</w:t>
            </w:r>
          </w:p>
          <w:p w:rsidR="00F80CCA" w:rsidRDefault="00F80CCA" w:rsidP="00F80CCA">
            <w:pPr>
              <w:widowControl w:val="0"/>
              <w:numPr>
                <w:ilvl w:val="0"/>
                <w:numId w:val="1"/>
              </w:numPr>
              <w:tabs>
                <w:tab w:val="clear" w:pos="576"/>
              </w:tabs>
              <w:autoSpaceDE w:val="0"/>
              <w:autoSpaceDN w:val="0"/>
              <w:adjustRightInd w:val="0"/>
              <w:spacing w:after="100"/>
              <w:ind w:left="504" w:right="288" w:hanging="288"/>
              <w:jc w:val="both"/>
            </w:pPr>
            <w:r>
              <w:t xml:space="preserve">Identify maps, </w:t>
            </w:r>
            <w:r>
              <w:rPr>
                <w:b/>
              </w:rPr>
              <w:t>mental maps</w:t>
            </w:r>
            <w:r>
              <w:t>, and geographic models as representations of spatial relationships.</w:t>
            </w:r>
          </w:p>
          <w:p w:rsidR="00F80CCA" w:rsidRDefault="00F80CCA" w:rsidP="00F80CCA">
            <w:pPr>
              <w:widowControl w:val="0"/>
              <w:numPr>
                <w:ilvl w:val="0"/>
                <w:numId w:val="1"/>
              </w:numPr>
              <w:tabs>
                <w:tab w:val="clear" w:pos="576"/>
              </w:tabs>
              <w:autoSpaceDE w:val="0"/>
              <w:autoSpaceDN w:val="0"/>
              <w:adjustRightInd w:val="0"/>
              <w:spacing w:after="100"/>
              <w:ind w:left="504" w:right="288" w:hanging="288"/>
              <w:jc w:val="both"/>
            </w:pPr>
            <w:r>
              <w:t>Find and describe the location and condition of places.</w:t>
            </w:r>
          </w:p>
          <w:p w:rsidR="00F80CCA" w:rsidRDefault="00F80CCA" w:rsidP="00F80CCA">
            <w:pPr>
              <w:widowControl w:val="0"/>
              <w:numPr>
                <w:ilvl w:val="0"/>
                <w:numId w:val="1"/>
              </w:numPr>
              <w:tabs>
                <w:tab w:val="clear" w:pos="576"/>
              </w:tabs>
              <w:autoSpaceDE w:val="0"/>
              <w:autoSpaceDN w:val="0"/>
              <w:adjustRightInd w:val="0"/>
              <w:spacing w:after="100"/>
              <w:ind w:left="504" w:right="288" w:hanging="288"/>
              <w:jc w:val="both"/>
            </w:pPr>
            <w:r>
              <w:t>Distinguish between wants and needs and between consumers and producers.</w:t>
            </w:r>
          </w:p>
          <w:p w:rsidR="00F80CCA" w:rsidRDefault="00F80CCA" w:rsidP="00F80CCA">
            <w:pPr>
              <w:widowControl w:val="0"/>
              <w:numPr>
                <w:ilvl w:val="0"/>
                <w:numId w:val="1"/>
              </w:numPr>
              <w:tabs>
                <w:tab w:val="clear" w:pos="576"/>
              </w:tabs>
              <w:autoSpaceDE w:val="0"/>
              <w:autoSpaceDN w:val="0"/>
              <w:adjustRightInd w:val="0"/>
              <w:spacing w:after="140"/>
              <w:ind w:left="504" w:right="288" w:hanging="288"/>
            </w:pPr>
            <w:r>
              <w:t>Use visual elements as aids to understand where, when, why, and how.</w:t>
            </w:r>
          </w:p>
          <w:p w:rsidR="00F80CCA" w:rsidRDefault="00F80CCA" w:rsidP="00E73362">
            <w:pPr>
              <w:widowControl w:val="0"/>
              <w:tabs>
                <w:tab w:val="left" w:pos="348"/>
                <w:tab w:val="left" w:pos="882"/>
              </w:tabs>
              <w:autoSpaceDE w:val="0"/>
              <w:autoSpaceDN w:val="0"/>
              <w:adjustRightInd w:val="0"/>
              <w:spacing w:after="160"/>
              <w:ind w:left="216" w:right="288"/>
              <w:jc w:val="both"/>
            </w:pPr>
            <w:r>
              <w:rPr>
                <w:bCs/>
              </w:rPr>
              <w:t xml:space="preserve">* </w:t>
            </w:r>
            <w:r>
              <w:rPr>
                <w:bCs/>
                <w:sz w:val="20"/>
                <w:szCs w:val="20"/>
              </w:rPr>
              <w:t>Social studies resources include the following:</w:t>
            </w:r>
            <w:r>
              <w:rPr>
                <w:sz w:val="20"/>
                <w:szCs w:val="20"/>
              </w:rPr>
              <w:t xml:space="preserve"> texts, calendars, timelines, maps, mental maps, charts, tables, graphs, flow charts, diagrams, photographs, illustrations, paintings, cartoons, architectural drawings, documents, letters, censuses, artifacts, models, geographic models, aerial photographs, satellite-produced images, and geographic information systems.</w:t>
            </w:r>
          </w:p>
        </w:tc>
      </w:tr>
    </w:tbl>
    <w:p w:rsidR="00F80CCA" w:rsidRDefault="00F80CCA" w:rsidP="00EC4FD6">
      <w:pPr>
        <w:widowControl w:val="0"/>
        <w:ind w:right="139"/>
        <w:rPr>
          <w:b/>
          <w:color w:val="000080"/>
          <w:sz w:val="32"/>
          <w:szCs w:val="32"/>
        </w:rPr>
        <w:sectPr w:rsidR="00F80CCA">
          <w:footnotePr>
            <w:numFmt w:val="upperLetter"/>
            <w:numRestart w:val="eachPage"/>
          </w:footnotePr>
          <w:pgSz w:w="12240" w:h="15840" w:code="1"/>
          <w:pgMar w:top="1296" w:right="1440" w:bottom="1008" w:left="1440" w:header="720" w:footer="720" w:gutter="0"/>
          <w:cols w:space="720"/>
          <w:titlePg/>
          <w:docGrid w:linePitch="360"/>
        </w:sectPr>
      </w:pPr>
    </w:p>
    <w:p w:rsidR="009B34DA" w:rsidRPr="00EC4FD6" w:rsidRDefault="009B34DA" w:rsidP="00EC4FD6">
      <w:pPr>
        <w:jc w:val="center"/>
        <w:rPr>
          <w:b/>
        </w:rPr>
      </w:pPr>
      <w:r w:rsidRPr="00EC4FD6">
        <w:rPr>
          <w:b/>
          <w:sz w:val="32"/>
          <w:szCs w:val="32"/>
        </w:rPr>
        <w:lastRenderedPageBreak/>
        <w:t>Grade 3 Social Studies Pacing Guide</w:t>
      </w:r>
    </w:p>
    <w:p w:rsidR="00F80CCA" w:rsidRPr="00EC4FD6" w:rsidRDefault="009B34DA" w:rsidP="009B34DA">
      <w:pPr>
        <w:jc w:val="center"/>
        <w:rPr>
          <w:b/>
          <w:sz w:val="32"/>
          <w:szCs w:val="32"/>
        </w:rPr>
      </w:pPr>
      <w:r w:rsidRPr="00EC4FD6">
        <w:rPr>
          <w:b/>
          <w:sz w:val="32"/>
          <w:szCs w:val="32"/>
        </w:rPr>
        <w:t>Second Nine Weeks</w:t>
      </w:r>
      <w:r w:rsidRPr="00EC4FD6">
        <w:rPr>
          <w:b/>
        </w:rPr>
        <w:t xml:space="preserve"> </w:t>
      </w:r>
      <w:r w:rsidRPr="00EC4FD6">
        <w:rPr>
          <w:b/>
          <w:sz w:val="32"/>
          <w:szCs w:val="32"/>
        </w:rPr>
        <w:t>(continued)</w:t>
      </w:r>
    </w:p>
    <w:p w:rsidR="00F80CCA" w:rsidRPr="00EC4FD6" w:rsidRDefault="00F80CCA" w:rsidP="00F80CCA">
      <w:pPr>
        <w:jc w:val="center"/>
        <w:rPr>
          <w:b/>
          <w:color w:val="000000"/>
          <w:sz w:val="16"/>
          <w:szCs w:val="16"/>
        </w:rPr>
      </w:pPr>
    </w:p>
    <w:p w:rsidR="00F80CCA" w:rsidRDefault="00F80CCA" w:rsidP="00F80CCA">
      <w:pPr>
        <w:jc w:val="center"/>
        <w:rPr>
          <w:b/>
          <w:color w:val="000000"/>
          <w:sz w:val="28"/>
          <w:szCs w:val="28"/>
        </w:rPr>
      </w:pPr>
    </w:p>
    <w:p w:rsidR="00F80CCA" w:rsidRDefault="00F80CCA" w:rsidP="00F80CCA">
      <w:pPr>
        <w:jc w:val="center"/>
        <w:rPr>
          <w:b/>
        </w:rPr>
      </w:pPr>
    </w:p>
    <w:p w:rsidR="00F80CCA" w:rsidRDefault="00F80CCA" w:rsidP="00F80CCA">
      <w:pPr>
        <w:ind w:left="1653" w:hanging="1653"/>
        <w:jc w:val="both"/>
      </w:pPr>
      <w:r>
        <w:rPr>
          <w:b/>
        </w:rPr>
        <w:t>Standard 3:3</w:t>
      </w:r>
      <w:r>
        <w:tab/>
        <w:t xml:space="preserve">The student will demonstrate an understanding of the American Revolution and South Carolina’s role in the development of the new American nation. </w:t>
      </w:r>
    </w:p>
    <w:p w:rsidR="00F80CCA" w:rsidRDefault="00F80CCA" w:rsidP="00F80CCA"/>
    <w:p w:rsidR="00F80CCA" w:rsidRDefault="00F80CCA" w:rsidP="00F80CCA">
      <w:pPr>
        <w:spacing w:after="80"/>
        <w:rPr>
          <w:b/>
        </w:rPr>
      </w:pPr>
      <w:r>
        <w:rPr>
          <w:b/>
        </w:rPr>
        <w:t>Enduring Understanding</w:t>
      </w:r>
    </w:p>
    <w:p w:rsidR="00F80CCA" w:rsidRDefault="00F80CCA" w:rsidP="00F80CCA">
      <w:pPr>
        <w:jc w:val="both"/>
      </w:pPr>
      <w:r>
        <w:t xml:space="preserve">People establish governments to provide stability and ensure the protection of their rights as citizens. To understand the causes and results of the American Revolution on </w:t>
      </w:r>
      <w:smartTag w:uri="urn:schemas-microsoft-com:office:smarttags" w:element="place">
        <w:smartTag w:uri="urn:schemas-microsoft-com:office:smarttags" w:element="State">
          <w:r>
            <w:t>South Carolina</w:t>
          </w:r>
        </w:smartTag>
      </w:smartTag>
      <w:r>
        <w:t>, the student will utilize the knowledge and skills set forth in the following indicators:</w:t>
      </w:r>
    </w:p>
    <w:p w:rsidR="00F80CCA" w:rsidRDefault="00F80CCA" w:rsidP="00F80CCA">
      <w:pPr>
        <w:rPr>
          <w:b/>
        </w:rPr>
      </w:pPr>
    </w:p>
    <w:p w:rsidR="00F80CCA" w:rsidRDefault="00F80CCA" w:rsidP="00F80CCA">
      <w:pPr>
        <w:spacing w:after="120"/>
      </w:pPr>
      <w:r>
        <w:rPr>
          <w:b/>
        </w:rPr>
        <w:t>Indicators</w:t>
      </w:r>
    </w:p>
    <w:p w:rsidR="00F80CCA" w:rsidRDefault="00F80CCA" w:rsidP="00F80CCA">
      <w:pPr>
        <w:ind w:left="792" w:hanging="792"/>
        <w:jc w:val="both"/>
      </w:pPr>
      <w:r>
        <w:t>3-3.1</w:t>
      </w:r>
      <w:r>
        <w:tab/>
        <w:t>Summarize the causes of the American Revolution, including Britain’s passage of the Stamp Act, the Tea Act, and the Intolerable Acts; the rebellion of the colonists; and the writing of the Declaration of Independence.</w:t>
      </w:r>
    </w:p>
    <w:p w:rsidR="00F80CCA" w:rsidRDefault="00F80CCA" w:rsidP="00F80CCA">
      <w:pPr>
        <w:ind w:left="741" w:hanging="798"/>
        <w:jc w:val="both"/>
        <w:rPr>
          <w:sz w:val="20"/>
          <w:szCs w:val="20"/>
        </w:rPr>
      </w:pPr>
    </w:p>
    <w:p w:rsidR="00F80CCA" w:rsidRDefault="00F80CCA" w:rsidP="00F80CCA">
      <w:pPr>
        <w:ind w:left="792" w:hanging="792"/>
        <w:jc w:val="both"/>
      </w:pPr>
      <w:r>
        <w:t>3-3.2</w:t>
      </w:r>
      <w:r>
        <w:tab/>
        <w:t xml:space="preserve">Compare the perspectives of </w:t>
      </w:r>
      <w:smartTag w:uri="urn:schemas-microsoft-com:office:smarttags" w:element="place">
        <w:r>
          <w:t>South Carolinians</w:t>
        </w:r>
      </w:smartTag>
      <w:r>
        <w:t xml:space="preserve"> during the American Revolution, </w:t>
      </w:r>
      <w:r>
        <w:rPr>
          <w:color w:val="000000"/>
        </w:rPr>
        <w:t>including Patriots, Loyalists, women,</w:t>
      </w:r>
      <w:r>
        <w:t xml:space="preserve"> enslaved and free Africans, and Native Americans.</w:t>
      </w:r>
    </w:p>
    <w:p w:rsidR="00F80CCA" w:rsidRDefault="00F80CCA" w:rsidP="00F80CCA">
      <w:pPr>
        <w:ind w:left="792" w:hanging="792"/>
        <w:jc w:val="both"/>
        <w:rPr>
          <w:sz w:val="20"/>
          <w:szCs w:val="20"/>
        </w:rPr>
      </w:pPr>
    </w:p>
    <w:p w:rsidR="00F80CCA" w:rsidRDefault="00F80CCA" w:rsidP="001B7C38">
      <w:pPr>
        <w:ind w:left="792" w:hanging="792"/>
        <w:jc w:val="both"/>
        <w:rPr>
          <w:color w:val="000000"/>
        </w:rPr>
      </w:pPr>
      <w:r>
        <w:t>3-3.3</w:t>
      </w:r>
      <w:r>
        <w:tab/>
      </w:r>
      <w:r w:rsidR="001B7C38">
        <w:t xml:space="preserve">Summarize the course of the American Revolution in </w:t>
      </w:r>
      <w:smartTag w:uri="urn:schemas-microsoft-com:office:smarttags" w:element="State">
        <w:r w:rsidR="001B7C38">
          <w:t>South Carolina</w:t>
        </w:r>
      </w:smartTag>
      <w:r w:rsidR="001B7C38">
        <w:t xml:space="preserve">, including the role of William Jasper and </w:t>
      </w:r>
      <w:smartTag w:uri="urn:schemas-microsoft-com:office:smarttags" w:element="PlaceType">
        <w:r w:rsidR="001B7C38">
          <w:t>Fort</w:t>
        </w:r>
      </w:smartTag>
      <w:r w:rsidR="001B7C38">
        <w:t xml:space="preserve"> </w:t>
      </w:r>
      <w:smartTag w:uri="urn:schemas-microsoft-com:office:smarttags" w:element="PlaceName">
        <w:r w:rsidR="001B7C38">
          <w:t>Moultrie</w:t>
        </w:r>
      </w:smartTag>
      <w:r w:rsidR="001B7C38">
        <w:t xml:space="preserve">; the occupation of Charles Town by the British; the partisan warfare of Thomas Sumter, Andrew Pickens, and Francis Marion; and the battles of Cowpens, </w:t>
      </w:r>
      <w:smartTag w:uri="urn:schemas-microsoft-com:office:smarttags" w:element="PlaceName">
        <w:r w:rsidR="001B7C38">
          <w:t>Kings</w:t>
        </w:r>
      </w:smartTag>
      <w:r w:rsidR="001B7C38">
        <w:t xml:space="preserve"> Mountain, and </w:t>
      </w:r>
      <w:r w:rsidR="001B7C38">
        <w:rPr>
          <w:color w:val="000000"/>
        </w:rPr>
        <w:t>Eutaw Springs.</w:t>
      </w:r>
    </w:p>
    <w:p w:rsidR="001B7C38" w:rsidRDefault="001B7C38" w:rsidP="001B7C38">
      <w:pPr>
        <w:ind w:left="792" w:hanging="792"/>
        <w:jc w:val="both"/>
        <w:rPr>
          <w:sz w:val="20"/>
          <w:szCs w:val="20"/>
        </w:rPr>
      </w:pPr>
    </w:p>
    <w:p w:rsidR="00F80CCA" w:rsidRDefault="00F80CCA" w:rsidP="00F80CCA">
      <w:pPr>
        <w:ind w:left="792" w:hanging="792"/>
        <w:jc w:val="both"/>
      </w:pPr>
      <w:r>
        <w:t>3-3.4</w:t>
      </w:r>
      <w:r>
        <w:tab/>
        <w:t>Summarize the effects of the American Revolution, including the establishment of state and national governments.</w:t>
      </w:r>
    </w:p>
    <w:p w:rsidR="00F80CCA" w:rsidRDefault="00F80CCA" w:rsidP="00F80CCA">
      <w:pPr>
        <w:ind w:left="792" w:hanging="792"/>
        <w:jc w:val="both"/>
        <w:rPr>
          <w:sz w:val="20"/>
          <w:szCs w:val="20"/>
        </w:rPr>
      </w:pPr>
    </w:p>
    <w:p w:rsidR="00F80CCA" w:rsidRDefault="00F80CCA" w:rsidP="00F80CCA">
      <w:pPr>
        <w:ind w:left="792" w:hanging="792"/>
        <w:jc w:val="both"/>
      </w:pPr>
      <w:r>
        <w:t>3-3.5</w:t>
      </w:r>
      <w:r>
        <w:tab/>
        <w:t xml:space="preserve">Outline the structure of state government, including the branches of government (legislative, executive, and judicial), the representative bodies of each branch (general assembly, governor, and </w:t>
      </w:r>
      <w:proofErr w:type="gramStart"/>
      <w:r>
        <w:t>supreme court</w:t>
      </w:r>
      <w:proofErr w:type="gramEnd"/>
      <w:r>
        <w:t>), and their basic powers.</w:t>
      </w:r>
    </w:p>
    <w:p w:rsidR="00F80CCA" w:rsidRDefault="00F80CCA" w:rsidP="00F80CCA">
      <w:pPr>
        <w:tabs>
          <w:tab w:val="left" w:pos="1080"/>
        </w:tabs>
        <w:ind w:left="792" w:hanging="792"/>
        <w:jc w:val="both"/>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tblPr>
      <w:tblGrid>
        <w:gridCol w:w="9576"/>
      </w:tblGrid>
      <w:tr w:rsidR="00F80CCA" w:rsidTr="00E73362">
        <w:tc>
          <w:tcPr>
            <w:tcW w:w="9576" w:type="dxa"/>
          </w:tcPr>
          <w:p w:rsidR="00F80CCA" w:rsidRDefault="00F80CCA" w:rsidP="00E73362">
            <w:pPr>
              <w:spacing w:before="200" w:after="160"/>
              <w:jc w:val="center"/>
              <w:rPr>
                <w:b/>
                <w:bCs/>
              </w:rPr>
            </w:pPr>
            <w:r>
              <w:rPr>
                <w:bCs/>
              </w:rPr>
              <w:t>Social Studies Literacy Skills for the Twenty-First Century</w:t>
            </w:r>
          </w:p>
          <w:p w:rsidR="00F80CCA" w:rsidRDefault="00F80CCA" w:rsidP="00F80CCA">
            <w:pPr>
              <w:widowControl w:val="0"/>
              <w:numPr>
                <w:ilvl w:val="0"/>
                <w:numId w:val="1"/>
              </w:numPr>
              <w:tabs>
                <w:tab w:val="clear" w:pos="576"/>
              </w:tabs>
              <w:autoSpaceDE w:val="0"/>
              <w:autoSpaceDN w:val="0"/>
              <w:adjustRightInd w:val="0"/>
              <w:spacing w:after="100"/>
              <w:ind w:left="504" w:hanging="288"/>
            </w:pPr>
            <w:r>
              <w:t>Distinguish between past, present, and future time.</w:t>
            </w:r>
          </w:p>
          <w:p w:rsidR="00F80CCA" w:rsidRDefault="00F80CCA" w:rsidP="00F80CCA">
            <w:pPr>
              <w:widowControl w:val="0"/>
              <w:numPr>
                <w:ilvl w:val="0"/>
                <w:numId w:val="1"/>
              </w:numPr>
              <w:tabs>
                <w:tab w:val="clear" w:pos="576"/>
              </w:tabs>
              <w:autoSpaceDE w:val="0"/>
              <w:autoSpaceDN w:val="0"/>
              <w:adjustRightInd w:val="0"/>
              <w:spacing w:after="100"/>
              <w:ind w:left="504" w:hanging="288"/>
            </w:pPr>
            <w:r>
              <w:t>Identify cause-and-effect relationships.</w:t>
            </w:r>
          </w:p>
          <w:p w:rsidR="00F80CCA" w:rsidRDefault="00F80CCA" w:rsidP="00F80CCA">
            <w:pPr>
              <w:widowControl w:val="0"/>
              <w:numPr>
                <w:ilvl w:val="0"/>
                <w:numId w:val="1"/>
              </w:numPr>
              <w:tabs>
                <w:tab w:val="clear" w:pos="576"/>
              </w:tabs>
              <w:autoSpaceDE w:val="0"/>
              <w:autoSpaceDN w:val="0"/>
              <w:adjustRightInd w:val="0"/>
              <w:spacing w:after="100"/>
              <w:ind w:left="504" w:hanging="288"/>
            </w:pPr>
            <w:r>
              <w:t>Interpret information from a variety of social studies resources.*</w:t>
            </w:r>
          </w:p>
          <w:p w:rsidR="00F80CCA" w:rsidRDefault="00F80CCA" w:rsidP="00F80CCA">
            <w:pPr>
              <w:widowControl w:val="0"/>
              <w:numPr>
                <w:ilvl w:val="0"/>
                <w:numId w:val="1"/>
              </w:numPr>
              <w:tabs>
                <w:tab w:val="clear" w:pos="576"/>
              </w:tabs>
              <w:autoSpaceDE w:val="0"/>
              <w:autoSpaceDN w:val="0"/>
              <w:adjustRightInd w:val="0"/>
              <w:spacing w:after="100"/>
              <w:ind w:left="504" w:hanging="288"/>
            </w:pPr>
            <w:r>
              <w:t>Share thoughts and ideas willingly.</w:t>
            </w:r>
          </w:p>
          <w:p w:rsidR="00F80CCA" w:rsidRDefault="00F80CCA" w:rsidP="00F80CCA">
            <w:pPr>
              <w:widowControl w:val="0"/>
              <w:numPr>
                <w:ilvl w:val="0"/>
                <w:numId w:val="1"/>
              </w:numPr>
              <w:autoSpaceDE w:val="0"/>
              <w:autoSpaceDN w:val="0"/>
              <w:adjustRightInd w:val="0"/>
              <w:spacing w:after="100"/>
              <w:ind w:left="504" w:hanging="288"/>
            </w:pPr>
            <w:r>
              <w:t>Use visual elements as aids to understand where, when, why, and how.</w:t>
            </w:r>
          </w:p>
          <w:p w:rsidR="00F80CCA" w:rsidRDefault="00F80CCA" w:rsidP="00E73362">
            <w:pPr>
              <w:overflowPunct w:val="0"/>
              <w:autoSpaceDE w:val="0"/>
              <w:autoSpaceDN w:val="0"/>
              <w:adjustRightInd w:val="0"/>
              <w:rPr>
                <w:sz w:val="14"/>
                <w:szCs w:val="14"/>
              </w:rPr>
            </w:pPr>
          </w:p>
          <w:p w:rsidR="00F80CCA" w:rsidRDefault="00F80CCA" w:rsidP="00E73362">
            <w:pPr>
              <w:widowControl w:val="0"/>
              <w:tabs>
                <w:tab w:val="left" w:pos="348"/>
                <w:tab w:val="left" w:pos="882"/>
              </w:tabs>
              <w:autoSpaceDE w:val="0"/>
              <w:autoSpaceDN w:val="0"/>
              <w:adjustRightInd w:val="0"/>
              <w:spacing w:after="160"/>
              <w:ind w:left="216" w:right="288"/>
              <w:jc w:val="both"/>
            </w:pPr>
            <w:r>
              <w:rPr>
                <w:bCs/>
              </w:rPr>
              <w:t xml:space="preserve">* </w:t>
            </w:r>
            <w:r>
              <w:rPr>
                <w:bCs/>
                <w:sz w:val="20"/>
                <w:szCs w:val="20"/>
              </w:rPr>
              <w:t>Social studies resources include the following</w:t>
            </w:r>
            <w:r>
              <w:rPr>
                <w:sz w:val="20"/>
                <w:szCs w:val="20"/>
              </w:rPr>
              <w:t xml:space="preserve">: texts, calendars, timelines, maps, mental maps, charts, tables, graphs, flow charts, diagrams, </w:t>
            </w:r>
            <w:r>
              <w:t>photographs</w:t>
            </w:r>
            <w:r>
              <w:rPr>
                <w:sz w:val="20"/>
                <w:szCs w:val="20"/>
              </w:rPr>
              <w:t>, illustrations, paintings, cartoons, architectural drawings, documents, letters, censuses, artifacts, models, geographic models, aerial photographs, satellite-produced images, and geographic information systems.</w:t>
            </w:r>
          </w:p>
        </w:tc>
      </w:tr>
    </w:tbl>
    <w:p w:rsidR="00F80CCA" w:rsidRDefault="00F80CCA" w:rsidP="00F80CCA">
      <w:pPr>
        <w:jc w:val="center"/>
        <w:rPr>
          <w:b/>
          <w:color w:val="000080"/>
          <w:sz w:val="32"/>
          <w:szCs w:val="32"/>
        </w:rPr>
        <w:sectPr w:rsidR="00F80CCA">
          <w:footnotePr>
            <w:numFmt w:val="upperLetter"/>
            <w:numRestart w:val="eachPage"/>
          </w:footnotePr>
          <w:pgSz w:w="12240" w:h="15840" w:code="1"/>
          <w:pgMar w:top="1440" w:right="1440" w:bottom="1008" w:left="1440" w:header="720" w:footer="720" w:gutter="0"/>
          <w:cols w:space="720"/>
          <w:titlePg/>
          <w:docGrid w:linePitch="360"/>
        </w:sectPr>
      </w:pPr>
    </w:p>
    <w:p w:rsidR="009B34DA" w:rsidRPr="00EC4FD6" w:rsidRDefault="009B34DA" w:rsidP="009B34DA">
      <w:pPr>
        <w:jc w:val="center"/>
        <w:rPr>
          <w:b/>
        </w:rPr>
      </w:pPr>
      <w:r w:rsidRPr="00EC4FD6">
        <w:rPr>
          <w:b/>
          <w:sz w:val="32"/>
          <w:szCs w:val="32"/>
        </w:rPr>
        <w:lastRenderedPageBreak/>
        <w:t>Grade 3 Social Studies Pacing Guide</w:t>
      </w:r>
    </w:p>
    <w:p w:rsidR="009B34DA" w:rsidRPr="00EC4FD6" w:rsidRDefault="009B34DA" w:rsidP="009B34DA">
      <w:pPr>
        <w:jc w:val="center"/>
        <w:rPr>
          <w:b/>
          <w:sz w:val="32"/>
          <w:szCs w:val="32"/>
        </w:rPr>
      </w:pPr>
      <w:r w:rsidRPr="00EC4FD6">
        <w:rPr>
          <w:b/>
          <w:sz w:val="32"/>
          <w:szCs w:val="32"/>
        </w:rPr>
        <w:t>Second Nine Weeks</w:t>
      </w:r>
      <w:r w:rsidRPr="00EC4FD6">
        <w:rPr>
          <w:b/>
        </w:rPr>
        <w:t xml:space="preserve"> </w:t>
      </w:r>
      <w:r w:rsidR="00B10219" w:rsidRPr="00EC4FD6">
        <w:rPr>
          <w:b/>
          <w:sz w:val="32"/>
          <w:szCs w:val="32"/>
        </w:rPr>
        <w:t>(continued)</w:t>
      </w:r>
    </w:p>
    <w:p w:rsidR="00F80CCA" w:rsidRDefault="00F80CCA" w:rsidP="00F80CCA">
      <w:pPr>
        <w:jc w:val="center"/>
        <w:rPr>
          <w:b/>
          <w:color w:val="000000"/>
          <w:sz w:val="12"/>
          <w:szCs w:val="12"/>
        </w:rPr>
      </w:pPr>
    </w:p>
    <w:p w:rsidR="00F80CCA" w:rsidRDefault="00F80CCA" w:rsidP="00F80CCA">
      <w:pPr>
        <w:jc w:val="center"/>
        <w:rPr>
          <w:b/>
          <w:color w:val="000000"/>
          <w:sz w:val="28"/>
          <w:szCs w:val="28"/>
        </w:rPr>
      </w:pPr>
    </w:p>
    <w:p w:rsidR="00F80CCA" w:rsidRDefault="00F80CCA" w:rsidP="00F80CCA">
      <w:pPr>
        <w:jc w:val="center"/>
        <w:rPr>
          <w:b/>
          <w:sz w:val="18"/>
          <w:szCs w:val="18"/>
        </w:rPr>
      </w:pPr>
    </w:p>
    <w:p w:rsidR="00F80CCA" w:rsidRDefault="00F80CCA" w:rsidP="00F80CCA">
      <w:pPr>
        <w:ind w:left="1653" w:hanging="1710"/>
        <w:jc w:val="both"/>
        <w:rPr>
          <w:bCs/>
        </w:rPr>
      </w:pPr>
      <w:r>
        <w:rPr>
          <w:b/>
        </w:rPr>
        <w:t>Standard 3-4:</w:t>
      </w:r>
      <w:r>
        <w:tab/>
      </w:r>
      <w:r>
        <w:rPr>
          <w:bCs/>
        </w:rPr>
        <w:t xml:space="preserve">The student will demonstrate an understanding of life in the </w:t>
      </w:r>
      <w:r>
        <w:rPr>
          <w:b/>
          <w:bCs/>
        </w:rPr>
        <w:t>antebellum</w:t>
      </w:r>
      <w:r>
        <w:rPr>
          <w:bCs/>
        </w:rPr>
        <w:t xml:space="preserve"> period, the causes and effects of the Civil War, and the impact of Reconstruction in </w:t>
      </w:r>
      <w:smartTag w:uri="urn:schemas-microsoft-com:office:smarttags" w:element="place">
        <w:smartTag w:uri="urn:schemas-microsoft-com:office:smarttags" w:element="State">
          <w:r>
            <w:rPr>
              <w:bCs/>
            </w:rPr>
            <w:t>South Carolina</w:t>
          </w:r>
        </w:smartTag>
      </w:smartTag>
      <w:r>
        <w:rPr>
          <w:bCs/>
        </w:rPr>
        <w:t>.</w:t>
      </w:r>
    </w:p>
    <w:p w:rsidR="00F80CCA" w:rsidRDefault="00F80CCA" w:rsidP="00F80CCA">
      <w:pPr>
        <w:ind w:left="2160" w:hanging="2160"/>
        <w:jc w:val="both"/>
        <w:rPr>
          <w:sz w:val="18"/>
          <w:szCs w:val="18"/>
        </w:rPr>
      </w:pPr>
    </w:p>
    <w:p w:rsidR="00F80CCA" w:rsidRDefault="00F80CCA" w:rsidP="00F80CCA">
      <w:pPr>
        <w:spacing w:after="80"/>
        <w:rPr>
          <w:b/>
          <w:color w:val="000000"/>
        </w:rPr>
      </w:pPr>
      <w:r>
        <w:rPr>
          <w:b/>
          <w:color w:val="000000"/>
        </w:rPr>
        <w:t>Enduring Understanding</w:t>
      </w:r>
    </w:p>
    <w:p w:rsidR="00F80CCA" w:rsidRDefault="00F80CCA" w:rsidP="00F80CCA">
      <w:pPr>
        <w:jc w:val="both"/>
        <w:rPr>
          <w:color w:val="000000"/>
        </w:rPr>
      </w:pPr>
      <w:r>
        <w:rPr>
          <w:color w:val="000000"/>
        </w:rPr>
        <w:t>South Carolina played a key role before, during, and after the Civil War, and those events, in turn, greatly affected the state. To understand South Carolina’s involvement in and experience during this tumultuous time, the student will utilize the knowledge and skills set forth in the following indicators:</w:t>
      </w:r>
    </w:p>
    <w:p w:rsidR="00F80CCA" w:rsidRDefault="00F80CCA" w:rsidP="00F80CCA">
      <w:pPr>
        <w:ind w:left="2160" w:hanging="2160"/>
        <w:jc w:val="both"/>
        <w:rPr>
          <w:color w:val="000000"/>
          <w:sz w:val="20"/>
          <w:szCs w:val="20"/>
        </w:rPr>
      </w:pPr>
    </w:p>
    <w:p w:rsidR="00F80CCA" w:rsidRDefault="00F80CCA" w:rsidP="00F80CCA">
      <w:pPr>
        <w:spacing w:after="120"/>
        <w:rPr>
          <w:color w:val="000000"/>
        </w:rPr>
      </w:pPr>
      <w:r>
        <w:rPr>
          <w:b/>
          <w:color w:val="000000"/>
        </w:rPr>
        <w:t>Indicators</w:t>
      </w:r>
    </w:p>
    <w:p w:rsidR="00F80CCA" w:rsidRDefault="00F80CCA" w:rsidP="00F80CCA">
      <w:pPr>
        <w:tabs>
          <w:tab w:val="left" w:pos="1080"/>
        </w:tabs>
        <w:ind w:left="684" w:hanging="684"/>
        <w:jc w:val="both"/>
      </w:pPr>
      <w:r>
        <w:rPr>
          <w:color w:val="000000"/>
        </w:rPr>
        <w:t>3-4.1</w:t>
      </w:r>
      <w:r>
        <w:rPr>
          <w:color w:val="000000"/>
        </w:rPr>
        <w:tab/>
      </w:r>
      <w:proofErr w:type="gramStart"/>
      <w:r>
        <w:rPr>
          <w:color w:val="000000"/>
        </w:rPr>
        <w:t>Compare</w:t>
      </w:r>
      <w:proofErr w:type="gramEnd"/>
      <w:r>
        <w:rPr>
          <w:color w:val="000000"/>
        </w:rPr>
        <w:t xml:space="preserve"> the economic conditions for various classes of people in South Carolina, including the elite</w:t>
      </w:r>
      <w:r>
        <w:t>, the middle class, the lower class, the independent farmers, and the enslaved and free African Americans.</w:t>
      </w:r>
    </w:p>
    <w:p w:rsidR="00B10219" w:rsidRDefault="00B10219" w:rsidP="00F80CCA">
      <w:pPr>
        <w:tabs>
          <w:tab w:val="left" w:pos="1080"/>
        </w:tabs>
        <w:ind w:left="684" w:hanging="684"/>
        <w:jc w:val="both"/>
      </w:pPr>
    </w:p>
    <w:p w:rsidR="00B10219" w:rsidRDefault="00B10219" w:rsidP="00F80CCA">
      <w:pPr>
        <w:tabs>
          <w:tab w:val="left" w:pos="1080"/>
        </w:tabs>
        <w:ind w:left="684" w:hanging="684"/>
        <w:jc w:val="both"/>
      </w:pPr>
    </w:p>
    <w:p w:rsidR="00B10219" w:rsidRDefault="00B10219" w:rsidP="00F80CCA">
      <w:pPr>
        <w:tabs>
          <w:tab w:val="left" w:pos="1080"/>
        </w:tabs>
        <w:ind w:left="684" w:hanging="684"/>
        <w:jc w:val="both"/>
      </w:pPr>
    </w:p>
    <w:p w:rsidR="00B10219" w:rsidRDefault="00B10219" w:rsidP="00F80CCA">
      <w:pPr>
        <w:tabs>
          <w:tab w:val="left" w:pos="1080"/>
        </w:tabs>
        <w:ind w:left="684" w:hanging="684"/>
        <w:jc w:val="both"/>
      </w:pPr>
    </w:p>
    <w:p w:rsidR="00B10219" w:rsidRDefault="00B10219" w:rsidP="00F80CCA">
      <w:pPr>
        <w:tabs>
          <w:tab w:val="left" w:pos="1080"/>
        </w:tabs>
        <w:ind w:left="684" w:hanging="684"/>
        <w:jc w:val="both"/>
      </w:pPr>
    </w:p>
    <w:p w:rsidR="00B10219" w:rsidRDefault="00B10219" w:rsidP="00F80CCA">
      <w:pPr>
        <w:tabs>
          <w:tab w:val="left" w:pos="1080"/>
        </w:tabs>
        <w:ind w:left="684" w:hanging="684"/>
        <w:jc w:val="both"/>
      </w:pPr>
    </w:p>
    <w:p w:rsidR="00B10219" w:rsidRDefault="00B10219" w:rsidP="00F80CCA">
      <w:pPr>
        <w:tabs>
          <w:tab w:val="left" w:pos="1080"/>
        </w:tabs>
        <w:ind w:left="684" w:hanging="684"/>
        <w:jc w:val="both"/>
      </w:pPr>
    </w:p>
    <w:p w:rsidR="00B10219" w:rsidRDefault="00B10219" w:rsidP="00F80CCA">
      <w:pPr>
        <w:tabs>
          <w:tab w:val="left" w:pos="1080"/>
        </w:tabs>
        <w:ind w:left="684" w:hanging="684"/>
        <w:jc w:val="both"/>
      </w:pPr>
    </w:p>
    <w:p w:rsidR="00B10219" w:rsidRDefault="00B10219" w:rsidP="00F80CCA">
      <w:pPr>
        <w:tabs>
          <w:tab w:val="left" w:pos="1080"/>
        </w:tabs>
        <w:ind w:left="684" w:hanging="684"/>
        <w:jc w:val="both"/>
      </w:pPr>
    </w:p>
    <w:p w:rsidR="00B10219" w:rsidRDefault="00B10219" w:rsidP="00F80CCA">
      <w:pPr>
        <w:tabs>
          <w:tab w:val="left" w:pos="1080"/>
        </w:tabs>
        <w:ind w:left="684" w:hanging="684"/>
        <w:jc w:val="both"/>
      </w:pPr>
    </w:p>
    <w:p w:rsidR="00B10219" w:rsidRDefault="00B10219" w:rsidP="00F80CCA">
      <w:pPr>
        <w:tabs>
          <w:tab w:val="left" w:pos="1080"/>
        </w:tabs>
        <w:ind w:left="684" w:hanging="684"/>
        <w:jc w:val="both"/>
      </w:pPr>
    </w:p>
    <w:p w:rsidR="00B10219" w:rsidRDefault="00B10219" w:rsidP="00F80CCA">
      <w:pPr>
        <w:tabs>
          <w:tab w:val="left" w:pos="1080"/>
        </w:tabs>
        <w:ind w:left="684" w:hanging="684"/>
        <w:jc w:val="both"/>
      </w:pPr>
    </w:p>
    <w:p w:rsidR="00B10219" w:rsidRDefault="00B10219" w:rsidP="00F80CCA">
      <w:pPr>
        <w:tabs>
          <w:tab w:val="left" w:pos="1080"/>
        </w:tabs>
        <w:ind w:left="684" w:hanging="684"/>
        <w:jc w:val="both"/>
      </w:pPr>
    </w:p>
    <w:p w:rsidR="00B10219" w:rsidRDefault="00B10219" w:rsidP="00F80CCA">
      <w:pPr>
        <w:tabs>
          <w:tab w:val="left" w:pos="1080"/>
        </w:tabs>
        <w:ind w:left="684" w:hanging="684"/>
        <w:jc w:val="both"/>
      </w:pPr>
    </w:p>
    <w:p w:rsidR="00B10219" w:rsidRDefault="00B10219" w:rsidP="00F80CCA">
      <w:pPr>
        <w:tabs>
          <w:tab w:val="left" w:pos="1080"/>
        </w:tabs>
        <w:ind w:left="684" w:hanging="684"/>
        <w:jc w:val="both"/>
      </w:pPr>
    </w:p>
    <w:p w:rsidR="00B10219" w:rsidRDefault="00B10219" w:rsidP="00F80CCA">
      <w:pPr>
        <w:tabs>
          <w:tab w:val="left" w:pos="1080"/>
        </w:tabs>
        <w:ind w:left="684" w:hanging="684"/>
        <w:jc w:val="both"/>
      </w:pPr>
    </w:p>
    <w:p w:rsidR="00F80CCA" w:rsidRDefault="00F80CCA" w:rsidP="00F80CCA">
      <w:pPr>
        <w:tabs>
          <w:tab w:val="left" w:pos="1080"/>
        </w:tabs>
        <w:ind w:left="1440" w:hanging="1440"/>
        <w:jc w:val="both"/>
        <w:rPr>
          <w:sz w:val="12"/>
          <w:szCs w:val="12"/>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tblPr>
      <w:tblGrid>
        <w:gridCol w:w="9576"/>
      </w:tblGrid>
      <w:tr w:rsidR="00F80CCA" w:rsidTr="00E73362">
        <w:tc>
          <w:tcPr>
            <w:tcW w:w="9576" w:type="dxa"/>
          </w:tcPr>
          <w:p w:rsidR="00F80CCA" w:rsidRDefault="00F80CCA" w:rsidP="00E73362">
            <w:pPr>
              <w:spacing w:before="140" w:after="160"/>
              <w:jc w:val="center"/>
              <w:rPr>
                <w:b/>
                <w:bCs/>
              </w:rPr>
            </w:pPr>
            <w:r>
              <w:rPr>
                <w:bCs/>
              </w:rPr>
              <w:t>Social Studies Literacy Skills for the Twenty-First Century</w:t>
            </w:r>
          </w:p>
          <w:p w:rsidR="00F80CCA" w:rsidRDefault="00F80CCA" w:rsidP="00F80CCA">
            <w:pPr>
              <w:widowControl w:val="0"/>
              <w:numPr>
                <w:ilvl w:val="0"/>
                <w:numId w:val="1"/>
              </w:numPr>
              <w:tabs>
                <w:tab w:val="clear" w:pos="576"/>
              </w:tabs>
              <w:autoSpaceDE w:val="0"/>
              <w:autoSpaceDN w:val="0"/>
              <w:adjustRightInd w:val="0"/>
              <w:spacing w:after="100"/>
              <w:ind w:left="504" w:hanging="288"/>
            </w:pPr>
            <w:r>
              <w:t>Identify cause-and-effect relationships.</w:t>
            </w:r>
          </w:p>
          <w:p w:rsidR="00F80CCA" w:rsidRDefault="00F80CCA" w:rsidP="00F80CCA">
            <w:pPr>
              <w:widowControl w:val="0"/>
              <w:numPr>
                <w:ilvl w:val="0"/>
                <w:numId w:val="1"/>
              </w:numPr>
              <w:tabs>
                <w:tab w:val="clear" w:pos="576"/>
              </w:tabs>
              <w:autoSpaceDE w:val="0"/>
              <w:autoSpaceDN w:val="0"/>
              <w:adjustRightInd w:val="0"/>
              <w:spacing w:after="100"/>
              <w:ind w:left="504" w:hanging="288"/>
            </w:pPr>
            <w:r>
              <w:t>Interpret information from a variety of social studies resources.*</w:t>
            </w:r>
          </w:p>
          <w:p w:rsidR="00F80CCA" w:rsidRDefault="00F80CCA" w:rsidP="00F80CCA">
            <w:pPr>
              <w:widowControl w:val="0"/>
              <w:numPr>
                <w:ilvl w:val="0"/>
                <w:numId w:val="1"/>
              </w:numPr>
              <w:tabs>
                <w:tab w:val="clear" w:pos="576"/>
              </w:tabs>
              <w:autoSpaceDE w:val="0"/>
              <w:autoSpaceDN w:val="0"/>
              <w:adjustRightInd w:val="0"/>
              <w:spacing w:after="100"/>
              <w:ind w:left="504" w:hanging="288"/>
            </w:pPr>
            <w:r>
              <w:t>Find and describe the location and condition of places.</w:t>
            </w:r>
          </w:p>
          <w:p w:rsidR="00F80CCA" w:rsidRDefault="00F80CCA" w:rsidP="00F80CCA">
            <w:pPr>
              <w:widowControl w:val="0"/>
              <w:numPr>
                <w:ilvl w:val="0"/>
                <w:numId w:val="1"/>
              </w:numPr>
              <w:tabs>
                <w:tab w:val="clear" w:pos="576"/>
              </w:tabs>
              <w:autoSpaceDE w:val="0"/>
              <w:autoSpaceDN w:val="0"/>
              <w:adjustRightInd w:val="0"/>
              <w:spacing w:after="100"/>
              <w:ind w:left="504" w:hanging="288"/>
            </w:pPr>
            <w:r>
              <w:t>Work in teams to learn collaboratively.</w:t>
            </w:r>
          </w:p>
          <w:p w:rsidR="00F80CCA" w:rsidRDefault="00F80CCA" w:rsidP="00F80CCA">
            <w:pPr>
              <w:widowControl w:val="0"/>
              <w:numPr>
                <w:ilvl w:val="0"/>
                <w:numId w:val="1"/>
              </w:numPr>
              <w:tabs>
                <w:tab w:val="clear" w:pos="576"/>
              </w:tabs>
              <w:autoSpaceDE w:val="0"/>
              <w:autoSpaceDN w:val="0"/>
              <w:adjustRightInd w:val="0"/>
              <w:spacing w:after="140"/>
              <w:ind w:left="504" w:hanging="288"/>
            </w:pPr>
            <w:r>
              <w:t>Use visual elements as aids to understand where, when, why, and how.</w:t>
            </w:r>
          </w:p>
          <w:p w:rsidR="00F80CCA" w:rsidRDefault="00F80CCA" w:rsidP="00E73362">
            <w:pPr>
              <w:widowControl w:val="0"/>
              <w:autoSpaceDE w:val="0"/>
              <w:autoSpaceDN w:val="0"/>
              <w:adjustRightInd w:val="0"/>
              <w:spacing w:after="120"/>
              <w:ind w:left="216" w:right="288"/>
              <w:jc w:val="both"/>
            </w:pPr>
            <w:r>
              <w:rPr>
                <w:bCs/>
              </w:rPr>
              <w:t>*</w:t>
            </w:r>
            <w:r>
              <w:rPr>
                <w:bCs/>
                <w:sz w:val="20"/>
                <w:szCs w:val="20"/>
              </w:rPr>
              <w:t xml:space="preserve"> Social studies resources include the following</w:t>
            </w:r>
            <w:r>
              <w:rPr>
                <w:sz w:val="20"/>
                <w:szCs w:val="20"/>
              </w:rPr>
              <w:t xml:space="preserve">: texts, calendars, timelines, maps, mental maps, charts, tables, graphs, flow charts, diagrams, </w:t>
            </w:r>
            <w:r>
              <w:t>photographs</w:t>
            </w:r>
            <w:r>
              <w:rPr>
                <w:sz w:val="20"/>
                <w:szCs w:val="20"/>
              </w:rPr>
              <w:t>, illustrations, paintings, cartoons, architectural drawings, documents, letters, censuses, artifacts, models, geographic models, aerial photographs, satellite-produced images, and geographic information systems.</w:t>
            </w:r>
          </w:p>
        </w:tc>
      </w:tr>
    </w:tbl>
    <w:p w:rsidR="00F80CCA" w:rsidRDefault="00F80CCA" w:rsidP="00F80CCA">
      <w:pPr>
        <w:jc w:val="center"/>
        <w:rPr>
          <w:b/>
          <w:smallCaps/>
          <w:color w:val="000000"/>
          <w:sz w:val="32"/>
          <w:szCs w:val="32"/>
        </w:rPr>
      </w:pPr>
    </w:p>
    <w:p w:rsidR="00B10219" w:rsidRPr="00EC4FD6" w:rsidRDefault="00B10219" w:rsidP="00B10219">
      <w:pPr>
        <w:jc w:val="center"/>
        <w:rPr>
          <w:b/>
        </w:rPr>
      </w:pPr>
      <w:r w:rsidRPr="00EC4FD6">
        <w:rPr>
          <w:b/>
          <w:sz w:val="32"/>
          <w:szCs w:val="32"/>
        </w:rPr>
        <w:lastRenderedPageBreak/>
        <w:t>Grade 3 Social Studies Pacing Guide</w:t>
      </w:r>
    </w:p>
    <w:p w:rsidR="00B10219" w:rsidRPr="00EC4FD6" w:rsidRDefault="00B10219" w:rsidP="00B10219">
      <w:pPr>
        <w:jc w:val="center"/>
        <w:rPr>
          <w:b/>
          <w:sz w:val="32"/>
          <w:szCs w:val="32"/>
        </w:rPr>
      </w:pPr>
      <w:r w:rsidRPr="00EC4FD6">
        <w:rPr>
          <w:b/>
          <w:sz w:val="32"/>
          <w:szCs w:val="32"/>
        </w:rPr>
        <w:t>Third Nine Weeks</w:t>
      </w:r>
      <w:r w:rsidRPr="00EC4FD6">
        <w:rPr>
          <w:b/>
        </w:rPr>
        <w:t xml:space="preserve"> </w:t>
      </w:r>
    </w:p>
    <w:p w:rsidR="00B10219" w:rsidRDefault="00B10219" w:rsidP="00B10219">
      <w:pPr>
        <w:jc w:val="center"/>
        <w:rPr>
          <w:b/>
          <w:color w:val="000000"/>
          <w:sz w:val="12"/>
          <w:szCs w:val="12"/>
        </w:rPr>
      </w:pPr>
    </w:p>
    <w:p w:rsidR="00B10219" w:rsidRDefault="00B10219" w:rsidP="00B10219">
      <w:pPr>
        <w:jc w:val="center"/>
        <w:rPr>
          <w:b/>
          <w:color w:val="000000"/>
          <w:sz w:val="28"/>
          <w:szCs w:val="28"/>
        </w:rPr>
      </w:pPr>
    </w:p>
    <w:p w:rsidR="00B10219" w:rsidRDefault="00B10219" w:rsidP="00F80CCA">
      <w:pPr>
        <w:jc w:val="center"/>
        <w:rPr>
          <w:b/>
          <w:smallCaps/>
          <w:color w:val="000000"/>
          <w:sz w:val="32"/>
          <w:szCs w:val="32"/>
        </w:rPr>
      </w:pPr>
    </w:p>
    <w:p w:rsidR="00B10219" w:rsidRDefault="00B10219" w:rsidP="00B10219">
      <w:pPr>
        <w:ind w:left="1653" w:hanging="1710"/>
        <w:jc w:val="both"/>
        <w:rPr>
          <w:bCs/>
        </w:rPr>
      </w:pPr>
      <w:r>
        <w:rPr>
          <w:b/>
        </w:rPr>
        <w:t>Standard 3-4:</w:t>
      </w:r>
      <w:r>
        <w:tab/>
      </w:r>
      <w:r>
        <w:rPr>
          <w:bCs/>
        </w:rPr>
        <w:t xml:space="preserve">The student will demonstrate an understanding of life in the </w:t>
      </w:r>
      <w:r>
        <w:rPr>
          <w:b/>
          <w:bCs/>
        </w:rPr>
        <w:t>antebellum</w:t>
      </w:r>
      <w:r>
        <w:rPr>
          <w:bCs/>
        </w:rPr>
        <w:t xml:space="preserve"> period, the causes and effects of the Civil War, and the impact of Reconstruction in South Carolina.</w:t>
      </w:r>
    </w:p>
    <w:p w:rsidR="00B10219" w:rsidRDefault="00B10219" w:rsidP="00B10219">
      <w:pPr>
        <w:ind w:left="2160" w:hanging="2160"/>
        <w:jc w:val="both"/>
        <w:rPr>
          <w:sz w:val="18"/>
          <w:szCs w:val="18"/>
        </w:rPr>
      </w:pPr>
    </w:p>
    <w:p w:rsidR="00B10219" w:rsidRDefault="00B10219" w:rsidP="00B10219">
      <w:pPr>
        <w:spacing w:after="80"/>
        <w:rPr>
          <w:b/>
          <w:color w:val="000000"/>
        </w:rPr>
      </w:pPr>
      <w:r>
        <w:rPr>
          <w:b/>
          <w:color w:val="000000"/>
        </w:rPr>
        <w:t>Enduring Understanding</w:t>
      </w:r>
    </w:p>
    <w:p w:rsidR="00B10219" w:rsidRDefault="00B10219" w:rsidP="00B10219">
      <w:pPr>
        <w:jc w:val="both"/>
        <w:rPr>
          <w:color w:val="000000"/>
        </w:rPr>
      </w:pPr>
      <w:r>
        <w:rPr>
          <w:color w:val="000000"/>
        </w:rPr>
        <w:t>South Carolina played a key role before, during, and after the Civil War, and those events, in turn, greatly affected the state. To understand South Carolina’s involvement in and experience during this tumultuous time, the student will utilize the knowledge and skills set forth in the following indicators:</w:t>
      </w:r>
    </w:p>
    <w:p w:rsidR="00B10219" w:rsidRDefault="00B10219" w:rsidP="00B10219">
      <w:pPr>
        <w:jc w:val="both"/>
        <w:rPr>
          <w:color w:val="000000"/>
        </w:rPr>
      </w:pPr>
    </w:p>
    <w:p w:rsidR="00B10219" w:rsidRPr="00B10219" w:rsidRDefault="00B10219" w:rsidP="00B10219">
      <w:pPr>
        <w:spacing w:after="120"/>
      </w:pPr>
      <w:r>
        <w:rPr>
          <w:b/>
        </w:rPr>
        <w:t>Indicators</w:t>
      </w:r>
    </w:p>
    <w:p w:rsidR="00B10219" w:rsidRDefault="00B10219" w:rsidP="00B10219">
      <w:pPr>
        <w:tabs>
          <w:tab w:val="left" w:pos="1080"/>
        </w:tabs>
        <w:ind w:left="741" w:hanging="741"/>
        <w:jc w:val="both"/>
      </w:pPr>
      <w:r>
        <w:t>3-4.2</w:t>
      </w:r>
      <w:r>
        <w:tab/>
      </w:r>
      <w:proofErr w:type="gramStart"/>
      <w:r>
        <w:t>Summarize</w:t>
      </w:r>
      <w:proofErr w:type="gramEnd"/>
      <w:r>
        <w:t xml:space="preserve"> the development of slavery in </w:t>
      </w:r>
      <w:r>
        <w:rPr>
          <w:b/>
        </w:rPr>
        <w:t>antebellum</w:t>
      </w:r>
      <w:r>
        <w:t xml:space="preserve"> South Carolina, including the invention of the cotton gin and the subsequent expansion of and economic dependence on slavery.</w:t>
      </w:r>
    </w:p>
    <w:p w:rsidR="00B10219" w:rsidRDefault="00B10219" w:rsidP="00B10219">
      <w:pPr>
        <w:tabs>
          <w:tab w:val="left" w:pos="1080"/>
        </w:tabs>
        <w:ind w:left="1440" w:hanging="1440"/>
        <w:jc w:val="both"/>
        <w:rPr>
          <w:sz w:val="12"/>
          <w:szCs w:val="12"/>
        </w:rPr>
      </w:pPr>
    </w:p>
    <w:p w:rsidR="00B10219" w:rsidRDefault="00B10219" w:rsidP="00B10219">
      <w:pPr>
        <w:tabs>
          <w:tab w:val="left" w:pos="1080"/>
        </w:tabs>
        <w:ind w:left="741" w:hanging="741"/>
        <w:jc w:val="both"/>
      </w:pPr>
      <w:r>
        <w:t>3-4.3</w:t>
      </w:r>
      <w:r>
        <w:tab/>
      </w:r>
      <w:proofErr w:type="gramStart"/>
      <w:r>
        <w:t>Explain</w:t>
      </w:r>
      <w:proofErr w:type="gramEnd"/>
      <w:r>
        <w:t xml:space="preserve"> the reasons for South Carolina’s secession from the </w:t>
      </w:r>
      <w:smartTag w:uri="urn:schemas-microsoft-com:office:smarttags" w:element="place">
        <w:r>
          <w:t>Union</w:t>
        </w:r>
      </w:smartTag>
      <w:r>
        <w:t>, including the abolitionist movement and the concept of states’ rights.</w:t>
      </w:r>
    </w:p>
    <w:p w:rsidR="00B10219" w:rsidRDefault="00B10219" w:rsidP="00B10219">
      <w:pPr>
        <w:tabs>
          <w:tab w:val="left" w:pos="1080"/>
        </w:tabs>
        <w:ind w:left="1440" w:hanging="1440"/>
        <w:jc w:val="both"/>
        <w:rPr>
          <w:strike/>
          <w:sz w:val="12"/>
          <w:szCs w:val="12"/>
        </w:rPr>
      </w:pPr>
    </w:p>
    <w:p w:rsidR="001B7C38" w:rsidRDefault="00B10219" w:rsidP="001B7C38">
      <w:pPr>
        <w:tabs>
          <w:tab w:val="left" w:pos="1080"/>
        </w:tabs>
        <w:ind w:left="741" w:hanging="741"/>
        <w:jc w:val="both"/>
      </w:pPr>
      <w:r>
        <w:t>3-4.4</w:t>
      </w:r>
      <w:r>
        <w:tab/>
      </w:r>
      <w:r w:rsidR="001B7C38">
        <w:t xml:space="preserve">Summarize the course of the Civil War in South Carolina, including the Secession Convention, the firing on Fort Sumter, the Union blockade of Charleston, the significance of the </w:t>
      </w:r>
      <w:proofErr w:type="spellStart"/>
      <w:r w:rsidR="001B7C38">
        <w:rPr>
          <w:i/>
        </w:rPr>
        <w:t>Hunley</w:t>
      </w:r>
      <w:proofErr w:type="spellEnd"/>
      <w:r w:rsidR="001B7C38">
        <w:t xml:space="preserve"> submarine; the exploits of Robert Smalls; and General William T. Sherman’s march through the state.</w:t>
      </w:r>
    </w:p>
    <w:p w:rsidR="00B10219" w:rsidRDefault="00B10219" w:rsidP="001B7C38">
      <w:pPr>
        <w:tabs>
          <w:tab w:val="left" w:pos="1080"/>
        </w:tabs>
        <w:ind w:left="741" w:hanging="741"/>
        <w:jc w:val="both"/>
        <w:rPr>
          <w:sz w:val="12"/>
          <w:szCs w:val="12"/>
        </w:rPr>
      </w:pPr>
    </w:p>
    <w:p w:rsidR="00B10219" w:rsidRDefault="00B10219" w:rsidP="00B10219">
      <w:pPr>
        <w:tabs>
          <w:tab w:val="left" w:pos="741"/>
        </w:tabs>
        <w:ind w:left="741" w:hanging="741"/>
        <w:jc w:val="both"/>
      </w:pPr>
      <w:r>
        <w:t>3-4.5</w:t>
      </w:r>
      <w:r>
        <w:tab/>
      </w:r>
      <w:proofErr w:type="gramStart"/>
      <w:r>
        <w:t>Explain</w:t>
      </w:r>
      <w:proofErr w:type="gramEnd"/>
      <w:r>
        <w:t xml:space="preserve"> how the destruction caused by the Civil War affected the economy and daily lives of </w:t>
      </w:r>
      <w:smartTag w:uri="urn:schemas-microsoft-com:office:smarttags" w:element="place">
        <w:r>
          <w:t>South Carolinians</w:t>
        </w:r>
      </w:smartTag>
      <w:r>
        <w:t>, including the scarcity of food, clothing, and living essentials and the continuing racial tensions.</w:t>
      </w:r>
    </w:p>
    <w:p w:rsidR="00B10219" w:rsidRDefault="00B10219" w:rsidP="00B10219">
      <w:pPr>
        <w:tabs>
          <w:tab w:val="left" w:pos="1080"/>
        </w:tabs>
        <w:ind w:left="1440" w:hanging="1440"/>
        <w:jc w:val="both"/>
        <w:rPr>
          <w:sz w:val="12"/>
          <w:szCs w:val="12"/>
        </w:rPr>
      </w:pPr>
    </w:p>
    <w:p w:rsidR="00B10219" w:rsidRDefault="00B10219" w:rsidP="00B10219">
      <w:pPr>
        <w:tabs>
          <w:tab w:val="left" w:pos="1080"/>
        </w:tabs>
        <w:ind w:left="741" w:hanging="741"/>
        <w:jc w:val="both"/>
      </w:pPr>
      <w:r>
        <w:t>3-4.6</w:t>
      </w:r>
      <w:r>
        <w:tab/>
      </w:r>
      <w:proofErr w:type="gramStart"/>
      <w:r>
        <w:t>Summarize</w:t>
      </w:r>
      <w:proofErr w:type="gramEnd"/>
      <w:r>
        <w:t xml:space="preserve"> the positive and negative effects of Reconstruction on </w:t>
      </w:r>
      <w:smartTag w:uri="urn:schemas-microsoft-com:office:smarttags" w:element="place">
        <w:smartTag w:uri="urn:schemas-microsoft-com:office:smarttags" w:element="State">
          <w:r>
            <w:t>South Carolina</w:t>
          </w:r>
        </w:smartTag>
      </w:smartTag>
      <w:r>
        <w:t>, including the development of public education; the establishment of sharecropping; racial advancements and tensions; and the attempts to rebuild towns, factories, and farms.</w:t>
      </w:r>
    </w:p>
    <w:p w:rsidR="00B10219" w:rsidRDefault="00B10219" w:rsidP="00B10219">
      <w:pPr>
        <w:tabs>
          <w:tab w:val="left" w:pos="1080"/>
        </w:tabs>
        <w:ind w:left="1080" w:hanging="1080"/>
        <w:jc w:val="both"/>
      </w:pPr>
    </w:p>
    <w:p w:rsidR="00B10219" w:rsidRDefault="00B10219" w:rsidP="00B10219">
      <w:pPr>
        <w:tabs>
          <w:tab w:val="left" w:pos="1080"/>
        </w:tabs>
        <w:jc w:val="both"/>
      </w:pPr>
    </w:p>
    <w:p w:rsidR="00B10219" w:rsidRDefault="00B10219" w:rsidP="00B10219">
      <w:pPr>
        <w:tabs>
          <w:tab w:val="left" w:pos="1080"/>
        </w:tabs>
        <w:ind w:left="684" w:hanging="684"/>
        <w:jc w:val="both"/>
      </w:pPr>
    </w:p>
    <w:p w:rsidR="00B10219" w:rsidRDefault="00B10219" w:rsidP="00B10219">
      <w:pPr>
        <w:tabs>
          <w:tab w:val="left" w:pos="1080"/>
        </w:tabs>
        <w:ind w:left="1440" w:hanging="1440"/>
        <w:jc w:val="both"/>
        <w:rPr>
          <w:sz w:val="12"/>
          <w:szCs w:val="12"/>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tblPr>
      <w:tblGrid>
        <w:gridCol w:w="9576"/>
      </w:tblGrid>
      <w:tr w:rsidR="00B10219" w:rsidTr="00E73362">
        <w:tc>
          <w:tcPr>
            <w:tcW w:w="9576" w:type="dxa"/>
          </w:tcPr>
          <w:p w:rsidR="00B10219" w:rsidRDefault="00B10219" w:rsidP="00E73362">
            <w:pPr>
              <w:spacing w:before="140" w:after="160"/>
              <w:jc w:val="center"/>
              <w:rPr>
                <w:b/>
                <w:bCs/>
              </w:rPr>
            </w:pPr>
            <w:r>
              <w:rPr>
                <w:bCs/>
              </w:rPr>
              <w:t>Social Studies Literacy Skills for the Twenty-First Century</w:t>
            </w:r>
          </w:p>
          <w:p w:rsidR="00B10219" w:rsidRDefault="00B10219" w:rsidP="00E73362">
            <w:pPr>
              <w:widowControl w:val="0"/>
              <w:numPr>
                <w:ilvl w:val="0"/>
                <w:numId w:val="1"/>
              </w:numPr>
              <w:tabs>
                <w:tab w:val="clear" w:pos="576"/>
              </w:tabs>
              <w:autoSpaceDE w:val="0"/>
              <w:autoSpaceDN w:val="0"/>
              <w:adjustRightInd w:val="0"/>
              <w:spacing w:after="100"/>
              <w:ind w:left="504" w:hanging="288"/>
            </w:pPr>
            <w:r>
              <w:t>Identify cause-and-effect relationships.</w:t>
            </w:r>
          </w:p>
          <w:p w:rsidR="00B10219" w:rsidRDefault="00B10219" w:rsidP="00E73362">
            <w:pPr>
              <w:widowControl w:val="0"/>
              <w:numPr>
                <w:ilvl w:val="0"/>
                <w:numId w:val="1"/>
              </w:numPr>
              <w:tabs>
                <w:tab w:val="clear" w:pos="576"/>
              </w:tabs>
              <w:autoSpaceDE w:val="0"/>
              <w:autoSpaceDN w:val="0"/>
              <w:adjustRightInd w:val="0"/>
              <w:spacing w:after="100"/>
              <w:ind w:left="504" w:hanging="288"/>
            </w:pPr>
            <w:r>
              <w:t>Interpret information from a variety of social studies resources.*</w:t>
            </w:r>
          </w:p>
          <w:p w:rsidR="00B10219" w:rsidRDefault="00B10219" w:rsidP="00E73362">
            <w:pPr>
              <w:widowControl w:val="0"/>
              <w:numPr>
                <w:ilvl w:val="0"/>
                <w:numId w:val="1"/>
              </w:numPr>
              <w:tabs>
                <w:tab w:val="clear" w:pos="576"/>
              </w:tabs>
              <w:autoSpaceDE w:val="0"/>
              <w:autoSpaceDN w:val="0"/>
              <w:adjustRightInd w:val="0"/>
              <w:spacing w:after="100"/>
              <w:ind w:left="504" w:hanging="288"/>
            </w:pPr>
            <w:r>
              <w:t>Find and describe the location and condition of places.</w:t>
            </w:r>
          </w:p>
          <w:p w:rsidR="00B10219" w:rsidRDefault="00B10219" w:rsidP="00E73362">
            <w:pPr>
              <w:widowControl w:val="0"/>
              <w:numPr>
                <w:ilvl w:val="0"/>
                <w:numId w:val="1"/>
              </w:numPr>
              <w:tabs>
                <w:tab w:val="clear" w:pos="576"/>
              </w:tabs>
              <w:autoSpaceDE w:val="0"/>
              <w:autoSpaceDN w:val="0"/>
              <w:adjustRightInd w:val="0"/>
              <w:spacing w:after="100"/>
              <w:ind w:left="504" w:hanging="288"/>
            </w:pPr>
            <w:r>
              <w:t>Work in teams to learn collaboratively.</w:t>
            </w:r>
          </w:p>
          <w:p w:rsidR="00B10219" w:rsidRDefault="00B10219" w:rsidP="00E73362">
            <w:pPr>
              <w:widowControl w:val="0"/>
              <w:numPr>
                <w:ilvl w:val="0"/>
                <w:numId w:val="1"/>
              </w:numPr>
              <w:tabs>
                <w:tab w:val="clear" w:pos="576"/>
              </w:tabs>
              <w:autoSpaceDE w:val="0"/>
              <w:autoSpaceDN w:val="0"/>
              <w:adjustRightInd w:val="0"/>
              <w:spacing w:after="140"/>
              <w:ind w:left="504" w:hanging="288"/>
            </w:pPr>
            <w:r>
              <w:t>Use visual elements as aids to understand where, when, why, and how.</w:t>
            </w:r>
          </w:p>
          <w:p w:rsidR="00B10219" w:rsidRDefault="00B10219" w:rsidP="00E73362">
            <w:pPr>
              <w:widowControl w:val="0"/>
              <w:autoSpaceDE w:val="0"/>
              <w:autoSpaceDN w:val="0"/>
              <w:adjustRightInd w:val="0"/>
              <w:spacing w:after="120"/>
              <w:ind w:left="216" w:right="288"/>
              <w:jc w:val="both"/>
            </w:pPr>
            <w:r>
              <w:rPr>
                <w:bCs/>
              </w:rPr>
              <w:t>*</w:t>
            </w:r>
            <w:r>
              <w:rPr>
                <w:bCs/>
                <w:sz w:val="20"/>
                <w:szCs w:val="20"/>
              </w:rPr>
              <w:t xml:space="preserve"> Social studies resources include the following</w:t>
            </w:r>
            <w:r>
              <w:rPr>
                <w:sz w:val="20"/>
                <w:szCs w:val="20"/>
              </w:rPr>
              <w:t xml:space="preserve">: texts, calendars, timelines, maps, mental maps, charts, tables, graphs, flow charts, diagrams, </w:t>
            </w:r>
            <w:r>
              <w:t>photographs</w:t>
            </w:r>
            <w:r>
              <w:rPr>
                <w:sz w:val="20"/>
                <w:szCs w:val="20"/>
              </w:rPr>
              <w:t>, illustrations, paintings, cartoons, architectural drawings, documents, letters, censuses, artifacts, models, geographic models, aerial photographs, satellite-produced images, and geographic information systems.</w:t>
            </w:r>
          </w:p>
        </w:tc>
      </w:tr>
    </w:tbl>
    <w:p w:rsidR="00B10219" w:rsidRDefault="00B10219" w:rsidP="00F80CCA">
      <w:pPr>
        <w:jc w:val="center"/>
        <w:rPr>
          <w:b/>
          <w:smallCaps/>
          <w:color w:val="000000"/>
          <w:sz w:val="32"/>
          <w:szCs w:val="32"/>
        </w:rPr>
        <w:sectPr w:rsidR="00B10219">
          <w:footnotePr>
            <w:numFmt w:val="upperLetter"/>
            <w:numRestart w:val="eachPage"/>
          </w:footnotePr>
          <w:pgSz w:w="12240" w:h="15840" w:code="1"/>
          <w:pgMar w:top="1008" w:right="1440" w:bottom="720" w:left="1440" w:header="720" w:footer="720" w:gutter="0"/>
          <w:cols w:space="720"/>
          <w:titlePg/>
          <w:docGrid w:linePitch="360"/>
        </w:sectPr>
      </w:pPr>
    </w:p>
    <w:p w:rsidR="00B10219" w:rsidRPr="00EC4FD6" w:rsidRDefault="00B10219" w:rsidP="00B10219">
      <w:pPr>
        <w:jc w:val="center"/>
        <w:rPr>
          <w:b/>
        </w:rPr>
      </w:pPr>
      <w:r w:rsidRPr="00EC4FD6">
        <w:rPr>
          <w:b/>
          <w:sz w:val="32"/>
          <w:szCs w:val="32"/>
        </w:rPr>
        <w:lastRenderedPageBreak/>
        <w:t>Grade 3 Social Studies Pacing Guide</w:t>
      </w:r>
    </w:p>
    <w:p w:rsidR="00F80CCA" w:rsidRPr="00EC4FD6" w:rsidRDefault="00B10219" w:rsidP="00B10219">
      <w:pPr>
        <w:jc w:val="center"/>
        <w:rPr>
          <w:b/>
          <w:sz w:val="32"/>
          <w:szCs w:val="32"/>
        </w:rPr>
      </w:pPr>
      <w:r w:rsidRPr="00EC4FD6">
        <w:rPr>
          <w:b/>
          <w:sz w:val="32"/>
          <w:szCs w:val="32"/>
        </w:rPr>
        <w:t>Third Nine Weeks</w:t>
      </w:r>
      <w:r w:rsidRPr="00EC4FD6">
        <w:rPr>
          <w:b/>
        </w:rPr>
        <w:t xml:space="preserve"> </w:t>
      </w:r>
      <w:r w:rsidRPr="00EC4FD6">
        <w:rPr>
          <w:b/>
          <w:sz w:val="32"/>
          <w:szCs w:val="32"/>
        </w:rPr>
        <w:t>(continued)</w:t>
      </w:r>
    </w:p>
    <w:p w:rsidR="00F80CCA" w:rsidRPr="00EC4FD6" w:rsidRDefault="00F80CCA" w:rsidP="00F80CCA">
      <w:pPr>
        <w:jc w:val="center"/>
        <w:rPr>
          <w:b/>
          <w:color w:val="000000"/>
          <w:sz w:val="12"/>
          <w:szCs w:val="12"/>
        </w:rPr>
      </w:pPr>
    </w:p>
    <w:p w:rsidR="00F80CCA" w:rsidRDefault="00F80CCA" w:rsidP="00F80CCA">
      <w:pPr>
        <w:jc w:val="center"/>
        <w:rPr>
          <w:b/>
          <w:color w:val="000000"/>
          <w:sz w:val="28"/>
          <w:szCs w:val="28"/>
        </w:rPr>
      </w:pPr>
    </w:p>
    <w:p w:rsidR="00F80CCA" w:rsidRDefault="00F80CCA" w:rsidP="00F80CCA">
      <w:pPr>
        <w:jc w:val="center"/>
        <w:rPr>
          <w:b/>
          <w:sz w:val="12"/>
          <w:szCs w:val="12"/>
        </w:rPr>
      </w:pPr>
    </w:p>
    <w:p w:rsidR="00F80CCA" w:rsidRDefault="00F80CCA" w:rsidP="00F80CCA">
      <w:pPr>
        <w:tabs>
          <w:tab w:val="left" w:pos="1767"/>
        </w:tabs>
        <w:ind w:left="1767" w:hanging="1767"/>
        <w:jc w:val="both"/>
        <w:rPr>
          <w:bCs/>
        </w:rPr>
      </w:pPr>
      <w:r>
        <w:rPr>
          <w:b/>
        </w:rPr>
        <w:t>Standard 3-5:</w:t>
      </w:r>
      <w:r>
        <w:tab/>
      </w:r>
      <w:r>
        <w:rPr>
          <w:bCs/>
        </w:rPr>
        <w:t xml:space="preserve">The student will demonstrate an understanding of the major developments in </w:t>
      </w:r>
      <w:smartTag w:uri="urn:schemas-microsoft-com:office:smarttags" w:element="State">
        <w:smartTag w:uri="urn:schemas-microsoft-com:office:smarttags" w:element="place">
          <w:r>
            <w:rPr>
              <w:bCs/>
            </w:rPr>
            <w:t>South Carolina</w:t>
          </w:r>
        </w:smartTag>
      </w:smartTag>
      <w:r>
        <w:rPr>
          <w:bCs/>
        </w:rPr>
        <w:t xml:space="preserve"> in the late nineteenth and twentieth </w:t>
      </w:r>
      <w:proofErr w:type="spellStart"/>
      <w:r>
        <w:rPr>
          <w:bCs/>
        </w:rPr>
        <w:t>centuries</w:t>
      </w:r>
      <w:proofErr w:type="spellEnd"/>
      <w:r>
        <w:rPr>
          <w:bCs/>
        </w:rPr>
        <w:t>.</w:t>
      </w:r>
    </w:p>
    <w:p w:rsidR="00F80CCA" w:rsidRDefault="00F80CCA" w:rsidP="00F80CCA">
      <w:pPr>
        <w:jc w:val="both"/>
        <w:rPr>
          <w:bCs/>
          <w:sz w:val="16"/>
          <w:szCs w:val="16"/>
        </w:rPr>
      </w:pPr>
    </w:p>
    <w:p w:rsidR="00F80CCA" w:rsidRDefault="00F80CCA" w:rsidP="00F80CCA">
      <w:pPr>
        <w:spacing w:after="80"/>
        <w:rPr>
          <w:b/>
        </w:rPr>
      </w:pPr>
      <w:r>
        <w:rPr>
          <w:b/>
        </w:rPr>
        <w:t>Enduring Understanding</w:t>
      </w:r>
    </w:p>
    <w:p w:rsidR="00F80CCA" w:rsidRDefault="00F80CCA" w:rsidP="00F80CCA">
      <w:pPr>
        <w:jc w:val="both"/>
        <w:rPr>
          <w:color w:val="FF0000"/>
        </w:rPr>
      </w:pPr>
      <w:smartTag w:uri="urn:schemas-microsoft-com:office:smarttags" w:element="State">
        <w:smartTag w:uri="urn:schemas-microsoft-com:office:smarttags" w:element="place">
          <w:r>
            <w:t>South Carolina</w:t>
          </w:r>
        </w:smartTag>
      </w:smartTag>
      <w:r>
        <w:t xml:space="preserve"> experienced major economic, political, and social changes during the late nineteenth and early twentieth </w:t>
      </w:r>
      <w:proofErr w:type="spellStart"/>
      <w:r>
        <w:t>centuries</w:t>
      </w:r>
      <w:proofErr w:type="spellEnd"/>
      <w:r>
        <w:rPr>
          <w:color w:val="FF0000"/>
        </w:rPr>
        <w:t xml:space="preserve">. </w:t>
      </w:r>
      <w:r>
        <w:t>To understand the effects of these changes, the student will utilize the knowledge and skills set forth in the following indicators:</w:t>
      </w:r>
    </w:p>
    <w:p w:rsidR="00F80CCA" w:rsidRDefault="00F80CCA" w:rsidP="00F80CCA">
      <w:pPr>
        <w:jc w:val="both"/>
        <w:rPr>
          <w:b/>
          <w:sz w:val="16"/>
          <w:szCs w:val="16"/>
        </w:rPr>
      </w:pPr>
    </w:p>
    <w:p w:rsidR="00F80CCA" w:rsidRDefault="00F80CCA" w:rsidP="00F80CCA">
      <w:pPr>
        <w:spacing w:after="120"/>
      </w:pPr>
      <w:r>
        <w:rPr>
          <w:b/>
        </w:rPr>
        <w:t>Indicators</w:t>
      </w:r>
    </w:p>
    <w:p w:rsidR="00F80CCA" w:rsidRDefault="00F80CCA" w:rsidP="00F80CCA">
      <w:pPr>
        <w:tabs>
          <w:tab w:val="left" w:pos="741"/>
        </w:tabs>
        <w:ind w:left="741" w:hanging="741"/>
        <w:jc w:val="both"/>
      </w:pPr>
      <w:r>
        <w:t>3-5.1</w:t>
      </w:r>
      <w:r>
        <w:tab/>
      </w:r>
      <w:proofErr w:type="gramStart"/>
      <w:r>
        <w:t>Summarize</w:t>
      </w:r>
      <w:proofErr w:type="gramEnd"/>
      <w:r>
        <w:t xml:space="preserve"> the social and economic impact of developments in agriculture, industry and technology, including the creation of </w:t>
      </w:r>
      <w:r>
        <w:rPr>
          <w:b/>
        </w:rPr>
        <w:t>Jim Crow laws</w:t>
      </w:r>
      <w:r>
        <w:t>, the rise and fall of textile markets, and the expansion of the railroad.</w:t>
      </w:r>
    </w:p>
    <w:p w:rsidR="00F80CCA" w:rsidRDefault="00F80CCA" w:rsidP="00F80CCA">
      <w:pPr>
        <w:tabs>
          <w:tab w:val="left" w:pos="1080"/>
        </w:tabs>
        <w:ind w:left="1080" w:hanging="1080"/>
        <w:jc w:val="both"/>
        <w:rPr>
          <w:sz w:val="8"/>
          <w:szCs w:val="8"/>
        </w:rPr>
      </w:pPr>
    </w:p>
    <w:p w:rsidR="00F80CCA" w:rsidRDefault="00F80CCA" w:rsidP="00F80CCA">
      <w:pPr>
        <w:tabs>
          <w:tab w:val="left" w:pos="684"/>
        </w:tabs>
        <w:ind w:left="741" w:hanging="741"/>
        <w:jc w:val="both"/>
        <w:rPr>
          <w:sz w:val="16"/>
          <w:szCs w:val="16"/>
        </w:rPr>
      </w:pPr>
    </w:p>
    <w:p w:rsidR="00E33982" w:rsidRDefault="00E33982" w:rsidP="00F80CCA">
      <w:pPr>
        <w:tabs>
          <w:tab w:val="left" w:pos="684"/>
        </w:tabs>
        <w:ind w:left="741" w:hanging="741"/>
        <w:jc w:val="both"/>
        <w:rPr>
          <w:sz w:val="16"/>
          <w:szCs w:val="16"/>
        </w:rPr>
      </w:pPr>
    </w:p>
    <w:p w:rsidR="00E33982" w:rsidRDefault="00E33982" w:rsidP="00F80CCA">
      <w:pPr>
        <w:tabs>
          <w:tab w:val="left" w:pos="684"/>
        </w:tabs>
        <w:ind w:left="741" w:hanging="741"/>
        <w:jc w:val="both"/>
        <w:rPr>
          <w:sz w:val="16"/>
          <w:szCs w:val="16"/>
        </w:rPr>
      </w:pPr>
    </w:p>
    <w:p w:rsidR="00E33982" w:rsidRDefault="00E33982" w:rsidP="00F80CCA">
      <w:pPr>
        <w:tabs>
          <w:tab w:val="left" w:pos="684"/>
        </w:tabs>
        <w:ind w:left="741" w:hanging="741"/>
        <w:jc w:val="both"/>
        <w:rPr>
          <w:sz w:val="16"/>
          <w:szCs w:val="16"/>
        </w:rPr>
      </w:pPr>
    </w:p>
    <w:p w:rsidR="00E33982" w:rsidRDefault="00E33982" w:rsidP="00F80CCA">
      <w:pPr>
        <w:tabs>
          <w:tab w:val="left" w:pos="684"/>
        </w:tabs>
        <w:ind w:left="741" w:hanging="741"/>
        <w:jc w:val="both"/>
        <w:rPr>
          <w:sz w:val="16"/>
          <w:szCs w:val="16"/>
        </w:rPr>
      </w:pPr>
    </w:p>
    <w:p w:rsidR="00E33982" w:rsidRDefault="00E33982" w:rsidP="00F80CCA">
      <w:pPr>
        <w:tabs>
          <w:tab w:val="left" w:pos="684"/>
        </w:tabs>
        <w:ind w:left="741" w:hanging="741"/>
        <w:jc w:val="both"/>
        <w:rPr>
          <w:sz w:val="16"/>
          <w:szCs w:val="16"/>
        </w:rPr>
      </w:pPr>
    </w:p>
    <w:p w:rsidR="00E33982" w:rsidRDefault="00E33982" w:rsidP="00F80CCA">
      <w:pPr>
        <w:tabs>
          <w:tab w:val="left" w:pos="684"/>
        </w:tabs>
        <w:ind w:left="741" w:hanging="741"/>
        <w:jc w:val="both"/>
        <w:rPr>
          <w:sz w:val="16"/>
          <w:szCs w:val="16"/>
        </w:rPr>
      </w:pPr>
    </w:p>
    <w:p w:rsidR="00E33982" w:rsidRDefault="00E33982" w:rsidP="00F80CCA">
      <w:pPr>
        <w:tabs>
          <w:tab w:val="left" w:pos="684"/>
        </w:tabs>
        <w:ind w:left="741" w:hanging="741"/>
        <w:jc w:val="both"/>
        <w:rPr>
          <w:sz w:val="16"/>
          <w:szCs w:val="16"/>
        </w:rPr>
      </w:pPr>
    </w:p>
    <w:p w:rsidR="00E33982" w:rsidRDefault="00E33982" w:rsidP="00F80CCA">
      <w:pPr>
        <w:tabs>
          <w:tab w:val="left" w:pos="684"/>
        </w:tabs>
        <w:ind w:left="741" w:hanging="741"/>
        <w:jc w:val="both"/>
        <w:rPr>
          <w:sz w:val="16"/>
          <w:szCs w:val="16"/>
        </w:rPr>
      </w:pPr>
    </w:p>
    <w:p w:rsidR="00E33982" w:rsidRDefault="00E33982" w:rsidP="00F80CCA">
      <w:pPr>
        <w:tabs>
          <w:tab w:val="left" w:pos="684"/>
        </w:tabs>
        <w:ind w:left="741" w:hanging="741"/>
        <w:jc w:val="both"/>
        <w:rPr>
          <w:sz w:val="16"/>
          <w:szCs w:val="16"/>
        </w:rPr>
      </w:pPr>
    </w:p>
    <w:p w:rsidR="00E33982" w:rsidRDefault="00E33982" w:rsidP="00F80CCA">
      <w:pPr>
        <w:tabs>
          <w:tab w:val="left" w:pos="684"/>
        </w:tabs>
        <w:ind w:left="741" w:hanging="741"/>
        <w:jc w:val="both"/>
        <w:rPr>
          <w:sz w:val="16"/>
          <w:szCs w:val="16"/>
        </w:rPr>
      </w:pPr>
    </w:p>
    <w:p w:rsidR="00E33982" w:rsidRDefault="00E33982" w:rsidP="00F80CCA">
      <w:pPr>
        <w:tabs>
          <w:tab w:val="left" w:pos="684"/>
        </w:tabs>
        <w:ind w:left="741" w:hanging="741"/>
        <w:jc w:val="both"/>
        <w:rPr>
          <w:sz w:val="16"/>
          <w:szCs w:val="16"/>
        </w:rPr>
      </w:pPr>
    </w:p>
    <w:p w:rsidR="00E33982" w:rsidRDefault="00E33982" w:rsidP="00F80CCA">
      <w:pPr>
        <w:tabs>
          <w:tab w:val="left" w:pos="684"/>
        </w:tabs>
        <w:ind w:left="741" w:hanging="741"/>
        <w:jc w:val="both"/>
        <w:rPr>
          <w:sz w:val="16"/>
          <w:szCs w:val="16"/>
        </w:rPr>
      </w:pPr>
    </w:p>
    <w:p w:rsidR="00E33982" w:rsidRDefault="00E33982" w:rsidP="00F80CCA">
      <w:pPr>
        <w:tabs>
          <w:tab w:val="left" w:pos="684"/>
        </w:tabs>
        <w:ind w:left="741" w:hanging="741"/>
        <w:jc w:val="both"/>
        <w:rPr>
          <w:sz w:val="16"/>
          <w:szCs w:val="16"/>
        </w:rPr>
      </w:pPr>
    </w:p>
    <w:p w:rsidR="00E33982" w:rsidRDefault="00E33982" w:rsidP="00F80CCA">
      <w:pPr>
        <w:tabs>
          <w:tab w:val="left" w:pos="684"/>
        </w:tabs>
        <w:ind w:left="741" w:hanging="741"/>
        <w:jc w:val="both"/>
        <w:rPr>
          <w:sz w:val="16"/>
          <w:szCs w:val="16"/>
        </w:rPr>
      </w:pPr>
    </w:p>
    <w:p w:rsidR="00E33982" w:rsidRDefault="00E33982" w:rsidP="00F80CCA">
      <w:pPr>
        <w:tabs>
          <w:tab w:val="left" w:pos="684"/>
        </w:tabs>
        <w:ind w:left="741" w:hanging="741"/>
        <w:jc w:val="both"/>
        <w:rPr>
          <w:sz w:val="16"/>
          <w:szCs w:val="16"/>
        </w:rPr>
      </w:pPr>
    </w:p>
    <w:p w:rsidR="00E33982" w:rsidRDefault="00E33982" w:rsidP="00F80CCA">
      <w:pPr>
        <w:tabs>
          <w:tab w:val="left" w:pos="684"/>
        </w:tabs>
        <w:ind w:left="741" w:hanging="741"/>
        <w:jc w:val="both"/>
        <w:rPr>
          <w:sz w:val="16"/>
          <w:szCs w:val="16"/>
        </w:rPr>
      </w:pPr>
    </w:p>
    <w:p w:rsidR="00E33982" w:rsidRDefault="00E33982" w:rsidP="00F80CCA">
      <w:pPr>
        <w:tabs>
          <w:tab w:val="left" w:pos="684"/>
        </w:tabs>
        <w:ind w:left="741" w:hanging="741"/>
        <w:jc w:val="both"/>
        <w:rPr>
          <w:sz w:val="16"/>
          <w:szCs w:val="16"/>
        </w:rPr>
      </w:pPr>
    </w:p>
    <w:p w:rsidR="00E33982" w:rsidRDefault="00E33982" w:rsidP="00F80CCA">
      <w:pPr>
        <w:tabs>
          <w:tab w:val="left" w:pos="684"/>
        </w:tabs>
        <w:ind w:left="741" w:hanging="741"/>
        <w:jc w:val="both"/>
        <w:rPr>
          <w:sz w:val="16"/>
          <w:szCs w:val="16"/>
        </w:rPr>
      </w:pPr>
    </w:p>
    <w:p w:rsidR="00E33982" w:rsidRDefault="00E33982" w:rsidP="00E33982">
      <w:pPr>
        <w:tabs>
          <w:tab w:val="left" w:pos="684"/>
        </w:tabs>
        <w:jc w:val="both"/>
        <w:rPr>
          <w:sz w:val="16"/>
          <w:szCs w:val="16"/>
        </w:rPr>
      </w:pPr>
    </w:p>
    <w:p w:rsidR="00E33982" w:rsidRDefault="00E33982" w:rsidP="00F80CCA">
      <w:pPr>
        <w:tabs>
          <w:tab w:val="left" w:pos="684"/>
        </w:tabs>
        <w:ind w:left="741" w:hanging="741"/>
        <w:jc w:val="both"/>
        <w:rPr>
          <w:sz w:val="16"/>
          <w:szCs w:val="16"/>
        </w:rPr>
      </w:pPr>
    </w:p>
    <w:p w:rsidR="00E33982" w:rsidRDefault="00E33982" w:rsidP="00F80CCA">
      <w:pPr>
        <w:tabs>
          <w:tab w:val="left" w:pos="684"/>
        </w:tabs>
        <w:ind w:left="741" w:hanging="741"/>
        <w:jc w:val="both"/>
        <w:rPr>
          <w:sz w:val="16"/>
          <w:szCs w:val="16"/>
        </w:rPr>
      </w:pPr>
    </w:p>
    <w:p w:rsidR="00E33982" w:rsidRDefault="00E33982" w:rsidP="00F80CCA">
      <w:pPr>
        <w:tabs>
          <w:tab w:val="left" w:pos="684"/>
        </w:tabs>
        <w:ind w:left="741" w:hanging="741"/>
        <w:jc w:val="both"/>
        <w:rPr>
          <w:sz w:val="16"/>
          <w:szCs w:val="16"/>
        </w:rPr>
      </w:pPr>
    </w:p>
    <w:p w:rsidR="00E33982" w:rsidRDefault="00E33982" w:rsidP="00F80CCA">
      <w:pPr>
        <w:tabs>
          <w:tab w:val="left" w:pos="684"/>
        </w:tabs>
        <w:ind w:left="741" w:hanging="741"/>
        <w:jc w:val="both"/>
        <w:rPr>
          <w:sz w:val="16"/>
          <w:szCs w:val="16"/>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tblPr>
      <w:tblGrid>
        <w:gridCol w:w="9576"/>
      </w:tblGrid>
      <w:tr w:rsidR="00F80CCA" w:rsidTr="00E73362">
        <w:tc>
          <w:tcPr>
            <w:tcW w:w="9576" w:type="dxa"/>
          </w:tcPr>
          <w:p w:rsidR="00F80CCA" w:rsidRDefault="00F80CCA" w:rsidP="00E73362">
            <w:pPr>
              <w:spacing w:before="80" w:after="80"/>
              <w:jc w:val="center"/>
              <w:rPr>
                <w:b/>
                <w:bCs/>
              </w:rPr>
            </w:pPr>
            <w:r>
              <w:rPr>
                <w:bCs/>
              </w:rPr>
              <w:t>Social Studies Literacy Skills for the Twenty-First Century</w:t>
            </w:r>
          </w:p>
          <w:p w:rsidR="00F80CCA" w:rsidRDefault="00F80CCA" w:rsidP="00F80CCA">
            <w:pPr>
              <w:widowControl w:val="0"/>
              <w:numPr>
                <w:ilvl w:val="0"/>
                <w:numId w:val="1"/>
              </w:numPr>
              <w:tabs>
                <w:tab w:val="clear" w:pos="576"/>
              </w:tabs>
              <w:autoSpaceDE w:val="0"/>
              <w:autoSpaceDN w:val="0"/>
              <w:adjustRightInd w:val="0"/>
              <w:spacing w:after="60"/>
              <w:ind w:left="504" w:hanging="288"/>
            </w:pPr>
            <w:r>
              <w:t>Distinguish between past, present, and future time.</w:t>
            </w:r>
          </w:p>
          <w:p w:rsidR="00F80CCA" w:rsidRDefault="00F80CCA" w:rsidP="00F80CCA">
            <w:pPr>
              <w:widowControl w:val="0"/>
              <w:numPr>
                <w:ilvl w:val="0"/>
                <w:numId w:val="1"/>
              </w:numPr>
              <w:tabs>
                <w:tab w:val="clear" w:pos="576"/>
              </w:tabs>
              <w:autoSpaceDE w:val="0"/>
              <w:autoSpaceDN w:val="0"/>
              <w:adjustRightInd w:val="0"/>
              <w:spacing w:after="60"/>
              <w:ind w:left="504" w:hanging="288"/>
            </w:pPr>
            <w:r>
              <w:t>Identify cause-and-effect relationships.</w:t>
            </w:r>
          </w:p>
          <w:p w:rsidR="00F80CCA" w:rsidRDefault="00F80CCA" w:rsidP="00F80CCA">
            <w:pPr>
              <w:widowControl w:val="0"/>
              <w:numPr>
                <w:ilvl w:val="0"/>
                <w:numId w:val="1"/>
              </w:numPr>
              <w:tabs>
                <w:tab w:val="clear" w:pos="576"/>
              </w:tabs>
              <w:autoSpaceDE w:val="0"/>
              <w:autoSpaceDN w:val="0"/>
              <w:adjustRightInd w:val="0"/>
              <w:spacing w:after="60"/>
              <w:ind w:left="504" w:hanging="288"/>
            </w:pPr>
            <w:r>
              <w:t>Interpret information from a variety of social studies resources.*</w:t>
            </w:r>
          </w:p>
          <w:p w:rsidR="00F80CCA" w:rsidRDefault="00F80CCA" w:rsidP="00F80CCA">
            <w:pPr>
              <w:widowControl w:val="0"/>
              <w:numPr>
                <w:ilvl w:val="0"/>
                <w:numId w:val="1"/>
              </w:numPr>
              <w:tabs>
                <w:tab w:val="clear" w:pos="576"/>
              </w:tabs>
              <w:autoSpaceDE w:val="0"/>
              <w:autoSpaceDN w:val="0"/>
              <w:adjustRightInd w:val="0"/>
              <w:spacing w:after="60"/>
              <w:ind w:left="504" w:hanging="288"/>
            </w:pPr>
            <w:r>
              <w:t>Find and describe the location and condition of places.</w:t>
            </w:r>
          </w:p>
          <w:p w:rsidR="00F80CCA" w:rsidRDefault="00F80CCA" w:rsidP="00F80CCA">
            <w:pPr>
              <w:widowControl w:val="0"/>
              <w:numPr>
                <w:ilvl w:val="0"/>
                <w:numId w:val="1"/>
              </w:numPr>
              <w:tabs>
                <w:tab w:val="clear" w:pos="576"/>
              </w:tabs>
              <w:autoSpaceDE w:val="0"/>
              <w:autoSpaceDN w:val="0"/>
              <w:adjustRightInd w:val="0"/>
              <w:spacing w:after="60"/>
              <w:ind w:left="504" w:hanging="288"/>
            </w:pPr>
            <w:r>
              <w:t>Understand that people make choices based on the scarcity of resources.</w:t>
            </w:r>
          </w:p>
          <w:p w:rsidR="00F80CCA" w:rsidRDefault="00F80CCA" w:rsidP="00F80CCA">
            <w:pPr>
              <w:widowControl w:val="0"/>
              <w:numPr>
                <w:ilvl w:val="0"/>
                <w:numId w:val="1"/>
              </w:numPr>
              <w:tabs>
                <w:tab w:val="clear" w:pos="576"/>
              </w:tabs>
              <w:autoSpaceDE w:val="0"/>
              <w:autoSpaceDN w:val="0"/>
              <w:adjustRightInd w:val="0"/>
              <w:spacing w:after="120"/>
              <w:ind w:left="504" w:hanging="288"/>
            </w:pPr>
            <w:r>
              <w:t>Use visual elements as aids to understand where, when, why, and how.</w:t>
            </w:r>
          </w:p>
          <w:p w:rsidR="00F80CCA" w:rsidRDefault="00F80CCA" w:rsidP="00E73362">
            <w:pPr>
              <w:widowControl w:val="0"/>
              <w:tabs>
                <w:tab w:val="left" w:pos="348"/>
                <w:tab w:val="left" w:pos="882"/>
              </w:tabs>
              <w:autoSpaceDE w:val="0"/>
              <w:autoSpaceDN w:val="0"/>
              <w:adjustRightInd w:val="0"/>
              <w:spacing w:after="120"/>
              <w:ind w:left="216" w:right="288"/>
              <w:jc w:val="both"/>
            </w:pPr>
            <w:r>
              <w:rPr>
                <w:bCs/>
              </w:rPr>
              <w:t>*</w:t>
            </w:r>
            <w:r>
              <w:rPr>
                <w:bCs/>
                <w:sz w:val="20"/>
                <w:szCs w:val="20"/>
              </w:rPr>
              <w:t xml:space="preserve"> Social studies resources include the following</w:t>
            </w:r>
            <w:r>
              <w:rPr>
                <w:sz w:val="20"/>
                <w:szCs w:val="20"/>
              </w:rPr>
              <w:t xml:space="preserve">: texts, calendars, timelines, maps, mental maps, charts, tables, graphs, flow charts, diagrams, </w:t>
            </w:r>
            <w:r>
              <w:t>photographs</w:t>
            </w:r>
            <w:r>
              <w:rPr>
                <w:sz w:val="20"/>
                <w:szCs w:val="20"/>
              </w:rPr>
              <w:t>, illustrations, paintings, cartoons, architectural drawings, documents, letters, censuses, artifacts, models, geographic models, aerial photographs, satellite-produced images, and geographic information systems.</w:t>
            </w:r>
          </w:p>
        </w:tc>
      </w:tr>
    </w:tbl>
    <w:p w:rsidR="00E33982" w:rsidRPr="00EC4FD6" w:rsidRDefault="00E33982" w:rsidP="001B7C38">
      <w:pPr>
        <w:jc w:val="center"/>
        <w:rPr>
          <w:b/>
        </w:rPr>
      </w:pPr>
      <w:r w:rsidRPr="00EC4FD6">
        <w:rPr>
          <w:b/>
          <w:sz w:val="32"/>
          <w:szCs w:val="32"/>
        </w:rPr>
        <w:lastRenderedPageBreak/>
        <w:t>Grade 3 Social Studies Pacing Guide</w:t>
      </w:r>
    </w:p>
    <w:p w:rsidR="00E33982" w:rsidRPr="00D15BAE" w:rsidRDefault="00E33982" w:rsidP="00D15BAE">
      <w:pPr>
        <w:jc w:val="center"/>
        <w:rPr>
          <w:b/>
          <w:sz w:val="32"/>
          <w:szCs w:val="32"/>
        </w:rPr>
      </w:pPr>
      <w:r w:rsidRPr="00EC4FD6">
        <w:rPr>
          <w:b/>
          <w:sz w:val="32"/>
          <w:szCs w:val="32"/>
        </w:rPr>
        <w:t>Fourth Nine Weeks</w:t>
      </w:r>
    </w:p>
    <w:p w:rsidR="00E33982" w:rsidRDefault="00E33982" w:rsidP="00E33982">
      <w:pPr>
        <w:jc w:val="center"/>
        <w:rPr>
          <w:b/>
          <w:sz w:val="12"/>
          <w:szCs w:val="12"/>
        </w:rPr>
      </w:pPr>
    </w:p>
    <w:p w:rsidR="00E33982" w:rsidRDefault="00E33982" w:rsidP="00E33982">
      <w:pPr>
        <w:tabs>
          <w:tab w:val="left" w:pos="1767"/>
        </w:tabs>
        <w:ind w:left="1767" w:hanging="1767"/>
        <w:jc w:val="both"/>
        <w:rPr>
          <w:bCs/>
        </w:rPr>
      </w:pPr>
      <w:r>
        <w:rPr>
          <w:b/>
        </w:rPr>
        <w:t>Standard 3-5:</w:t>
      </w:r>
      <w:r>
        <w:tab/>
      </w:r>
      <w:r>
        <w:rPr>
          <w:bCs/>
        </w:rPr>
        <w:t xml:space="preserve">The student will demonstrate an understanding of the major developments in South Carolina in the late nineteenth and twentieth </w:t>
      </w:r>
      <w:proofErr w:type="spellStart"/>
      <w:r>
        <w:rPr>
          <w:bCs/>
        </w:rPr>
        <w:t>centuries</w:t>
      </w:r>
      <w:proofErr w:type="spellEnd"/>
      <w:r>
        <w:rPr>
          <w:bCs/>
        </w:rPr>
        <w:t>.</w:t>
      </w:r>
    </w:p>
    <w:p w:rsidR="00EC4FD6" w:rsidRDefault="00EC4FD6" w:rsidP="00E33982">
      <w:pPr>
        <w:spacing w:after="80"/>
        <w:rPr>
          <w:bCs/>
          <w:sz w:val="16"/>
          <w:szCs w:val="16"/>
        </w:rPr>
      </w:pPr>
    </w:p>
    <w:p w:rsidR="00E33982" w:rsidRDefault="00E33982" w:rsidP="00E33982">
      <w:pPr>
        <w:spacing w:after="80"/>
        <w:rPr>
          <w:b/>
        </w:rPr>
      </w:pPr>
      <w:r>
        <w:rPr>
          <w:b/>
        </w:rPr>
        <w:t>Enduring Understanding</w:t>
      </w:r>
    </w:p>
    <w:p w:rsidR="00E33982" w:rsidRDefault="00E33982" w:rsidP="00E33982">
      <w:pPr>
        <w:jc w:val="both"/>
        <w:rPr>
          <w:color w:val="FF0000"/>
        </w:rPr>
      </w:pPr>
      <w:smartTag w:uri="urn:schemas-microsoft-com:office:smarttags" w:element="State">
        <w:smartTag w:uri="urn:schemas-microsoft-com:office:smarttags" w:element="place">
          <w:r>
            <w:t>South Carolina</w:t>
          </w:r>
        </w:smartTag>
      </w:smartTag>
      <w:r>
        <w:t xml:space="preserve"> experienced major economic, political, and social changes during the late nineteenth and early twentieth </w:t>
      </w:r>
      <w:proofErr w:type="spellStart"/>
      <w:r>
        <w:t>centuries</w:t>
      </w:r>
      <w:proofErr w:type="spellEnd"/>
      <w:r>
        <w:rPr>
          <w:color w:val="FF0000"/>
        </w:rPr>
        <w:t xml:space="preserve">. </w:t>
      </w:r>
      <w:r>
        <w:t>To understand the effects of these changes, the student will utilize the knowledge and skills set forth in the following indicators:</w:t>
      </w:r>
    </w:p>
    <w:p w:rsidR="00E33982" w:rsidRDefault="00E33982" w:rsidP="00E33982">
      <w:pPr>
        <w:jc w:val="both"/>
        <w:rPr>
          <w:b/>
          <w:sz w:val="16"/>
          <w:szCs w:val="16"/>
        </w:rPr>
      </w:pPr>
    </w:p>
    <w:p w:rsidR="00B10219" w:rsidRDefault="00E33982" w:rsidP="00E33982">
      <w:pPr>
        <w:spacing w:after="120"/>
      </w:pPr>
      <w:r>
        <w:rPr>
          <w:b/>
        </w:rPr>
        <w:t>Indicators</w:t>
      </w:r>
    </w:p>
    <w:p w:rsidR="00B10219" w:rsidRDefault="00B10219" w:rsidP="00B10219">
      <w:pPr>
        <w:tabs>
          <w:tab w:val="left" w:pos="741"/>
        </w:tabs>
        <w:ind w:left="741" w:hanging="741"/>
        <w:jc w:val="both"/>
      </w:pPr>
      <w:r>
        <w:t>3-5.2</w:t>
      </w:r>
      <w:r>
        <w:tab/>
      </w:r>
      <w:proofErr w:type="gramStart"/>
      <w:r>
        <w:t>Explain</w:t>
      </w:r>
      <w:proofErr w:type="gramEnd"/>
      <w:r>
        <w:t xml:space="preserve"> the causes and impact of </w:t>
      </w:r>
      <w:r>
        <w:rPr>
          <w:b/>
        </w:rPr>
        <w:t>e</w:t>
      </w:r>
      <w:r>
        <w:t xml:space="preserve">migration from </w:t>
      </w:r>
      <w:smartTag w:uri="urn:schemas-microsoft-com:office:smarttags" w:element="place">
        <w:smartTag w:uri="urn:schemas-microsoft-com:office:smarttags" w:element="State">
          <w:r>
            <w:t>South Carolina</w:t>
          </w:r>
        </w:smartTag>
      </w:smartTag>
      <w:r>
        <w:t xml:space="preserve"> and internal migration from rural areas to the cities, including </w:t>
      </w:r>
      <w:r>
        <w:rPr>
          <w:b/>
        </w:rPr>
        <w:t>discrimination</w:t>
      </w:r>
      <w:r>
        <w:t xml:space="preserve"> and unemployment; poor sanitation and transportation services; and the lack of electricity and other modern conveniences in rural locations.</w:t>
      </w:r>
    </w:p>
    <w:p w:rsidR="00B10219" w:rsidRDefault="00B10219" w:rsidP="00B10219">
      <w:pPr>
        <w:tabs>
          <w:tab w:val="left" w:pos="1080"/>
        </w:tabs>
        <w:ind w:left="1080" w:hanging="1080"/>
        <w:jc w:val="both"/>
        <w:rPr>
          <w:sz w:val="8"/>
          <w:szCs w:val="8"/>
        </w:rPr>
      </w:pPr>
    </w:p>
    <w:p w:rsidR="00B10219" w:rsidRDefault="00B10219" w:rsidP="00B10219">
      <w:pPr>
        <w:tabs>
          <w:tab w:val="left" w:pos="741"/>
        </w:tabs>
        <w:ind w:left="741" w:hanging="741"/>
        <w:jc w:val="both"/>
      </w:pPr>
      <w:r>
        <w:t>3-5.3</w:t>
      </w:r>
      <w:r>
        <w:tab/>
      </w:r>
      <w:proofErr w:type="gramStart"/>
      <w:r>
        <w:t>Explain</w:t>
      </w:r>
      <w:proofErr w:type="gramEnd"/>
      <w:r>
        <w:t xml:space="preserve"> the effects of the Great Depression on daily life in </w:t>
      </w:r>
      <w:smartTag w:uri="urn:schemas-microsoft-com:office:smarttags" w:element="place">
        <w:smartTag w:uri="urn:schemas-microsoft-com:office:smarttags" w:element="State">
          <w:r>
            <w:t>South Carolina</w:t>
          </w:r>
        </w:smartTag>
      </w:smartTag>
      <w:r>
        <w:t>, including the widespread poverty and unemployment and the efforts of the federal government to create jobs through a variety of New Deal programs.</w:t>
      </w:r>
    </w:p>
    <w:p w:rsidR="00B10219" w:rsidRDefault="00B10219" w:rsidP="00B10219">
      <w:pPr>
        <w:tabs>
          <w:tab w:val="left" w:pos="1080"/>
        </w:tabs>
        <w:ind w:left="1080" w:hanging="1080"/>
        <w:jc w:val="both"/>
        <w:rPr>
          <w:strike/>
          <w:sz w:val="8"/>
          <w:szCs w:val="8"/>
        </w:rPr>
      </w:pPr>
    </w:p>
    <w:p w:rsidR="00B10219" w:rsidRDefault="00B10219" w:rsidP="00B10219">
      <w:pPr>
        <w:tabs>
          <w:tab w:val="left" w:pos="741"/>
        </w:tabs>
        <w:ind w:left="741" w:hanging="741"/>
        <w:jc w:val="both"/>
      </w:pPr>
      <w:r>
        <w:t>3-5.4</w:t>
      </w:r>
      <w:r>
        <w:tab/>
        <w:t xml:space="preserve">Summarize the social and economic impact of World War II and the </w:t>
      </w:r>
      <w:r>
        <w:rPr>
          <w:b/>
        </w:rPr>
        <w:t>Cold War</w:t>
      </w:r>
      <w:r>
        <w:t xml:space="preserve"> on South Carolina, including the end of the Great Depression, improvements in modern conveniences, increased opportunities for women and African Americans, and the significance of the opening and eventual closing of military bases.</w:t>
      </w:r>
    </w:p>
    <w:p w:rsidR="00B10219" w:rsidRDefault="00B10219" w:rsidP="00B10219">
      <w:pPr>
        <w:tabs>
          <w:tab w:val="left" w:pos="1080"/>
        </w:tabs>
        <w:ind w:left="1080" w:hanging="1080"/>
        <w:jc w:val="both"/>
        <w:rPr>
          <w:sz w:val="8"/>
          <w:szCs w:val="8"/>
        </w:rPr>
      </w:pPr>
    </w:p>
    <w:p w:rsidR="00B10219" w:rsidRDefault="00B10219" w:rsidP="001B7C38">
      <w:pPr>
        <w:tabs>
          <w:tab w:val="left" w:pos="741"/>
        </w:tabs>
        <w:ind w:left="741" w:hanging="741"/>
        <w:jc w:val="both"/>
      </w:pPr>
      <w:r>
        <w:t>3-5.5</w:t>
      </w:r>
      <w:r>
        <w:tab/>
      </w:r>
      <w:r w:rsidR="001B7C38">
        <w:t xml:space="preserve">Summarize the development of economic, political, and social opportunities of African Americans in South Carolina, including the end of </w:t>
      </w:r>
      <w:r w:rsidR="001B7C38">
        <w:rPr>
          <w:b/>
        </w:rPr>
        <w:t>Jim Crow laws</w:t>
      </w:r>
      <w:r w:rsidR="001B7C38">
        <w:t>; the desegregation of schools (</w:t>
      </w:r>
      <w:r w:rsidR="001B7C38">
        <w:rPr>
          <w:i/>
        </w:rPr>
        <w:t>Briggs v. Elliott</w:t>
      </w:r>
      <w:r w:rsidR="001B7C38">
        <w:t>) and other public facilities; and efforts of African Americans to achieve the right to vote.</w:t>
      </w:r>
      <w:r>
        <w:t>.</w:t>
      </w:r>
    </w:p>
    <w:p w:rsidR="00B10219" w:rsidRDefault="00B10219" w:rsidP="00B10219">
      <w:pPr>
        <w:tabs>
          <w:tab w:val="left" w:pos="1080"/>
        </w:tabs>
        <w:ind w:left="1080" w:hanging="1080"/>
        <w:jc w:val="both"/>
        <w:rPr>
          <w:sz w:val="8"/>
          <w:szCs w:val="8"/>
        </w:rPr>
      </w:pPr>
    </w:p>
    <w:p w:rsidR="00EC4FD6" w:rsidRDefault="00B10219" w:rsidP="00EC4FD6">
      <w:pPr>
        <w:tabs>
          <w:tab w:val="left" w:pos="741"/>
        </w:tabs>
        <w:ind w:left="741" w:hanging="741"/>
        <w:jc w:val="both"/>
      </w:pPr>
      <w:r>
        <w:t>3-5.6</w:t>
      </w:r>
      <w:r>
        <w:tab/>
      </w:r>
      <w:proofErr w:type="gramStart"/>
      <w:r>
        <w:t>Describe</w:t>
      </w:r>
      <w:proofErr w:type="gramEnd"/>
      <w:r>
        <w:t xml:space="preserve"> the growth of tourism and its impact on the economy of South Carolina, including the development of historic sites, state parks, and resorts and the expanding transportation systems that allow for greater access to our state.</w:t>
      </w:r>
    </w:p>
    <w:p w:rsidR="00D57461" w:rsidRPr="00E33982" w:rsidRDefault="00D57461" w:rsidP="00EC4FD6">
      <w:pPr>
        <w:tabs>
          <w:tab w:val="left" w:pos="741"/>
        </w:tabs>
        <w:ind w:left="741" w:hanging="741"/>
        <w:jc w:val="both"/>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tblPr>
      <w:tblGrid>
        <w:gridCol w:w="9576"/>
      </w:tblGrid>
      <w:tr w:rsidR="00E33982" w:rsidTr="00E73362">
        <w:tc>
          <w:tcPr>
            <w:tcW w:w="9576" w:type="dxa"/>
          </w:tcPr>
          <w:p w:rsidR="00E33982" w:rsidRPr="00D15BAE" w:rsidRDefault="00E33982" w:rsidP="00E73362">
            <w:pPr>
              <w:spacing w:before="80" w:after="80"/>
              <w:jc w:val="center"/>
              <w:rPr>
                <w:b/>
                <w:bCs/>
                <w:sz w:val="20"/>
                <w:szCs w:val="20"/>
              </w:rPr>
            </w:pPr>
            <w:r w:rsidRPr="00D15BAE">
              <w:rPr>
                <w:bCs/>
                <w:sz w:val="20"/>
                <w:szCs w:val="20"/>
              </w:rPr>
              <w:t>Social Studies Literacy Skills for the Twenty-First Century</w:t>
            </w:r>
          </w:p>
          <w:p w:rsidR="00E33982" w:rsidRPr="00D15BAE" w:rsidRDefault="00E33982" w:rsidP="00E73362">
            <w:pPr>
              <w:widowControl w:val="0"/>
              <w:numPr>
                <w:ilvl w:val="0"/>
                <w:numId w:val="1"/>
              </w:numPr>
              <w:tabs>
                <w:tab w:val="clear" w:pos="576"/>
              </w:tabs>
              <w:autoSpaceDE w:val="0"/>
              <w:autoSpaceDN w:val="0"/>
              <w:adjustRightInd w:val="0"/>
              <w:spacing w:after="60"/>
              <w:ind w:left="504" w:hanging="288"/>
              <w:rPr>
                <w:sz w:val="20"/>
                <w:szCs w:val="20"/>
              </w:rPr>
            </w:pPr>
            <w:r w:rsidRPr="00D15BAE">
              <w:rPr>
                <w:sz w:val="20"/>
                <w:szCs w:val="20"/>
              </w:rPr>
              <w:t>Distinguish between past, present, and future time.</w:t>
            </w:r>
          </w:p>
          <w:p w:rsidR="00E33982" w:rsidRPr="00D15BAE" w:rsidRDefault="00E33982" w:rsidP="00E73362">
            <w:pPr>
              <w:widowControl w:val="0"/>
              <w:numPr>
                <w:ilvl w:val="0"/>
                <w:numId w:val="1"/>
              </w:numPr>
              <w:tabs>
                <w:tab w:val="clear" w:pos="576"/>
              </w:tabs>
              <w:autoSpaceDE w:val="0"/>
              <w:autoSpaceDN w:val="0"/>
              <w:adjustRightInd w:val="0"/>
              <w:spacing w:after="60"/>
              <w:ind w:left="504" w:hanging="288"/>
              <w:rPr>
                <w:sz w:val="20"/>
                <w:szCs w:val="20"/>
              </w:rPr>
            </w:pPr>
            <w:r w:rsidRPr="00D15BAE">
              <w:rPr>
                <w:sz w:val="20"/>
                <w:szCs w:val="20"/>
              </w:rPr>
              <w:t>Identify cause-and-effect relationships.</w:t>
            </w:r>
          </w:p>
          <w:p w:rsidR="00E33982" w:rsidRPr="00D15BAE" w:rsidRDefault="00E33982" w:rsidP="00E73362">
            <w:pPr>
              <w:widowControl w:val="0"/>
              <w:numPr>
                <w:ilvl w:val="0"/>
                <w:numId w:val="1"/>
              </w:numPr>
              <w:tabs>
                <w:tab w:val="clear" w:pos="576"/>
              </w:tabs>
              <w:autoSpaceDE w:val="0"/>
              <w:autoSpaceDN w:val="0"/>
              <w:adjustRightInd w:val="0"/>
              <w:spacing w:after="60"/>
              <w:ind w:left="504" w:hanging="288"/>
              <w:rPr>
                <w:sz w:val="20"/>
                <w:szCs w:val="20"/>
              </w:rPr>
            </w:pPr>
            <w:r w:rsidRPr="00D15BAE">
              <w:rPr>
                <w:sz w:val="20"/>
                <w:szCs w:val="20"/>
              </w:rPr>
              <w:t>Interpret information from a variety of social studies resources.*</w:t>
            </w:r>
          </w:p>
          <w:p w:rsidR="00E33982" w:rsidRPr="00D15BAE" w:rsidRDefault="00E33982" w:rsidP="00E73362">
            <w:pPr>
              <w:widowControl w:val="0"/>
              <w:numPr>
                <w:ilvl w:val="0"/>
                <w:numId w:val="1"/>
              </w:numPr>
              <w:tabs>
                <w:tab w:val="clear" w:pos="576"/>
              </w:tabs>
              <w:autoSpaceDE w:val="0"/>
              <w:autoSpaceDN w:val="0"/>
              <w:adjustRightInd w:val="0"/>
              <w:spacing w:after="60"/>
              <w:ind w:left="504" w:hanging="288"/>
              <w:rPr>
                <w:sz w:val="20"/>
                <w:szCs w:val="20"/>
              </w:rPr>
            </w:pPr>
            <w:r w:rsidRPr="00D15BAE">
              <w:rPr>
                <w:sz w:val="20"/>
                <w:szCs w:val="20"/>
              </w:rPr>
              <w:t>Find and describe the location and condition of places.</w:t>
            </w:r>
          </w:p>
          <w:p w:rsidR="00E33982" w:rsidRPr="00D15BAE" w:rsidRDefault="00E33982" w:rsidP="00E73362">
            <w:pPr>
              <w:widowControl w:val="0"/>
              <w:numPr>
                <w:ilvl w:val="0"/>
                <w:numId w:val="1"/>
              </w:numPr>
              <w:tabs>
                <w:tab w:val="clear" w:pos="576"/>
              </w:tabs>
              <w:autoSpaceDE w:val="0"/>
              <w:autoSpaceDN w:val="0"/>
              <w:adjustRightInd w:val="0"/>
              <w:spacing w:after="60"/>
              <w:ind w:left="504" w:hanging="288"/>
              <w:rPr>
                <w:sz w:val="20"/>
                <w:szCs w:val="20"/>
              </w:rPr>
            </w:pPr>
            <w:r w:rsidRPr="00D15BAE">
              <w:rPr>
                <w:sz w:val="20"/>
                <w:szCs w:val="20"/>
              </w:rPr>
              <w:t>Understand that people make choices based on the scarcity of resources.</w:t>
            </w:r>
          </w:p>
          <w:p w:rsidR="00E33982" w:rsidRPr="00D15BAE" w:rsidRDefault="00E33982" w:rsidP="00E73362">
            <w:pPr>
              <w:widowControl w:val="0"/>
              <w:numPr>
                <w:ilvl w:val="0"/>
                <w:numId w:val="1"/>
              </w:numPr>
              <w:tabs>
                <w:tab w:val="clear" w:pos="576"/>
              </w:tabs>
              <w:autoSpaceDE w:val="0"/>
              <w:autoSpaceDN w:val="0"/>
              <w:adjustRightInd w:val="0"/>
              <w:spacing w:after="120"/>
              <w:ind w:left="504" w:hanging="288"/>
              <w:rPr>
                <w:sz w:val="20"/>
                <w:szCs w:val="20"/>
              </w:rPr>
            </w:pPr>
            <w:r w:rsidRPr="00D15BAE">
              <w:rPr>
                <w:sz w:val="20"/>
                <w:szCs w:val="20"/>
              </w:rPr>
              <w:t>Use visual elements as aids to understand where, when, why, and how.</w:t>
            </w:r>
          </w:p>
          <w:p w:rsidR="00E33982" w:rsidRDefault="00E33982" w:rsidP="00E73362">
            <w:pPr>
              <w:widowControl w:val="0"/>
              <w:tabs>
                <w:tab w:val="left" w:pos="348"/>
                <w:tab w:val="left" w:pos="882"/>
              </w:tabs>
              <w:autoSpaceDE w:val="0"/>
              <w:autoSpaceDN w:val="0"/>
              <w:adjustRightInd w:val="0"/>
              <w:spacing w:after="120"/>
              <w:ind w:left="216" w:right="288"/>
              <w:jc w:val="both"/>
            </w:pPr>
            <w:r w:rsidRPr="00D15BAE">
              <w:rPr>
                <w:bCs/>
                <w:sz w:val="20"/>
                <w:szCs w:val="20"/>
              </w:rPr>
              <w:t>* Social studies resources include the following</w:t>
            </w:r>
            <w:r w:rsidRPr="00D15BAE">
              <w:rPr>
                <w:sz w:val="20"/>
                <w:szCs w:val="20"/>
              </w:rPr>
              <w:t>: texts, calendars, timelines, maps, mental maps, charts, tables, graphs, flow charts, diagrams, photographs, illustrations, paintings, cartoons, architectural drawings, documents, letters, censuses, artifacts, models, geographic models, aerial photographs, satellite-produced images, and geographic information systems.</w:t>
            </w:r>
          </w:p>
        </w:tc>
      </w:tr>
    </w:tbl>
    <w:p w:rsidR="00B10219" w:rsidRDefault="00B10219"/>
    <w:sectPr w:rsidR="00B10219" w:rsidSect="00283B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50723"/>
    <w:multiLevelType w:val="hybridMultilevel"/>
    <w:tmpl w:val="CFA813C2"/>
    <w:lvl w:ilvl="0" w:tplc="E27A03AA">
      <w:start w:val="1"/>
      <w:numFmt w:val="bullet"/>
      <w:lvlText w:val=""/>
      <w:lvlJc w:val="left"/>
      <w:pPr>
        <w:tabs>
          <w:tab w:val="num" w:pos="576"/>
        </w:tabs>
        <w:ind w:left="576"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Fmt w:val="upperLetter"/>
    <w:numRestart w:val="eachPage"/>
  </w:footnotePr>
  <w:compat/>
  <w:rsids>
    <w:rsidRoot w:val="00F80CCA"/>
    <w:rsid w:val="001B7C38"/>
    <w:rsid w:val="001F26C6"/>
    <w:rsid w:val="00200E1D"/>
    <w:rsid w:val="00283B0B"/>
    <w:rsid w:val="00386F69"/>
    <w:rsid w:val="00714781"/>
    <w:rsid w:val="009B34DA"/>
    <w:rsid w:val="00B10219"/>
    <w:rsid w:val="00D15BAE"/>
    <w:rsid w:val="00D57461"/>
    <w:rsid w:val="00E33982"/>
    <w:rsid w:val="00EC4FD6"/>
    <w:rsid w:val="00F80C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C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CFEB7-C573-43FD-8D70-3C525F814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2632</Words>
  <Characters>15003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mcaulk</dc:creator>
  <cp:keywords/>
  <dc:description/>
  <cp:lastModifiedBy>tngrant</cp:lastModifiedBy>
  <cp:revision>2</cp:revision>
  <dcterms:created xsi:type="dcterms:W3CDTF">2011-08-04T15:50:00Z</dcterms:created>
  <dcterms:modified xsi:type="dcterms:W3CDTF">2011-08-04T15:50:00Z</dcterms:modified>
</cp:coreProperties>
</file>