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0B" w:rsidRDefault="00B85B58" w:rsidP="006A350B">
      <w:pPr>
        <w:spacing w:before="100" w:beforeAutospacing="1" w:after="100" w:afterAutospacing="1"/>
        <w:jc w:val="center"/>
        <w:rPr>
          <w:rFonts w:ascii="Comic Sans MS" w:hAnsi="Comic Sans MS" w:cs="Arial"/>
          <w:b/>
          <w:bCs/>
          <w:color w:val="343434"/>
          <w:sz w:val="18"/>
          <w:szCs w:val="18"/>
        </w:rPr>
      </w:pPr>
      <w:r w:rsidRPr="006A350B">
        <w:rPr>
          <w:rFonts w:ascii="Comic Sans MS" w:hAnsi="Comic Sans MS" w:cs="Arial"/>
          <w:b/>
          <w:bCs/>
          <w:color w:val="343434"/>
          <w:sz w:val="36"/>
          <w:szCs w:val="18"/>
        </w:rPr>
        <w:t>Aquatic Ecosystem Web</w:t>
      </w:r>
      <w:r w:rsidR="00D633D9" w:rsidRPr="006A350B">
        <w:rPr>
          <w:rFonts w:ascii="Comic Sans MS" w:hAnsi="Comic Sans MS" w:cs="Arial"/>
          <w:b/>
          <w:bCs/>
          <w:color w:val="343434"/>
          <w:sz w:val="36"/>
          <w:szCs w:val="18"/>
        </w:rPr>
        <w:t xml:space="preserve"> </w:t>
      </w:r>
      <w:r w:rsidRPr="006A350B">
        <w:rPr>
          <w:rFonts w:ascii="Comic Sans MS" w:hAnsi="Comic Sans MS" w:cs="Arial"/>
          <w:b/>
          <w:bCs/>
          <w:color w:val="343434"/>
          <w:sz w:val="36"/>
          <w:szCs w:val="18"/>
        </w:rPr>
        <w:t>Quest</w:t>
      </w:r>
    </w:p>
    <w:p w:rsidR="00982E5C" w:rsidRPr="006A350B" w:rsidRDefault="00B85B58" w:rsidP="00982E5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350B">
        <w:rPr>
          <w:rFonts w:ascii="Comic Sans MS" w:hAnsi="Comic Sans MS" w:cs="Arial"/>
          <w:b/>
          <w:bCs/>
          <w:color w:val="E12727"/>
        </w:rPr>
        <w:t>Directions</w:t>
      </w:r>
      <w:r w:rsidR="00D633D9" w:rsidRPr="006A350B">
        <w:rPr>
          <w:rFonts w:ascii="Comic Sans MS" w:hAnsi="Comic Sans MS" w:cs="Arial"/>
          <w:b/>
          <w:bCs/>
          <w:color w:val="E12727"/>
        </w:rPr>
        <w:t xml:space="preserve">: </w:t>
      </w:r>
      <w:r w:rsidR="00982E5C" w:rsidRPr="006A350B">
        <w:rPr>
          <w:rFonts w:ascii="Times New Roman" w:eastAsia="Times New Roman" w:hAnsi="Times New Roman" w:cs="Times New Roman"/>
        </w:rPr>
        <w:t xml:space="preserve">You are to use the given resources (links) to complete the questions on this document. Your answers are to be presented </w:t>
      </w:r>
      <w:r w:rsidR="006A350B" w:rsidRPr="006A350B">
        <w:rPr>
          <w:rFonts w:ascii="Times New Roman" w:eastAsia="Times New Roman" w:hAnsi="Times New Roman" w:cs="Times New Roman"/>
        </w:rPr>
        <w:t>on a separate piece of paper</w:t>
      </w:r>
      <w:r w:rsidR="00982E5C" w:rsidRPr="006A350B">
        <w:rPr>
          <w:rFonts w:ascii="Times New Roman" w:eastAsia="Times New Roman" w:hAnsi="Times New Roman" w:cs="Times New Roman"/>
        </w:rPr>
        <w:t xml:space="preserve">. </w:t>
      </w:r>
      <w:r w:rsidR="00E404C5" w:rsidRPr="006A350B">
        <w:rPr>
          <w:rFonts w:ascii="Times New Roman" w:eastAsia="Times New Roman" w:hAnsi="Times New Roman" w:cs="Times New Roman"/>
        </w:rPr>
        <w:t>The assignment may be written or typed</w:t>
      </w:r>
      <w:r w:rsidR="00631A8E" w:rsidRPr="006A350B">
        <w:rPr>
          <w:rFonts w:ascii="Times New Roman" w:eastAsia="Times New Roman" w:hAnsi="Times New Roman" w:cs="Times New Roman"/>
        </w:rPr>
        <w:t xml:space="preserve">. </w:t>
      </w:r>
      <w:r w:rsidR="00982E5C" w:rsidRPr="006A350B">
        <w:rPr>
          <w:rFonts w:ascii="Times New Roman" w:eastAsia="Times New Roman" w:hAnsi="Times New Roman" w:cs="Times New Roman"/>
          <w:b/>
          <w:u w:val="single"/>
        </w:rPr>
        <w:t xml:space="preserve">You </w:t>
      </w:r>
      <w:r w:rsidR="006A350B" w:rsidRPr="006A350B">
        <w:rPr>
          <w:rFonts w:ascii="Times New Roman" w:eastAsia="Times New Roman" w:hAnsi="Times New Roman" w:cs="Times New Roman"/>
          <w:b/>
          <w:u w:val="single"/>
        </w:rPr>
        <w:t>MUST</w:t>
      </w:r>
      <w:r w:rsidR="00982E5C" w:rsidRPr="006A350B">
        <w:rPr>
          <w:rFonts w:ascii="Times New Roman" w:eastAsia="Times New Roman" w:hAnsi="Times New Roman" w:cs="Times New Roman"/>
          <w:b/>
          <w:u w:val="single"/>
        </w:rPr>
        <w:t xml:space="preserve"> include the </w:t>
      </w:r>
      <w:r w:rsidR="00631A8E" w:rsidRPr="006A350B">
        <w:rPr>
          <w:rFonts w:ascii="Times New Roman" w:eastAsia="Times New Roman" w:hAnsi="Times New Roman" w:cs="Times New Roman"/>
          <w:b/>
          <w:u w:val="single"/>
        </w:rPr>
        <w:t>questions</w:t>
      </w:r>
      <w:r w:rsidR="00982E5C" w:rsidRPr="006A350B">
        <w:rPr>
          <w:rFonts w:ascii="Times New Roman" w:eastAsia="Times New Roman" w:hAnsi="Times New Roman" w:cs="Times New Roman"/>
          <w:b/>
          <w:u w:val="single"/>
        </w:rPr>
        <w:t>.</w:t>
      </w:r>
      <w:r w:rsidR="00982E5C" w:rsidRPr="006A350B">
        <w:rPr>
          <w:rFonts w:ascii="Times New Roman" w:eastAsia="Times New Roman" w:hAnsi="Times New Roman" w:cs="Times New Roman"/>
        </w:rPr>
        <w:t xml:space="preserve"> Additional graphics/ illustrations are encouraged! Good luck and have fun!</w:t>
      </w:r>
    </w:p>
    <w:p w:rsidR="00B85B58" w:rsidRPr="00D633D9" w:rsidRDefault="00B85B58" w:rsidP="00D633D9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18"/>
          <w:szCs w:val="18"/>
        </w:rPr>
      </w:pPr>
    </w:p>
    <w:tbl>
      <w:tblPr>
        <w:tblpPr w:leftFromText="180" w:rightFromText="180" w:vertAnchor="text" w:horzAnchor="margin" w:tblpY="27"/>
        <w:tblW w:w="1120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5510"/>
        <w:gridCol w:w="5698"/>
      </w:tblGrid>
      <w:tr w:rsidR="00D633D9" w:rsidRPr="00D633D9" w:rsidTr="006A350B">
        <w:trPr>
          <w:trHeight w:val="213"/>
        </w:trPr>
        <w:tc>
          <w:tcPr>
            <w:tcW w:w="11208" w:type="dxa"/>
            <w:gridSpan w:val="2"/>
            <w:tcBorders>
              <w:top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33D9" w:rsidRPr="00D633D9" w:rsidRDefault="00D633D9" w:rsidP="00D63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6"/>
              </w:rPr>
            </w:pPr>
            <w:r w:rsidRPr="006A350B">
              <w:rPr>
                <w:rFonts w:ascii="Comic Sans MS" w:hAnsi="Comic Sans MS" w:cs="Comic Sans MS"/>
                <w:szCs w:val="16"/>
              </w:rPr>
              <w:t>RESOURCES</w:t>
            </w:r>
          </w:p>
        </w:tc>
      </w:tr>
      <w:tr w:rsidR="00D633D9" w:rsidRPr="00D633D9" w:rsidTr="006A350B">
        <w:tblPrEx>
          <w:tblBorders>
            <w:top w:val="none" w:sz="0" w:space="0" w:color="auto"/>
          </w:tblBorders>
        </w:tblPrEx>
        <w:trPr>
          <w:trHeight w:val="1111"/>
        </w:trPr>
        <w:tc>
          <w:tcPr>
            <w:tcW w:w="551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33D9" w:rsidRPr="006A350B" w:rsidRDefault="001B43DB" w:rsidP="00D63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</w:rPr>
            </w:pPr>
            <w:hyperlink r:id="rId5" w:history="1">
              <w:r w:rsidR="00D633D9" w:rsidRPr="006A350B">
                <w:rPr>
                  <w:rStyle w:val="Hyperlink"/>
                  <w:rFonts w:ascii="Comic Sans MS" w:hAnsi="Comic Sans MS" w:cs="Times"/>
                </w:rPr>
                <w:t>http://ga.water.usgs.gov/edu/watercycle.html</w:t>
              </w:r>
            </w:hyperlink>
          </w:p>
          <w:p w:rsidR="00D633D9" w:rsidRPr="006A350B" w:rsidRDefault="00D633D9" w:rsidP="00D63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</w:rPr>
            </w:pPr>
          </w:p>
        </w:tc>
        <w:tc>
          <w:tcPr>
            <w:tcW w:w="56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33D9" w:rsidRPr="006A350B" w:rsidRDefault="001B43DB" w:rsidP="00D63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</w:rPr>
            </w:pPr>
            <w:hyperlink r:id="rId6" w:history="1">
              <w:r w:rsidR="00D633D9" w:rsidRPr="006A350B">
                <w:rPr>
                  <w:rStyle w:val="Hyperlink"/>
                  <w:rFonts w:ascii="Comic Sans MS" w:hAnsi="Comic Sans MS" w:cs="Times"/>
                </w:rPr>
                <w:t>http://ga.water.usgs.gov/edu/earthwherewater.html</w:t>
              </w:r>
            </w:hyperlink>
          </w:p>
          <w:p w:rsidR="00D633D9" w:rsidRPr="006A350B" w:rsidRDefault="00D633D9" w:rsidP="00D63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</w:rPr>
            </w:pPr>
          </w:p>
        </w:tc>
      </w:tr>
      <w:tr w:rsidR="00D633D9" w:rsidRPr="00D633D9" w:rsidTr="006A350B">
        <w:tblPrEx>
          <w:tblBorders>
            <w:top w:val="none" w:sz="0" w:space="0" w:color="auto"/>
          </w:tblBorders>
        </w:tblPrEx>
        <w:trPr>
          <w:trHeight w:val="1125"/>
        </w:trPr>
        <w:tc>
          <w:tcPr>
            <w:tcW w:w="551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33D9" w:rsidRPr="006A350B" w:rsidRDefault="001B43DB" w:rsidP="00D63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</w:rPr>
            </w:pPr>
            <w:hyperlink r:id="rId7" w:history="1">
              <w:r w:rsidR="00D633D9" w:rsidRPr="006A350B">
                <w:rPr>
                  <w:rStyle w:val="Hyperlink"/>
                  <w:rFonts w:ascii="Comic Sans MS" w:hAnsi="Comic Sans MS" w:cs="Times"/>
                </w:rPr>
                <w:t>http://ga.water.usgs.gov/edu/wuww.html</w:t>
              </w:r>
            </w:hyperlink>
          </w:p>
          <w:p w:rsidR="00D633D9" w:rsidRPr="006A350B" w:rsidRDefault="00D633D9" w:rsidP="00D63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</w:rPr>
            </w:pPr>
          </w:p>
        </w:tc>
        <w:tc>
          <w:tcPr>
            <w:tcW w:w="56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33D9" w:rsidRPr="006A350B" w:rsidRDefault="001B43DB" w:rsidP="00D63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</w:rPr>
            </w:pPr>
            <w:hyperlink r:id="rId8" w:history="1">
              <w:r w:rsidR="00D633D9" w:rsidRPr="006A350B">
                <w:rPr>
                  <w:rStyle w:val="Hyperlink"/>
                  <w:rFonts w:ascii="Comic Sans MS" w:hAnsi="Comic Sans MS" w:cs="Times"/>
                </w:rPr>
                <w:t>http://ga.water.usgs.gov/edu/wateruse.html</w:t>
              </w:r>
            </w:hyperlink>
          </w:p>
          <w:p w:rsidR="00D633D9" w:rsidRPr="006A350B" w:rsidRDefault="00D633D9" w:rsidP="00D63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</w:rPr>
            </w:pPr>
          </w:p>
        </w:tc>
      </w:tr>
      <w:tr w:rsidR="00D633D9" w:rsidRPr="00D633D9" w:rsidTr="006A350B">
        <w:tblPrEx>
          <w:tblBorders>
            <w:top w:val="none" w:sz="0" w:space="0" w:color="auto"/>
          </w:tblBorders>
        </w:tblPrEx>
        <w:trPr>
          <w:trHeight w:val="1111"/>
        </w:trPr>
        <w:tc>
          <w:tcPr>
            <w:tcW w:w="551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33D9" w:rsidRPr="006A350B" w:rsidRDefault="001B43DB" w:rsidP="00D63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</w:rPr>
            </w:pPr>
            <w:hyperlink r:id="rId9" w:history="1">
              <w:r w:rsidR="00D633D9" w:rsidRPr="006A350B">
                <w:rPr>
                  <w:rStyle w:val="Hyperlink"/>
                  <w:rFonts w:ascii="Comic Sans MS" w:hAnsi="Comic Sans MS" w:cs="Times"/>
                </w:rPr>
                <w:t>http://ga.water.usgs.gov/edu/urbaneffects.html</w:t>
              </w:r>
            </w:hyperlink>
          </w:p>
        </w:tc>
        <w:tc>
          <w:tcPr>
            <w:tcW w:w="56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33D9" w:rsidRPr="006A350B" w:rsidRDefault="001B43DB" w:rsidP="00D63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</w:rPr>
            </w:pPr>
            <w:hyperlink r:id="rId10" w:history="1">
              <w:r w:rsidR="00D633D9" w:rsidRPr="006A350B">
                <w:rPr>
                  <w:rStyle w:val="Hyperlink"/>
                  <w:rFonts w:ascii="Comic Sans MS" w:hAnsi="Comic Sans MS" w:cs="Times"/>
                </w:rPr>
                <w:t>http://ga.water.usgs.gov/edu/wwvisit.html</w:t>
              </w:r>
            </w:hyperlink>
          </w:p>
          <w:p w:rsidR="00D633D9" w:rsidRPr="006A350B" w:rsidRDefault="00D633D9" w:rsidP="00D63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</w:rPr>
            </w:pPr>
          </w:p>
        </w:tc>
      </w:tr>
      <w:tr w:rsidR="00D633D9" w:rsidRPr="00D633D9" w:rsidTr="006A350B">
        <w:tblPrEx>
          <w:tblBorders>
            <w:top w:val="none" w:sz="0" w:space="0" w:color="auto"/>
          </w:tblBorders>
        </w:tblPrEx>
        <w:trPr>
          <w:trHeight w:val="1866"/>
        </w:trPr>
        <w:tc>
          <w:tcPr>
            <w:tcW w:w="551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33D9" w:rsidRPr="006A350B" w:rsidRDefault="001B43DB" w:rsidP="00D63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</w:rPr>
            </w:pPr>
            <w:hyperlink r:id="rId11" w:history="1">
              <w:r w:rsidR="00D633D9" w:rsidRPr="006A350B">
                <w:rPr>
                  <w:rStyle w:val="Hyperlink"/>
                  <w:rFonts w:ascii="Comic Sans MS" w:hAnsi="Comic Sans MS" w:cs="Times"/>
                </w:rPr>
                <w:t>http://www-k12.atmos.washington.edu/k12/pilot/water_cycle/index.html</w:t>
              </w:r>
            </w:hyperlink>
          </w:p>
          <w:p w:rsidR="00D633D9" w:rsidRPr="006A350B" w:rsidRDefault="00D633D9" w:rsidP="00D63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</w:rPr>
            </w:pPr>
          </w:p>
        </w:tc>
        <w:tc>
          <w:tcPr>
            <w:tcW w:w="56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33D9" w:rsidRPr="006A350B" w:rsidRDefault="001B43DB" w:rsidP="00D63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</w:rPr>
            </w:pPr>
            <w:hyperlink r:id="rId12" w:history="1">
              <w:r w:rsidR="00D633D9" w:rsidRPr="006A350B">
                <w:rPr>
                  <w:rStyle w:val="Hyperlink"/>
                  <w:rFonts w:ascii="Comic Sans MS" w:hAnsi="Comic Sans MS" w:cs="Times"/>
                </w:rPr>
                <w:t>http://www.cabq.gov/storm-drainage-design/storm-water-pollution-prevention/storm-water-pollution-prevention</w:t>
              </w:r>
            </w:hyperlink>
          </w:p>
          <w:p w:rsidR="00D633D9" w:rsidRPr="006A350B" w:rsidRDefault="00D633D9" w:rsidP="00D63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</w:rPr>
            </w:pPr>
          </w:p>
        </w:tc>
      </w:tr>
      <w:tr w:rsidR="004422AD" w:rsidRPr="00D633D9" w:rsidTr="006A350B">
        <w:tblPrEx>
          <w:tblBorders>
            <w:top w:val="none" w:sz="0" w:space="0" w:color="auto"/>
          </w:tblBorders>
        </w:tblPrEx>
        <w:trPr>
          <w:trHeight w:val="1453"/>
        </w:trPr>
        <w:tc>
          <w:tcPr>
            <w:tcW w:w="551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422AD" w:rsidRPr="006A350B" w:rsidRDefault="001B43DB" w:rsidP="004422A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Georgia"/>
              </w:rPr>
            </w:pPr>
            <w:hyperlink r:id="rId13" w:history="1">
              <w:r w:rsidR="004422AD" w:rsidRPr="006A350B">
                <w:rPr>
                  <w:rFonts w:ascii="Comic Sans MS" w:hAnsi="Comic Sans MS" w:cs="Georgia"/>
                  <w:color w:val="0025E5"/>
                  <w:u w:val="single" w:color="0025E5"/>
                </w:rPr>
                <w:t>http://www.thewildclassroom.com/biomes</w:t>
              </w:r>
            </w:hyperlink>
          </w:p>
          <w:p w:rsidR="004422AD" w:rsidRPr="006A350B" w:rsidRDefault="004422AD" w:rsidP="00D633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422AD" w:rsidRPr="006A350B" w:rsidRDefault="001B43DB" w:rsidP="004422AD">
            <w:pPr>
              <w:widowControl w:val="0"/>
              <w:autoSpaceDE w:val="0"/>
              <w:autoSpaceDN w:val="0"/>
              <w:adjustRightInd w:val="0"/>
              <w:spacing w:after="420"/>
              <w:rPr>
                <w:rFonts w:ascii="Comic Sans MS" w:hAnsi="Comic Sans MS" w:cs="Georgia"/>
              </w:rPr>
            </w:pPr>
            <w:hyperlink r:id="rId14" w:history="1">
              <w:r w:rsidR="004422AD" w:rsidRPr="006A350B">
                <w:rPr>
                  <w:rFonts w:ascii="Comic Sans MS" w:hAnsi="Comic Sans MS" w:cs="Georgia"/>
                  <w:color w:val="0025E5"/>
                  <w:u w:val="single" w:color="0025E5"/>
                </w:rPr>
                <w:t>http://www.ucmp.berkeley.edu/exhibits/biomes/aquatic.php</w:t>
              </w:r>
            </w:hyperlink>
          </w:p>
          <w:p w:rsidR="004422AD" w:rsidRPr="006A350B" w:rsidRDefault="004422AD" w:rsidP="00D633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422AD" w:rsidRPr="00D633D9" w:rsidTr="006A350B">
        <w:tblPrEx>
          <w:tblBorders>
            <w:top w:val="none" w:sz="0" w:space="0" w:color="auto"/>
          </w:tblBorders>
        </w:tblPrEx>
        <w:trPr>
          <w:trHeight w:val="1852"/>
        </w:trPr>
        <w:tc>
          <w:tcPr>
            <w:tcW w:w="551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422AD" w:rsidRPr="006A350B" w:rsidRDefault="001B43DB" w:rsidP="004422A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Georgia"/>
              </w:rPr>
            </w:pPr>
            <w:hyperlink r:id="rId15" w:history="1">
              <w:r w:rsidR="004422AD" w:rsidRPr="006A350B">
                <w:rPr>
                  <w:rFonts w:ascii="Comic Sans MS" w:hAnsi="Comic Sans MS" w:cs="Georgia"/>
                  <w:color w:val="0025E5"/>
                  <w:u w:val="single" w:color="0025E5"/>
                </w:rPr>
                <w:t>http://www.geography4kids.com/files/water_biomeaqua.html</w:t>
              </w:r>
            </w:hyperlink>
          </w:p>
          <w:p w:rsidR="004422AD" w:rsidRPr="006A350B" w:rsidRDefault="004422AD" w:rsidP="004422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422AD" w:rsidRPr="006A350B" w:rsidRDefault="001B43DB" w:rsidP="004422AD">
            <w:pPr>
              <w:widowControl w:val="0"/>
              <w:autoSpaceDE w:val="0"/>
              <w:autoSpaceDN w:val="0"/>
              <w:adjustRightInd w:val="0"/>
              <w:spacing w:after="420"/>
              <w:rPr>
                <w:rFonts w:ascii="Comic Sans MS" w:hAnsi="Comic Sans MS" w:cs="Georgia"/>
              </w:rPr>
            </w:pPr>
            <w:hyperlink r:id="rId16" w:history="1">
              <w:r w:rsidR="004422AD" w:rsidRPr="006A350B">
                <w:rPr>
                  <w:rFonts w:ascii="Comic Sans MS" w:hAnsi="Comic Sans MS" w:cs="Georgia"/>
                  <w:color w:val="0025E5"/>
                  <w:u w:val="single" w:color="0025E5"/>
                </w:rPr>
                <w:t>http://www.worldbiomes.com/biomes_aquatic.htm</w:t>
              </w:r>
            </w:hyperlink>
          </w:p>
          <w:p w:rsidR="004422AD" w:rsidRPr="006A350B" w:rsidRDefault="004422AD" w:rsidP="004422AD">
            <w:pPr>
              <w:widowControl w:val="0"/>
              <w:autoSpaceDE w:val="0"/>
              <w:autoSpaceDN w:val="0"/>
              <w:adjustRightInd w:val="0"/>
              <w:spacing w:after="420"/>
            </w:pPr>
          </w:p>
        </w:tc>
      </w:tr>
    </w:tbl>
    <w:p w:rsidR="00D633D9" w:rsidRPr="00D633D9" w:rsidRDefault="00D633D9" w:rsidP="00D633D9">
      <w:pPr>
        <w:ind w:left="80"/>
        <w:rPr>
          <w:rFonts w:ascii="Comic Sans MS" w:hAnsi="Comic Sans MS"/>
          <w:b/>
          <w:sz w:val="18"/>
          <w:szCs w:val="18"/>
        </w:rPr>
      </w:pPr>
    </w:p>
    <w:p w:rsidR="00D633D9" w:rsidRDefault="00D633D9" w:rsidP="00BB651C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Comic Sans MS"/>
          <w:sz w:val="20"/>
          <w:szCs w:val="20"/>
        </w:rPr>
      </w:pPr>
    </w:p>
    <w:p w:rsidR="00D633D9" w:rsidRDefault="00D633D9" w:rsidP="00BB651C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Comic Sans MS"/>
          <w:sz w:val="20"/>
          <w:szCs w:val="20"/>
        </w:rPr>
      </w:pPr>
    </w:p>
    <w:p w:rsidR="00D633D9" w:rsidRDefault="00D633D9" w:rsidP="00BB651C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Comic Sans MS"/>
          <w:sz w:val="20"/>
          <w:szCs w:val="20"/>
        </w:rPr>
      </w:pPr>
    </w:p>
    <w:p w:rsidR="00D633D9" w:rsidRDefault="00D633D9" w:rsidP="00BB651C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Comic Sans MS"/>
          <w:sz w:val="20"/>
          <w:szCs w:val="20"/>
        </w:rPr>
      </w:pPr>
    </w:p>
    <w:p w:rsidR="00623B5B" w:rsidRDefault="00623B5B" w:rsidP="00623B5B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:rsidR="00E234B6" w:rsidRPr="00982E5C" w:rsidRDefault="00E234B6" w:rsidP="00631A8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320"/>
        <w:ind w:left="720" w:firstLine="360"/>
        <w:rPr>
          <w:rFonts w:ascii="Verdana" w:hAnsi="Verdana" w:cs="Comic Sans MS"/>
          <w:sz w:val="22"/>
          <w:szCs w:val="22"/>
        </w:rPr>
      </w:pPr>
      <w:r w:rsidRPr="00982E5C">
        <w:rPr>
          <w:rFonts w:ascii="Verdana" w:hAnsi="Verdana" w:cs="Georgia"/>
          <w:b/>
          <w:sz w:val="22"/>
          <w:szCs w:val="22"/>
        </w:rPr>
        <w:lastRenderedPageBreak/>
        <w:t xml:space="preserve">Streams/Rivers: </w:t>
      </w:r>
    </w:p>
    <w:p w:rsidR="00E234B6" w:rsidRPr="00982E5C" w:rsidRDefault="00E234B6" w:rsidP="00E234B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Georgia"/>
          <w:b/>
          <w:sz w:val="22"/>
          <w:szCs w:val="22"/>
        </w:rPr>
      </w:pPr>
      <w:r w:rsidRPr="00982E5C">
        <w:rPr>
          <w:rFonts w:ascii="Verdana" w:hAnsi="Verdana" w:cs="Georgia"/>
          <w:sz w:val="22"/>
          <w:szCs w:val="22"/>
        </w:rPr>
        <w:t>Where do streams &amp; rivers get their start?</w:t>
      </w:r>
      <w:r w:rsidRPr="00982E5C">
        <w:rPr>
          <w:rFonts w:ascii="Verdana" w:hAnsi="Verdana" w:cs="Georgia"/>
          <w:b/>
          <w:sz w:val="22"/>
          <w:szCs w:val="22"/>
        </w:rPr>
        <w:t xml:space="preserve"> </w:t>
      </w:r>
    </w:p>
    <w:p w:rsidR="00E234B6" w:rsidRPr="00982E5C" w:rsidRDefault="00E234B6" w:rsidP="00E234B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Verdana"/>
          <w:color w:val="112501"/>
          <w:sz w:val="22"/>
          <w:szCs w:val="22"/>
        </w:rPr>
      </w:pPr>
      <w:r w:rsidRPr="00982E5C">
        <w:rPr>
          <w:rFonts w:ascii="Verdana" w:hAnsi="Verdana" w:cs="Verdana"/>
          <w:color w:val="112501"/>
          <w:sz w:val="22"/>
          <w:szCs w:val="22"/>
        </w:rPr>
        <w:t xml:space="preserve">How does a river or a stream change during the journey from the source to the mouth? </w:t>
      </w:r>
    </w:p>
    <w:p w:rsidR="00E234B6" w:rsidRPr="00982E5C" w:rsidRDefault="00E234B6" w:rsidP="00E234B6">
      <w:pPr>
        <w:pStyle w:val="ListParagraph"/>
        <w:widowControl w:val="0"/>
        <w:autoSpaceDE w:val="0"/>
        <w:autoSpaceDN w:val="0"/>
        <w:adjustRightInd w:val="0"/>
        <w:ind w:left="1800"/>
        <w:rPr>
          <w:rFonts w:ascii="Verdana" w:hAnsi="Verdana" w:cs="Verdana"/>
          <w:color w:val="112501"/>
          <w:sz w:val="22"/>
          <w:szCs w:val="22"/>
        </w:rPr>
      </w:pPr>
    </w:p>
    <w:p w:rsidR="00E234B6" w:rsidRPr="00982E5C" w:rsidRDefault="00E234B6" w:rsidP="00631A8E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rFonts w:ascii="Verdana" w:hAnsi="Verdana" w:cs="Georgia"/>
          <w:b/>
          <w:sz w:val="22"/>
          <w:szCs w:val="22"/>
        </w:rPr>
      </w:pPr>
      <w:r w:rsidRPr="00982E5C">
        <w:rPr>
          <w:rFonts w:ascii="Verdana" w:hAnsi="Verdana" w:cs="Georgia"/>
          <w:b/>
          <w:sz w:val="22"/>
          <w:szCs w:val="22"/>
        </w:rPr>
        <w:t xml:space="preserve">Lakes/Ponds: </w:t>
      </w:r>
    </w:p>
    <w:p w:rsidR="00E234B6" w:rsidRPr="00982E5C" w:rsidRDefault="00E234B6" w:rsidP="00E404C5">
      <w:pPr>
        <w:widowControl w:val="0"/>
        <w:autoSpaceDE w:val="0"/>
        <w:autoSpaceDN w:val="0"/>
        <w:adjustRightInd w:val="0"/>
        <w:ind w:left="1440"/>
        <w:rPr>
          <w:rFonts w:ascii="Verdana" w:hAnsi="Verdana" w:cs="Georgia"/>
          <w:sz w:val="22"/>
          <w:szCs w:val="22"/>
        </w:rPr>
      </w:pPr>
      <w:r w:rsidRPr="00982E5C">
        <w:rPr>
          <w:rFonts w:ascii="Verdana" w:hAnsi="Verdana" w:cs="Georgia"/>
          <w:sz w:val="22"/>
          <w:szCs w:val="22"/>
        </w:rPr>
        <w:t xml:space="preserve">a. Describe the diversity in Lakes &amp; Ponds. </w:t>
      </w:r>
    </w:p>
    <w:p w:rsidR="00E234B6" w:rsidRPr="00982E5C" w:rsidRDefault="00E234B6" w:rsidP="00E404C5">
      <w:pPr>
        <w:widowControl w:val="0"/>
        <w:autoSpaceDE w:val="0"/>
        <w:autoSpaceDN w:val="0"/>
        <w:adjustRightInd w:val="0"/>
        <w:ind w:left="1440"/>
        <w:rPr>
          <w:rFonts w:ascii="Verdana" w:hAnsi="Verdana" w:cs="Georgia"/>
          <w:sz w:val="22"/>
          <w:szCs w:val="22"/>
        </w:rPr>
      </w:pPr>
      <w:r w:rsidRPr="00982E5C">
        <w:rPr>
          <w:rFonts w:ascii="Verdana" w:hAnsi="Verdana" w:cs="Georgia"/>
          <w:sz w:val="22"/>
          <w:szCs w:val="22"/>
        </w:rPr>
        <w:t>b. Describe the different zones found in lakes &amp; ponds.</w:t>
      </w:r>
    </w:p>
    <w:p w:rsidR="00E234B6" w:rsidRPr="00982E5C" w:rsidRDefault="00E234B6" w:rsidP="00E234B6">
      <w:pPr>
        <w:pStyle w:val="ListParagraph"/>
        <w:widowControl w:val="0"/>
        <w:autoSpaceDE w:val="0"/>
        <w:autoSpaceDN w:val="0"/>
        <w:adjustRightInd w:val="0"/>
        <w:ind w:left="1800"/>
        <w:rPr>
          <w:rFonts w:ascii="Verdana" w:hAnsi="Verdana" w:cs="Georgia"/>
          <w:sz w:val="22"/>
          <w:szCs w:val="22"/>
        </w:rPr>
      </w:pPr>
    </w:p>
    <w:p w:rsidR="00982E5C" w:rsidRPr="00982E5C" w:rsidRDefault="00E234B6" w:rsidP="00E234B6">
      <w:pPr>
        <w:pStyle w:val="ListParagraph"/>
        <w:widowControl w:val="0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rPr>
          <w:rFonts w:ascii="Verdana" w:hAnsi="Verdana" w:cs="Verdana"/>
          <w:color w:val="112501"/>
          <w:sz w:val="22"/>
          <w:szCs w:val="22"/>
        </w:rPr>
      </w:pPr>
      <w:r w:rsidRPr="00982E5C">
        <w:rPr>
          <w:rFonts w:ascii="Verdana" w:hAnsi="Verdana" w:cs="Georgia"/>
          <w:b/>
          <w:sz w:val="22"/>
          <w:szCs w:val="22"/>
        </w:rPr>
        <w:t xml:space="preserve">Wetlands: </w:t>
      </w:r>
    </w:p>
    <w:p w:rsidR="00E234B6" w:rsidRPr="00982E5C" w:rsidRDefault="00E234B6" w:rsidP="00982E5C">
      <w:pPr>
        <w:pStyle w:val="ListParagraph"/>
        <w:widowControl w:val="0"/>
        <w:numPr>
          <w:ilvl w:val="0"/>
          <w:numId w:val="7"/>
        </w:numPr>
        <w:tabs>
          <w:tab w:val="left" w:pos="990"/>
        </w:tabs>
        <w:autoSpaceDE w:val="0"/>
        <w:autoSpaceDN w:val="0"/>
        <w:adjustRightInd w:val="0"/>
        <w:rPr>
          <w:rFonts w:ascii="Verdana" w:hAnsi="Verdana" w:cs="Verdana"/>
          <w:color w:val="112501"/>
          <w:sz w:val="22"/>
          <w:szCs w:val="22"/>
        </w:rPr>
      </w:pPr>
      <w:r w:rsidRPr="00982E5C">
        <w:rPr>
          <w:rFonts w:ascii="Verdana" w:hAnsi="Verdana" w:cs="Georgia"/>
          <w:sz w:val="22"/>
          <w:szCs w:val="22"/>
        </w:rPr>
        <w:t xml:space="preserve">What are wetlands? Give examples. </w:t>
      </w:r>
    </w:p>
    <w:p w:rsidR="00E234B6" w:rsidRPr="00982E5C" w:rsidRDefault="00E234B6" w:rsidP="00E234B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color w:val="112501"/>
          <w:sz w:val="22"/>
          <w:szCs w:val="22"/>
        </w:rPr>
      </w:pPr>
      <w:r w:rsidRPr="00982E5C">
        <w:rPr>
          <w:rFonts w:ascii="Verdana" w:hAnsi="Verdana" w:cs="Verdana"/>
          <w:color w:val="112501"/>
          <w:sz w:val="22"/>
          <w:szCs w:val="22"/>
        </w:rPr>
        <w:t>Name some characteristics of wetlands.</w:t>
      </w:r>
    </w:p>
    <w:p w:rsidR="00E234B6" w:rsidRPr="00982E5C" w:rsidRDefault="00E234B6" w:rsidP="00E234B6">
      <w:pPr>
        <w:widowControl w:val="0"/>
        <w:autoSpaceDE w:val="0"/>
        <w:autoSpaceDN w:val="0"/>
        <w:adjustRightInd w:val="0"/>
        <w:rPr>
          <w:rFonts w:ascii="Verdana" w:hAnsi="Verdana" w:cs="Verdana"/>
          <w:color w:val="112501"/>
          <w:sz w:val="22"/>
          <w:szCs w:val="22"/>
        </w:rPr>
      </w:pPr>
    </w:p>
    <w:p w:rsidR="00E234B6" w:rsidRPr="00982E5C" w:rsidRDefault="00E234B6" w:rsidP="00E234B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Georgia"/>
          <w:b/>
          <w:sz w:val="22"/>
          <w:szCs w:val="22"/>
        </w:rPr>
      </w:pPr>
      <w:r w:rsidRPr="00982E5C">
        <w:rPr>
          <w:rFonts w:ascii="Verdana" w:hAnsi="Verdana" w:cs="Georgia"/>
          <w:b/>
          <w:sz w:val="22"/>
          <w:szCs w:val="22"/>
        </w:rPr>
        <w:t xml:space="preserve">Estuaries: </w:t>
      </w:r>
    </w:p>
    <w:p w:rsidR="00E234B6" w:rsidRPr="00E404C5" w:rsidRDefault="00E234B6" w:rsidP="00E404C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1800"/>
        <w:rPr>
          <w:rFonts w:ascii="Verdana" w:hAnsi="Verdana" w:cs="Georgia"/>
          <w:sz w:val="22"/>
          <w:szCs w:val="22"/>
        </w:rPr>
      </w:pPr>
      <w:r w:rsidRPr="00E404C5">
        <w:rPr>
          <w:rFonts w:ascii="Verdana" w:hAnsi="Verdana" w:cs="Georgia"/>
          <w:sz w:val="22"/>
          <w:szCs w:val="22"/>
        </w:rPr>
        <w:t xml:space="preserve">What is an estuary? </w:t>
      </w:r>
    </w:p>
    <w:p w:rsidR="00E234B6" w:rsidRPr="00E404C5" w:rsidRDefault="00E234B6" w:rsidP="00E404C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1800"/>
        <w:rPr>
          <w:rFonts w:ascii="Verdana" w:hAnsi="Verdana" w:cs="Georgia"/>
          <w:sz w:val="22"/>
          <w:szCs w:val="22"/>
        </w:rPr>
      </w:pPr>
      <w:r w:rsidRPr="00E404C5">
        <w:rPr>
          <w:rFonts w:ascii="Verdana" w:hAnsi="Verdana" w:cs="Georgia"/>
          <w:sz w:val="22"/>
          <w:szCs w:val="22"/>
        </w:rPr>
        <w:t>What is the significance of estuaries?</w:t>
      </w:r>
    </w:p>
    <w:p w:rsidR="00E234B6" w:rsidRPr="00982E5C" w:rsidRDefault="00E234B6" w:rsidP="00E234B6">
      <w:pPr>
        <w:widowControl w:val="0"/>
        <w:autoSpaceDE w:val="0"/>
        <w:autoSpaceDN w:val="0"/>
        <w:adjustRightInd w:val="0"/>
        <w:rPr>
          <w:rFonts w:ascii="Verdana" w:hAnsi="Verdana" w:cs="Verdana"/>
          <w:color w:val="112501"/>
          <w:sz w:val="22"/>
          <w:szCs w:val="22"/>
        </w:rPr>
      </w:pPr>
    </w:p>
    <w:p w:rsidR="00E234B6" w:rsidRPr="00611231" w:rsidRDefault="00E234B6" w:rsidP="00E234B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color w:val="112501"/>
          <w:sz w:val="22"/>
          <w:szCs w:val="22"/>
        </w:rPr>
      </w:pPr>
      <w:r w:rsidRPr="00611231">
        <w:rPr>
          <w:rFonts w:ascii="Verdana" w:hAnsi="Verdana" w:cs="Georgia"/>
          <w:b/>
          <w:sz w:val="22"/>
          <w:szCs w:val="22"/>
        </w:rPr>
        <w:t xml:space="preserve"> Intertidal: </w:t>
      </w:r>
      <w:r w:rsidRPr="00611231">
        <w:rPr>
          <w:rFonts w:ascii="Verdana" w:hAnsi="Verdana" w:cs="Verdana"/>
          <w:color w:val="112501"/>
          <w:sz w:val="22"/>
          <w:szCs w:val="22"/>
        </w:rPr>
        <w:t>What is the biological significance of the intertidal areas?</w:t>
      </w:r>
    </w:p>
    <w:p w:rsidR="00E234B6" w:rsidRPr="00982E5C" w:rsidRDefault="00E234B6" w:rsidP="00E234B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Verdana" w:hAnsi="Verdana" w:cs="Georgia"/>
          <w:b/>
          <w:sz w:val="22"/>
          <w:szCs w:val="22"/>
        </w:rPr>
      </w:pPr>
    </w:p>
    <w:p w:rsidR="00E234B6" w:rsidRDefault="00E234B6" w:rsidP="00E234B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80"/>
        <w:rPr>
          <w:rFonts w:ascii="Verdana" w:hAnsi="Verdana" w:cs="Verdana"/>
          <w:color w:val="112501"/>
          <w:sz w:val="22"/>
          <w:szCs w:val="22"/>
        </w:rPr>
      </w:pPr>
      <w:r w:rsidRPr="00982E5C">
        <w:rPr>
          <w:rFonts w:ascii="Verdana" w:hAnsi="Verdana" w:cs="Georgia"/>
          <w:b/>
          <w:sz w:val="22"/>
          <w:szCs w:val="22"/>
        </w:rPr>
        <w:t>Coastal</w:t>
      </w:r>
      <w:r w:rsidRPr="00982E5C">
        <w:rPr>
          <w:rFonts w:ascii="Verdana" w:hAnsi="Verdana" w:cs="Verdana"/>
          <w:color w:val="112501"/>
          <w:sz w:val="22"/>
          <w:szCs w:val="22"/>
        </w:rPr>
        <w:t>: Why are coastal areas important for humans?</w:t>
      </w:r>
    </w:p>
    <w:p w:rsidR="00E404C5" w:rsidRPr="00982E5C" w:rsidRDefault="00E404C5" w:rsidP="00E404C5">
      <w:pPr>
        <w:pStyle w:val="ListParagraph"/>
        <w:widowControl w:val="0"/>
        <w:autoSpaceDE w:val="0"/>
        <w:autoSpaceDN w:val="0"/>
        <w:adjustRightInd w:val="0"/>
        <w:spacing w:after="280"/>
        <w:ind w:left="1440"/>
        <w:rPr>
          <w:rFonts w:ascii="Verdana" w:hAnsi="Verdana" w:cs="Verdana"/>
          <w:color w:val="112501"/>
          <w:sz w:val="22"/>
          <w:szCs w:val="22"/>
        </w:rPr>
      </w:pPr>
    </w:p>
    <w:p w:rsidR="00E404C5" w:rsidRDefault="00E234B6" w:rsidP="0024117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80"/>
        <w:rPr>
          <w:rFonts w:ascii="Verdana" w:hAnsi="Verdana" w:cs="Verdana"/>
          <w:color w:val="112501"/>
          <w:sz w:val="22"/>
          <w:szCs w:val="22"/>
        </w:rPr>
      </w:pPr>
      <w:r w:rsidRPr="006A350B">
        <w:rPr>
          <w:rFonts w:ascii="Verdana" w:hAnsi="Verdana" w:cs="Georgia"/>
          <w:b/>
          <w:sz w:val="22"/>
          <w:szCs w:val="22"/>
        </w:rPr>
        <w:t xml:space="preserve">Coral reefs: </w:t>
      </w:r>
      <w:r w:rsidRPr="006A350B">
        <w:rPr>
          <w:rFonts w:ascii="Verdana" w:hAnsi="Verdana" w:cs="Verdana"/>
          <w:color w:val="112501"/>
          <w:sz w:val="22"/>
          <w:szCs w:val="22"/>
        </w:rPr>
        <w:t>Describe two characteristics of coral reefs.</w:t>
      </w:r>
    </w:p>
    <w:p w:rsidR="006A350B" w:rsidRPr="006A350B" w:rsidRDefault="006A350B" w:rsidP="006A350B">
      <w:pPr>
        <w:pStyle w:val="ListParagraph"/>
        <w:widowControl w:val="0"/>
        <w:autoSpaceDE w:val="0"/>
        <w:autoSpaceDN w:val="0"/>
        <w:adjustRightInd w:val="0"/>
        <w:spacing w:after="280"/>
        <w:ind w:left="1440"/>
        <w:rPr>
          <w:rFonts w:ascii="Verdana" w:hAnsi="Verdana" w:cs="Verdana"/>
          <w:color w:val="112501"/>
          <w:sz w:val="22"/>
          <w:szCs w:val="22"/>
        </w:rPr>
      </w:pPr>
    </w:p>
    <w:p w:rsidR="00925F3A" w:rsidRPr="00982E5C" w:rsidRDefault="00623B5B" w:rsidP="00631A8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320"/>
        <w:ind w:left="1080" w:firstLine="0"/>
        <w:rPr>
          <w:rFonts w:ascii="Verdana" w:hAnsi="Verdana" w:cs="Times"/>
          <w:sz w:val="22"/>
          <w:szCs w:val="22"/>
        </w:rPr>
      </w:pPr>
      <w:r w:rsidRPr="00982E5C">
        <w:rPr>
          <w:rFonts w:ascii="Verdana" w:hAnsi="Verdana" w:cs="Comic Sans MS"/>
          <w:sz w:val="22"/>
          <w:szCs w:val="22"/>
        </w:rPr>
        <w:t>How much water is on earth? How much of that water is usable for drinking water?</w:t>
      </w:r>
    </w:p>
    <w:p w:rsidR="00631A8E" w:rsidRPr="00631A8E" w:rsidRDefault="00631A8E" w:rsidP="00631A8E">
      <w:pPr>
        <w:pStyle w:val="ListParagraph"/>
        <w:widowControl w:val="0"/>
        <w:autoSpaceDE w:val="0"/>
        <w:autoSpaceDN w:val="0"/>
        <w:adjustRightInd w:val="0"/>
        <w:spacing w:before="240" w:after="320"/>
        <w:ind w:left="1440"/>
        <w:rPr>
          <w:rFonts w:ascii="Verdana" w:hAnsi="Verdana" w:cs="Times"/>
          <w:sz w:val="22"/>
          <w:szCs w:val="22"/>
        </w:rPr>
      </w:pPr>
    </w:p>
    <w:p w:rsidR="00982E5C" w:rsidRPr="00982E5C" w:rsidRDefault="00623B5B" w:rsidP="00E234B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320"/>
        <w:rPr>
          <w:rFonts w:ascii="Verdana" w:hAnsi="Verdana" w:cs="Times"/>
          <w:sz w:val="22"/>
          <w:szCs w:val="22"/>
        </w:rPr>
      </w:pPr>
      <w:r w:rsidRPr="00982E5C">
        <w:rPr>
          <w:rFonts w:ascii="Verdana" w:hAnsi="Verdana" w:cs="Comic Sans MS"/>
          <w:sz w:val="22"/>
          <w:szCs w:val="22"/>
        </w:rPr>
        <w:t>Describe how wate</w:t>
      </w:r>
      <w:r w:rsidR="00982E5C">
        <w:rPr>
          <w:rFonts w:ascii="Verdana" w:hAnsi="Verdana" w:cs="Comic Sans MS"/>
          <w:sz w:val="22"/>
          <w:szCs w:val="22"/>
        </w:rPr>
        <w:t>r is treated for use by humans?</w:t>
      </w:r>
    </w:p>
    <w:p w:rsidR="00631A8E" w:rsidRPr="00631A8E" w:rsidRDefault="00631A8E" w:rsidP="00631A8E">
      <w:pPr>
        <w:pStyle w:val="ListParagraph"/>
        <w:widowControl w:val="0"/>
        <w:autoSpaceDE w:val="0"/>
        <w:autoSpaceDN w:val="0"/>
        <w:adjustRightInd w:val="0"/>
        <w:spacing w:before="240" w:after="320"/>
        <w:ind w:left="1440"/>
        <w:rPr>
          <w:rFonts w:ascii="Verdana" w:hAnsi="Verdana" w:cs="Times"/>
          <w:sz w:val="22"/>
          <w:szCs w:val="22"/>
        </w:rPr>
      </w:pPr>
    </w:p>
    <w:p w:rsidR="00925F3A" w:rsidRPr="00982E5C" w:rsidRDefault="00623B5B" w:rsidP="00E234B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320"/>
        <w:rPr>
          <w:rFonts w:ascii="Verdana" w:hAnsi="Verdana" w:cs="Times"/>
          <w:sz w:val="22"/>
          <w:szCs w:val="22"/>
        </w:rPr>
      </w:pPr>
      <w:r w:rsidRPr="00982E5C">
        <w:rPr>
          <w:rFonts w:ascii="Verdana" w:hAnsi="Verdana" w:cs="Comic Sans MS"/>
          <w:sz w:val="22"/>
          <w:szCs w:val="22"/>
        </w:rPr>
        <w:t>What effects does urbanization have on our water system?</w:t>
      </w:r>
    </w:p>
    <w:p w:rsidR="00631A8E" w:rsidRPr="006A350B" w:rsidRDefault="00631A8E" w:rsidP="00631A8E">
      <w:pPr>
        <w:pStyle w:val="ListParagraph"/>
        <w:widowControl w:val="0"/>
        <w:autoSpaceDE w:val="0"/>
        <w:autoSpaceDN w:val="0"/>
        <w:adjustRightInd w:val="0"/>
        <w:spacing w:after="260"/>
        <w:ind w:left="1080"/>
        <w:rPr>
          <w:rFonts w:ascii="Verdana" w:hAnsi="Verdana" w:cs="Arial"/>
          <w:sz w:val="22"/>
          <w:szCs w:val="22"/>
        </w:rPr>
      </w:pPr>
    </w:p>
    <w:p w:rsidR="00982E5C" w:rsidRPr="006A350B" w:rsidRDefault="006A350B" w:rsidP="00631A8E">
      <w:pPr>
        <w:pStyle w:val="ListParagraph"/>
        <w:widowControl w:val="0"/>
        <w:autoSpaceDE w:val="0"/>
        <w:autoSpaceDN w:val="0"/>
        <w:adjustRightInd w:val="0"/>
        <w:spacing w:after="260"/>
        <w:ind w:left="1080"/>
        <w:rPr>
          <w:rFonts w:ascii="Verdana" w:hAnsi="Verdana" w:cs="Arial"/>
          <w:sz w:val="22"/>
          <w:szCs w:val="22"/>
        </w:rPr>
      </w:pPr>
      <w:r w:rsidRPr="006A350B">
        <w:rPr>
          <w:rFonts w:ascii="Verdana" w:hAnsi="Verdana" w:cs="Arial"/>
          <w:sz w:val="22"/>
          <w:szCs w:val="22"/>
        </w:rPr>
        <w:t>11</w:t>
      </w:r>
      <w:proofErr w:type="gramStart"/>
      <w:r w:rsidR="00631A8E" w:rsidRPr="006A350B">
        <w:rPr>
          <w:rFonts w:ascii="Verdana" w:hAnsi="Verdana" w:cs="Arial"/>
          <w:sz w:val="22"/>
          <w:szCs w:val="22"/>
        </w:rPr>
        <w:t>.</w:t>
      </w:r>
      <w:r w:rsidR="00623B5B" w:rsidRPr="006A350B">
        <w:rPr>
          <w:rFonts w:ascii="Verdana" w:hAnsi="Verdana" w:cs="Arial"/>
          <w:sz w:val="22"/>
          <w:szCs w:val="22"/>
        </w:rPr>
        <w:t>Find</w:t>
      </w:r>
      <w:proofErr w:type="gramEnd"/>
      <w:r w:rsidR="00623B5B" w:rsidRPr="006A350B">
        <w:rPr>
          <w:rFonts w:ascii="Verdana" w:hAnsi="Verdana" w:cs="Arial"/>
          <w:sz w:val="22"/>
          <w:szCs w:val="22"/>
        </w:rPr>
        <w:t xml:space="preserve"> out w</w:t>
      </w:r>
      <w:r w:rsidR="00631A8E" w:rsidRPr="006A350B">
        <w:rPr>
          <w:rFonts w:ascii="Verdana" w:hAnsi="Verdana" w:cs="Arial"/>
          <w:sz w:val="22"/>
          <w:szCs w:val="22"/>
        </w:rPr>
        <w:t>hat “the dead zone” is.  Here’s a few</w:t>
      </w:r>
      <w:r w:rsidR="00623B5B" w:rsidRPr="006A350B">
        <w:rPr>
          <w:rFonts w:ascii="Verdana" w:hAnsi="Verdana" w:cs="Arial"/>
          <w:sz w:val="22"/>
          <w:szCs w:val="22"/>
        </w:rPr>
        <w:t xml:space="preserve"> great site</w:t>
      </w:r>
      <w:r w:rsidR="00631A8E" w:rsidRPr="006A350B">
        <w:rPr>
          <w:rFonts w:ascii="Verdana" w:hAnsi="Verdana" w:cs="Arial"/>
          <w:sz w:val="22"/>
          <w:szCs w:val="22"/>
        </w:rPr>
        <w:t>s</w:t>
      </w:r>
      <w:r w:rsidR="00623B5B" w:rsidRPr="006A350B">
        <w:rPr>
          <w:rFonts w:ascii="Verdana" w:hAnsi="Verdana" w:cs="Arial"/>
          <w:sz w:val="22"/>
          <w:szCs w:val="22"/>
        </w:rPr>
        <w:t xml:space="preserve"> on the topic:</w:t>
      </w:r>
      <w:r w:rsidR="00982E5C" w:rsidRPr="006A350B">
        <w:rPr>
          <w:rFonts w:ascii="Verdana" w:hAnsi="Verdana" w:cs="Arial"/>
          <w:sz w:val="22"/>
          <w:szCs w:val="22"/>
        </w:rPr>
        <w:t xml:space="preserve"> </w:t>
      </w:r>
      <w:hyperlink r:id="rId17" w:history="1">
        <w:r w:rsidR="00982E5C" w:rsidRPr="006A350B">
          <w:rPr>
            <w:rStyle w:val="Hyperlink"/>
            <w:rFonts w:ascii="Verdana" w:hAnsi="Verdana" w:cs="Arial"/>
            <w:color w:val="auto"/>
            <w:sz w:val="22"/>
            <w:szCs w:val="22"/>
            <w:u w:color="0032BD"/>
          </w:rPr>
          <w:t>http://www.smm.org/dead</w:t>
        </w:r>
        <w:r w:rsidR="00982E5C" w:rsidRPr="006A350B">
          <w:rPr>
            <w:rStyle w:val="Hyperlink"/>
            <w:rFonts w:ascii="Verdana" w:hAnsi="Verdana" w:cs="Arial"/>
            <w:color w:val="auto"/>
            <w:sz w:val="22"/>
            <w:szCs w:val="22"/>
            <w:u w:color="0032BD"/>
          </w:rPr>
          <w:t>z</w:t>
        </w:r>
        <w:r w:rsidR="00982E5C" w:rsidRPr="006A350B">
          <w:rPr>
            <w:rStyle w:val="Hyperlink"/>
            <w:rFonts w:ascii="Verdana" w:hAnsi="Verdana" w:cs="Arial"/>
            <w:color w:val="auto"/>
            <w:sz w:val="22"/>
            <w:szCs w:val="22"/>
            <w:u w:color="0032BD"/>
          </w:rPr>
          <w:t>one/top.html</w:t>
        </w:r>
      </w:hyperlink>
      <w:r w:rsidR="00631A8E" w:rsidRPr="006A350B">
        <w:rPr>
          <w:rFonts w:ascii="Verdana" w:hAnsi="Verdana" w:cs="Arial"/>
          <w:sz w:val="22"/>
          <w:szCs w:val="22"/>
          <w:u w:val="single" w:color="0032BD"/>
        </w:rPr>
        <w:t xml:space="preserve"> </w:t>
      </w:r>
      <w:r w:rsidR="00631A8E" w:rsidRPr="006A350B">
        <w:rPr>
          <w:rFonts w:ascii="Verdana" w:hAnsi="Verdana" w:cs="Arial"/>
          <w:sz w:val="22"/>
          <w:szCs w:val="22"/>
        </w:rPr>
        <w:t>Listen to the 1-minute podcast at Scientific American:</w:t>
      </w:r>
      <w:hyperlink r:id="rId18" w:history="1">
        <w:r w:rsidR="00631A8E" w:rsidRPr="006A350B">
          <w:rPr>
            <w:rFonts w:ascii="Verdana" w:hAnsi="Verdana" w:cs="Arial"/>
            <w:sz w:val="22"/>
            <w:szCs w:val="22"/>
            <w:u w:val="single" w:color="0032BD"/>
          </w:rPr>
          <w:t>http://www.scientificameric</w:t>
        </w:r>
        <w:r w:rsidR="00631A8E" w:rsidRPr="006A350B">
          <w:rPr>
            <w:rFonts w:ascii="Verdana" w:hAnsi="Verdana" w:cs="Arial"/>
            <w:sz w:val="22"/>
            <w:szCs w:val="22"/>
            <w:u w:val="single" w:color="0032BD"/>
          </w:rPr>
          <w:t>a</w:t>
        </w:r>
        <w:r w:rsidR="00631A8E" w:rsidRPr="006A350B">
          <w:rPr>
            <w:rFonts w:ascii="Verdana" w:hAnsi="Verdana" w:cs="Arial"/>
            <w:sz w:val="22"/>
            <w:szCs w:val="22"/>
            <w:u w:val="single" w:color="0032BD"/>
          </w:rPr>
          <w:t>n.com/podcast/episode.cfm?id=gulf-of-mexico-dead-zone-shrinks-09-07-27</w:t>
        </w:r>
      </w:hyperlink>
    </w:p>
    <w:p w:rsidR="00631A8E" w:rsidRPr="006A350B" w:rsidRDefault="00631A8E" w:rsidP="00631A8E">
      <w:pPr>
        <w:widowControl w:val="0"/>
        <w:autoSpaceDE w:val="0"/>
        <w:autoSpaceDN w:val="0"/>
        <w:adjustRightInd w:val="0"/>
        <w:spacing w:after="260"/>
        <w:ind w:firstLine="990"/>
        <w:rPr>
          <w:rFonts w:ascii="Verdana" w:hAnsi="Verdana" w:cs="Arial"/>
          <w:sz w:val="22"/>
          <w:szCs w:val="22"/>
          <w:u w:val="single" w:color="0032BD"/>
        </w:rPr>
      </w:pPr>
      <w:r w:rsidRPr="006A350B">
        <w:rPr>
          <w:rFonts w:ascii="Verdana" w:hAnsi="Verdana" w:cs="Arial"/>
          <w:sz w:val="22"/>
          <w:szCs w:val="22"/>
        </w:rPr>
        <w:t xml:space="preserve">a. </w:t>
      </w:r>
      <w:r w:rsidR="00623B5B" w:rsidRPr="006A350B">
        <w:rPr>
          <w:rFonts w:ascii="Verdana" w:hAnsi="Verdana" w:cs="Arial"/>
          <w:sz w:val="22"/>
          <w:szCs w:val="22"/>
        </w:rPr>
        <w:t>What is the dead zone?</w:t>
      </w:r>
    </w:p>
    <w:p w:rsidR="00631A8E" w:rsidRPr="006A350B" w:rsidRDefault="00631A8E" w:rsidP="00631A8E">
      <w:pPr>
        <w:widowControl w:val="0"/>
        <w:autoSpaceDE w:val="0"/>
        <w:autoSpaceDN w:val="0"/>
        <w:adjustRightInd w:val="0"/>
        <w:spacing w:after="260"/>
        <w:ind w:firstLine="990"/>
        <w:rPr>
          <w:rFonts w:ascii="Verdana" w:hAnsi="Verdana" w:cs="Arial"/>
          <w:sz w:val="22"/>
          <w:szCs w:val="22"/>
          <w:u w:val="single" w:color="0032BD"/>
        </w:rPr>
      </w:pPr>
      <w:r w:rsidRPr="006A350B">
        <w:rPr>
          <w:rFonts w:ascii="Verdana" w:hAnsi="Verdana" w:cs="Arial"/>
          <w:sz w:val="22"/>
          <w:szCs w:val="22"/>
        </w:rPr>
        <w:t xml:space="preserve">b. </w:t>
      </w:r>
      <w:r w:rsidR="00623B5B" w:rsidRPr="006A350B">
        <w:rPr>
          <w:rFonts w:ascii="Verdana" w:hAnsi="Verdana" w:cs="Arial"/>
          <w:sz w:val="22"/>
          <w:szCs w:val="22"/>
        </w:rPr>
        <w:t>How do you think it affects fish?</w:t>
      </w:r>
    </w:p>
    <w:p w:rsidR="00623B5B" w:rsidRPr="006A350B" w:rsidRDefault="00631A8E" w:rsidP="00631A8E">
      <w:pPr>
        <w:widowControl w:val="0"/>
        <w:autoSpaceDE w:val="0"/>
        <w:autoSpaceDN w:val="0"/>
        <w:adjustRightInd w:val="0"/>
        <w:spacing w:after="260"/>
        <w:ind w:firstLine="990"/>
        <w:rPr>
          <w:rFonts w:ascii="Verdana" w:hAnsi="Verdana" w:cs="Arial"/>
          <w:sz w:val="22"/>
          <w:szCs w:val="22"/>
          <w:u w:val="single" w:color="0032BD"/>
        </w:rPr>
      </w:pPr>
      <w:r w:rsidRPr="006A350B">
        <w:rPr>
          <w:rFonts w:ascii="Verdana" w:hAnsi="Verdana" w:cs="Arial"/>
          <w:sz w:val="22"/>
          <w:szCs w:val="22"/>
        </w:rPr>
        <w:t>c</w:t>
      </w:r>
      <w:r w:rsidR="00925F3A" w:rsidRPr="006A350B">
        <w:rPr>
          <w:rFonts w:ascii="Verdana" w:hAnsi="Verdana" w:cs="Arial"/>
          <w:sz w:val="22"/>
          <w:szCs w:val="22"/>
        </w:rPr>
        <w:t xml:space="preserve">. </w:t>
      </w:r>
      <w:r w:rsidR="00623B5B" w:rsidRPr="006A350B">
        <w:rPr>
          <w:rFonts w:ascii="Verdana" w:hAnsi="Verdana" w:cs="Arial"/>
          <w:sz w:val="22"/>
          <w:szCs w:val="22"/>
        </w:rPr>
        <w:t>What causes the dead zone?</w:t>
      </w:r>
    </w:p>
    <w:p w:rsidR="00E234B6" w:rsidRPr="00982E5C" w:rsidRDefault="00E234B6" w:rsidP="004422AD">
      <w:pPr>
        <w:widowControl w:val="0"/>
        <w:autoSpaceDE w:val="0"/>
        <w:autoSpaceDN w:val="0"/>
        <w:adjustRightInd w:val="0"/>
        <w:spacing w:after="260"/>
        <w:ind w:left="360"/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E234B6" w:rsidRPr="00982E5C" w:rsidSect="00D633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MV Bol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D29EA"/>
    <w:multiLevelType w:val="hybridMultilevel"/>
    <w:tmpl w:val="93860AA0"/>
    <w:lvl w:ilvl="0" w:tplc="FDDC8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3C0950"/>
    <w:multiLevelType w:val="hybridMultilevel"/>
    <w:tmpl w:val="3830DDD2"/>
    <w:lvl w:ilvl="0" w:tplc="5FFE2E3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A207F86"/>
    <w:multiLevelType w:val="hybridMultilevel"/>
    <w:tmpl w:val="8C7A9390"/>
    <w:lvl w:ilvl="0" w:tplc="CF00D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D835FB0"/>
    <w:multiLevelType w:val="hybridMultilevel"/>
    <w:tmpl w:val="D4184698"/>
    <w:lvl w:ilvl="0" w:tplc="0C58ED0E">
      <w:start w:val="7"/>
      <w:numFmt w:val="bullet"/>
      <w:lvlText w:val="-"/>
      <w:lvlJc w:val="left"/>
      <w:pPr>
        <w:ind w:left="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 w15:restartNumberingAfterBreak="0">
    <w:nsid w:val="54620804"/>
    <w:multiLevelType w:val="hybridMultilevel"/>
    <w:tmpl w:val="64BAB9EA"/>
    <w:lvl w:ilvl="0" w:tplc="BCB87B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C56EE5"/>
    <w:multiLevelType w:val="hybridMultilevel"/>
    <w:tmpl w:val="FC109FEC"/>
    <w:lvl w:ilvl="0" w:tplc="A0E2988C">
      <w:start w:val="1"/>
      <w:numFmt w:val="upperRoman"/>
      <w:lvlText w:val="%1."/>
      <w:lvlJc w:val="left"/>
      <w:pPr>
        <w:ind w:left="81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D3A4723"/>
    <w:multiLevelType w:val="hybridMultilevel"/>
    <w:tmpl w:val="7E4A486C"/>
    <w:lvl w:ilvl="0" w:tplc="B03ECFD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111040B"/>
    <w:multiLevelType w:val="hybridMultilevel"/>
    <w:tmpl w:val="CADE303E"/>
    <w:lvl w:ilvl="0" w:tplc="D1F095A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F25228A"/>
    <w:multiLevelType w:val="hybridMultilevel"/>
    <w:tmpl w:val="7F02F3E4"/>
    <w:lvl w:ilvl="0" w:tplc="FDBEFE82">
      <w:start w:val="6"/>
      <w:numFmt w:val="decimal"/>
      <w:lvlText w:val="%1."/>
      <w:lvlJc w:val="left"/>
      <w:pPr>
        <w:ind w:left="1800" w:hanging="360"/>
      </w:pPr>
      <w:rPr>
        <w:rFonts w:ascii="Georgia" w:hAnsi="Georgia" w:cs="Georgi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8676159"/>
    <w:multiLevelType w:val="hybridMultilevel"/>
    <w:tmpl w:val="67D24E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25"/>
    <w:rsid w:val="000B4662"/>
    <w:rsid w:val="000D62B2"/>
    <w:rsid w:val="001B43DB"/>
    <w:rsid w:val="00237725"/>
    <w:rsid w:val="00331F8F"/>
    <w:rsid w:val="003C75DA"/>
    <w:rsid w:val="004422AD"/>
    <w:rsid w:val="005820D6"/>
    <w:rsid w:val="00601476"/>
    <w:rsid w:val="00611231"/>
    <w:rsid w:val="00623B5B"/>
    <w:rsid w:val="00631A8E"/>
    <w:rsid w:val="006A350B"/>
    <w:rsid w:val="006A3F2A"/>
    <w:rsid w:val="006F426C"/>
    <w:rsid w:val="00737BE3"/>
    <w:rsid w:val="007F7663"/>
    <w:rsid w:val="00925F3A"/>
    <w:rsid w:val="00980CDB"/>
    <w:rsid w:val="00982E5C"/>
    <w:rsid w:val="00B85B58"/>
    <w:rsid w:val="00BB651C"/>
    <w:rsid w:val="00CA41F6"/>
    <w:rsid w:val="00D1676E"/>
    <w:rsid w:val="00D633D9"/>
    <w:rsid w:val="00E13E93"/>
    <w:rsid w:val="00E16FB9"/>
    <w:rsid w:val="00E1749E"/>
    <w:rsid w:val="00E234B6"/>
    <w:rsid w:val="00E404C5"/>
    <w:rsid w:val="00E47A31"/>
    <w:rsid w:val="00F5173C"/>
    <w:rsid w:val="00F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9D804C2-937A-44E5-9BB8-A260D8C7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7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2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7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7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65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.water.usgs.gov/edu/wateruse.html" TargetMode="External"/><Relationship Id="rId13" Type="http://schemas.openxmlformats.org/officeDocument/2006/relationships/hyperlink" Target="http://www.thewildclassroom.com/biomes" TargetMode="External"/><Relationship Id="rId18" Type="http://schemas.openxmlformats.org/officeDocument/2006/relationships/hyperlink" Target="http://www.scientificamerican.com/podcast/episode.cfm?id=gulf-of-mexico-dead-zone-shrinks-09-07-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.water.usgs.gov/edu/wuww.html" TargetMode="External"/><Relationship Id="rId12" Type="http://schemas.openxmlformats.org/officeDocument/2006/relationships/hyperlink" Target="http://www.cabq.gov/storm-drainage-design/storm-water-pollution-prevention/storm-water-pollution-prevention" TargetMode="External"/><Relationship Id="rId17" Type="http://schemas.openxmlformats.org/officeDocument/2006/relationships/hyperlink" Target="http://www.smm.org/deadzone/top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rldbiomes.com/biomes_aquatic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a.water.usgs.gov/edu/earthwherewater.html" TargetMode="External"/><Relationship Id="rId11" Type="http://schemas.openxmlformats.org/officeDocument/2006/relationships/hyperlink" Target="http://www-k12.atmos.washington.edu/k12/pilot/water_cycle/index.html" TargetMode="External"/><Relationship Id="rId5" Type="http://schemas.openxmlformats.org/officeDocument/2006/relationships/hyperlink" Target="http://ga.water.usgs.gov/edu/watercycle.html" TargetMode="External"/><Relationship Id="rId15" Type="http://schemas.openxmlformats.org/officeDocument/2006/relationships/hyperlink" Target="http://www.geography4kids.com/files/water_biomeaqua.html" TargetMode="External"/><Relationship Id="rId10" Type="http://schemas.openxmlformats.org/officeDocument/2006/relationships/hyperlink" Target="http://ga.water.usgs.gov/edu/wwvisit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a.water.usgs.gov/edu/urbaneffects.html" TargetMode="External"/><Relationship Id="rId14" Type="http://schemas.openxmlformats.org/officeDocument/2006/relationships/hyperlink" Target="http://www.ucmp.berkeley.edu/exhibits/biomes/aquatic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effingham hs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lyons</dc:creator>
  <cp:lastModifiedBy>King, Rayna</cp:lastModifiedBy>
  <cp:revision>2</cp:revision>
  <cp:lastPrinted>2012-03-07T20:55:00Z</cp:lastPrinted>
  <dcterms:created xsi:type="dcterms:W3CDTF">2016-12-02T11:16:00Z</dcterms:created>
  <dcterms:modified xsi:type="dcterms:W3CDTF">2016-12-02T11:16:00Z</dcterms:modified>
</cp:coreProperties>
</file>