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Parents/Guardians and Students,</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Welcome</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take the opportunity to welcome you to this exciting year of science. I expect this semester to be extremely rewarding, educational and fun for us all!  </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will prove to be challenging and is based on standards deemed appropriate for your student’s grade level.  In this course, each student will be expected to </w:t>
      </w:r>
      <w:r w:rsidDel="00000000" w:rsidR="00000000" w:rsidRPr="00000000">
        <w:rPr>
          <w:rFonts w:ascii="Times New Roman" w:cs="Times New Roman" w:eastAsia="Times New Roman" w:hAnsi="Times New Roman"/>
          <w:sz w:val="24"/>
          <w:szCs w:val="24"/>
          <w:u w:val="single"/>
          <w:rtl w:val="0"/>
        </w:rPr>
        <w:t xml:space="preserve">participate in all activities</w:t>
      </w:r>
      <w:r w:rsidDel="00000000" w:rsidR="00000000" w:rsidRPr="00000000">
        <w:rPr>
          <w:rFonts w:ascii="Times New Roman" w:cs="Times New Roman" w:eastAsia="Times New Roman" w:hAnsi="Times New Roman"/>
          <w:sz w:val="24"/>
          <w:szCs w:val="24"/>
          <w:rtl w:val="0"/>
        </w:rPr>
        <w:t xml:space="preserve">.  We will have several quizzes, daily activities, tests, labs, papers, and projects.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goal at WHHS for every student to be more than proficiently educated.  It is my personal goal not only to educate students but to encourage students.  I hope to instill in all of my students a desire and enthusiasm towards their education.</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 ring binder/notebook </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Pencils/pens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Index cards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Colored pencils or markers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attitude!</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informed of due dates, point values of assignments and timelines well in advance. They will have ample time to prepare for any graded assignment.  Students will also be given rubrics for any major projects.  I expect ALL assignments to be turned in on time.  </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also follow and chart your student’s progress on the PowerSchool website. All of their grades and assignments will be posted there. If you need assistance accessing this you can contact our Guidance Department.</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the following statewide grading scale:</w:t>
      </w:r>
    </w:p>
    <w:p w:rsidR="00000000" w:rsidDel="00000000" w:rsidP="00000000" w:rsidRDefault="00000000" w:rsidRPr="00000000">
      <w:pPr>
        <w:spacing w:after="0" w:before="0" w:lineRule="auto"/>
        <w:ind w:left="36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 90</w:t>
        <w:tab/>
        <w:t xml:space="preserve">A</w:t>
      </w:r>
    </w:p>
    <w:p w:rsidR="00000000" w:rsidDel="00000000" w:rsidP="00000000" w:rsidRDefault="00000000" w:rsidRPr="00000000">
      <w:pPr>
        <w:spacing w:after="0" w:before="0" w:lineRule="auto"/>
        <w:ind w:left="36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 – 80</w:t>
        <w:tab/>
        <w:t xml:space="preserve">B</w:t>
      </w:r>
    </w:p>
    <w:p w:rsidR="00000000" w:rsidDel="00000000" w:rsidP="00000000" w:rsidRDefault="00000000" w:rsidRPr="00000000">
      <w:pPr>
        <w:spacing w:after="0" w:before="0" w:lineRule="auto"/>
        <w:ind w:left="36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 70 </w:t>
        <w:tab/>
        <w:t xml:space="preserve">C</w:t>
      </w:r>
    </w:p>
    <w:p w:rsidR="00000000" w:rsidDel="00000000" w:rsidP="00000000" w:rsidRDefault="00000000" w:rsidRPr="00000000">
      <w:pPr>
        <w:spacing w:after="0" w:before="0" w:lineRule="auto"/>
        <w:ind w:left="36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 60</w:t>
        <w:tab/>
        <w:t xml:space="preserve">D</w:t>
      </w:r>
    </w:p>
    <w:p w:rsidR="00000000" w:rsidDel="00000000" w:rsidP="00000000" w:rsidRDefault="00000000" w:rsidRPr="00000000">
      <w:pPr>
        <w:spacing w:after="0" w:before="0" w:lineRule="auto"/>
        <w:ind w:left="36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60</w:t>
        <w:tab/>
        <w:t xml:space="preserve">F</w:t>
      </w:r>
    </w:p>
    <w:p w:rsidR="00000000" w:rsidDel="00000000" w:rsidP="00000000" w:rsidRDefault="00000000" w:rsidRPr="00000000">
      <w:pPr>
        <w:spacing w:after="0" w:before="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Rule="auto"/>
        <w:ind w:left="36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major course assessments for this class will be unit tests at the end of each unit and projects throughout the year. There will also be mini-labs, journals, daily grades, quizzes and large individual and group projects.  I will keep record of all of these grades electronically so that they are available to parents and guardians as well.  Grades will be returned in a timely fashion.  Students will be provided with their work so that any questions they have may be addressed for clarification.  </w:t>
      </w:r>
    </w:p>
    <w:p w:rsidR="00000000" w:rsidDel="00000000" w:rsidP="00000000" w:rsidRDefault="00000000" w:rsidRPr="00000000">
      <w:pPr>
        <w:spacing w:after="120" w:lineRule="auto"/>
        <w:ind w:left="0" w:right="0" w:firstLine="27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Tutoring</w:t>
      </w:r>
    </w:p>
    <w:p w:rsidR="00000000" w:rsidDel="00000000" w:rsidP="00000000" w:rsidRDefault="00000000" w:rsidRPr="00000000">
      <w:pPr>
        <w:spacing w:after="120" w:lineRule="auto"/>
        <w:ind w:left="0" w:right="0" w:firstLine="2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Tutoring will be available for all students. </w:t>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available upon request after school and during our flex period. Students may also make an appointment for private tutoring if scheduled ahead of time.  Furthermore, members of Beta Club also assist students struggling in various subject areas. </w:t>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0" w:right="0" w:firstLine="27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Special Needs:</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120" w:lineRule="auto"/>
        <w:ind w:left="27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student has any special need, such as a medical alert, I will be more than willing to make accommodations and assist in any way possible.  Please contact me and arrangements for your specific situation will be made.</w:t>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Conference</w:t>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parent conference is needed it may be scheduled via e-mail or through the Guidance Department.  These conferences may be scheduled during my planning, fourth period, or before school.  I will provide a grade report during the conference with examples of the students work and a record of their behavior during class.  </w:t>
      </w:r>
    </w:p>
    <w:p w:rsidR="00000000" w:rsidDel="00000000" w:rsidP="00000000" w:rsidRDefault="00000000" w:rsidRPr="00000000">
      <w:pPr>
        <w:spacing w:after="120" w:lineRule="auto"/>
        <w:ind w:left="27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before="0" w:lineRule="auto"/>
        <w:ind w:left="0" w:right="0" w:firstLine="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 Expectations and Rules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My number one rule in our class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RESPECT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 yourself, others, their property and the classroom.</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positive!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your best at all times!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directions the first time!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time wisely!</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Enjoy! Learning is fun so have some!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Privileges/Rewards: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Praise (daily)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Homework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pass (random)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Surprise gifts (random)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call home (random)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Discipline/Consequences:</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Warning/reprimand</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home/parent conference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Severity Clause: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teacher, reserve the right at my discretion to address unacceptable behavior accordingly and skip any steps that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 necessary.</w:t>
      </w:r>
      <w:r w:rsidDel="00000000" w:rsidR="00000000" w:rsidRPr="00000000">
        <w:rPr>
          <w:rtl w:val="0"/>
        </w:rPr>
      </w:r>
    </w:p>
    <w:p w:rsidR="00000000" w:rsidDel="00000000" w:rsidP="00000000" w:rsidRDefault="00000000" w:rsidRPr="00000000">
      <w:pPr>
        <w:spacing w:before="0" w:lineRule="auto"/>
        <w:ind w:left="360" w:righ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Procedures: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Entering the classroom:</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 in quietly, turn in homework, take your seat and begin your bell drill.</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working on the bell drill and seated when the tardy bell rings; otherwise, you are late.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Exiting the classroom:</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Remain seated until dismissed verbally by me, not the bell!</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in any class work that is to be graded on your way out of the door after being verbally dismissed by me.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Punctuality: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is expected to be punctual in the professional world, and I view the classroom as the professional world for students.  I follow WHHS attendance policy.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etiquette: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on time and PREPARED!</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 all items to their designated location, carefully and quietly after each activity is over.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speaker. Speaking while others have the floor is impolite. Raise your hand and wait to be acknowledged to earn the floor.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follow the WHHS policy for cell phone use in the classroom. Cell phones will be confiscated the first time they are seen. (WHHS policy)</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alert and attentive during class.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respect to any person visiting our classroom.</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courteous with furniture and equipment; please do not misuse anything.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excused absences must be documented!</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Whenever you are absent you will miss information!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is your responsibility to obtain the information you have missed!</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Restroom Policy</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school policy, each student is only permitted three passes per nine weeks.  Passes will not be issued after the three allotted have been used.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be permitted to leave class for restroom purposes during the first 10 minutes of class or during the last 10 minutes of class.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be permitted to leave the class for restroom purposes during lecture.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Policies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policies will be followed as well.  This includes the uniform policy, food and drink policy, ID policy, tardy policy and any other policy that is listed in the student </w:t>
      </w:r>
      <w:r w:rsidDel="00000000" w:rsidR="00000000" w:rsidRPr="00000000">
        <w:rPr>
          <w:rFonts w:ascii="Times New Roman" w:cs="Times New Roman" w:eastAsia="Times New Roman" w:hAnsi="Times New Roman"/>
          <w:sz w:val="24"/>
          <w:szCs w:val="24"/>
          <w:rtl w:val="0"/>
        </w:rPr>
        <w:t xml:space="preserve">handbook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be permitted to touch anything without clear consent as this is a lab and some items can be dangerous.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stand and either recite the Pledge of Allegiance or respectfully stand silently.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remain silent during the moment of silence.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remain quiet and listen respectfully during the morning announcements or any other announcement.  </w:t>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20" w:lineRule="auto"/>
        <w:ind w:left="0" w:right="0" w:firstLine="72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Classroom Expectations:</w:t>
      </w:r>
    </w:p>
    <w:tbl>
      <w:tblPr>
        <w:tblStyle w:val="Table1"/>
        <w:tblW w:w="10560.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3585"/>
        <w:gridCol w:w="3405"/>
        <w:tblGridChange w:id="0">
          <w:tblGrid>
            <w:gridCol w:w="3570"/>
            <w:gridCol w:w="3585"/>
            <w:gridCol w:w="3405"/>
          </w:tblGrid>
        </w:tblGridChange>
      </w:tblGrid>
      <w:tr>
        <w:tc>
          <w:tcPr/>
          <w:p w:rsidR="00000000" w:rsidDel="00000000" w:rsidP="00000000" w:rsidRDefault="00000000" w:rsidRPr="00000000">
            <w:pPr>
              <w:spacing w:after="0" w:before="0" w:line="240" w:lineRule="auto"/>
              <w:ind w:left="0" w:right="0" w:firstLine="0"/>
              <w:contextualSpacing w:val="0"/>
              <w:jc w:val="center"/>
              <w:rPr/>
            </w:pPr>
            <w:r w:rsidDel="00000000" w:rsidR="00000000" w:rsidRPr="00000000">
              <w:rPr>
                <w:rtl w:val="0"/>
              </w:rPr>
              <w:t xml:space="preserve">Respectful</w:t>
            </w:r>
          </w:p>
        </w:tc>
        <w:tc>
          <w:tcPr/>
          <w:p w:rsidR="00000000" w:rsidDel="00000000" w:rsidP="00000000" w:rsidRDefault="00000000" w:rsidRPr="00000000">
            <w:pPr>
              <w:spacing w:after="0" w:before="0" w:line="240" w:lineRule="auto"/>
              <w:ind w:left="0" w:right="0" w:firstLine="0"/>
              <w:contextualSpacing w:val="0"/>
              <w:jc w:val="center"/>
              <w:rPr/>
            </w:pPr>
            <w:r w:rsidDel="00000000" w:rsidR="00000000" w:rsidRPr="00000000">
              <w:rPr>
                <w:rtl w:val="0"/>
              </w:rPr>
              <w:t xml:space="preserve">Organized</w:t>
            </w:r>
          </w:p>
        </w:tc>
        <w:tc>
          <w:tcPr/>
          <w:p w:rsidR="00000000" w:rsidDel="00000000" w:rsidP="00000000" w:rsidRDefault="00000000" w:rsidRPr="00000000">
            <w:pPr>
              <w:spacing w:after="0" w:before="0" w:line="240" w:lineRule="auto"/>
              <w:ind w:left="0" w:right="0" w:firstLine="0"/>
              <w:contextualSpacing w:val="0"/>
              <w:jc w:val="center"/>
              <w:rPr/>
            </w:pPr>
            <w:r w:rsidDel="00000000" w:rsidR="00000000" w:rsidRPr="00000000">
              <w:rPr>
                <w:rtl w:val="0"/>
              </w:rPr>
              <w:t xml:space="preserve">Accountable</w:t>
            </w:r>
          </w:p>
        </w:tc>
      </w:tr>
      <w:tr>
        <w:trPr>
          <w:trHeight w:val="1980" w:hRule="atLeast"/>
        </w:trPr>
        <w:tc>
          <w:tcPr/>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Keep eyes on the speaker.</w:t>
            </w:r>
          </w:p>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Use appropriate and respectful tone.</w:t>
            </w:r>
          </w:p>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Raise hands and wait to</w:t>
            </w:r>
            <w:r w:rsidDel="00000000" w:rsidR="00000000" w:rsidRPr="00000000">
              <w:rPr>
                <w:rtl w:val="0"/>
              </w:rPr>
              <w:t xml:space="preserve"> </w:t>
            </w:r>
            <w:r w:rsidDel="00000000" w:rsidR="00000000" w:rsidRPr="00000000">
              <w:rPr>
                <w:vertAlign w:val="baseline"/>
                <w:rtl w:val="0"/>
              </w:rPr>
              <w:t xml:space="preserve">be recognized.</w:t>
            </w:r>
          </w:p>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Respect the space and belongings of others.</w:t>
            </w:r>
          </w:p>
        </w:tc>
        <w:tc>
          <w:tcPr/>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Arrive on time with all necessary materials.</w:t>
            </w:r>
          </w:p>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Have materials ready before the tardy bell rings.</w:t>
            </w:r>
          </w:p>
          <w:p w:rsidR="00000000" w:rsidDel="00000000" w:rsidP="00000000" w:rsidRDefault="00000000" w:rsidRPr="00000000">
            <w:pPr>
              <w:numPr>
                <w:ilvl w:val="0"/>
                <w:numId w:val="3"/>
              </w:numPr>
              <w:spacing w:after="0" w:before="0" w:line="240" w:lineRule="auto"/>
              <w:ind w:left="720" w:right="0" w:hanging="360"/>
            </w:pPr>
            <w:r w:rsidDel="00000000" w:rsidR="00000000" w:rsidRPr="00000000">
              <w:rPr>
                <w:vertAlign w:val="baseline"/>
                <w:rtl w:val="0"/>
              </w:rPr>
              <w:t xml:space="preserve">Follow classroom  procedures   </w:t>
            </w:r>
          </w:p>
        </w:tc>
        <w:tc>
          <w:tcPr/>
          <w:p w:rsidR="00000000" w:rsidDel="00000000" w:rsidP="00000000" w:rsidRDefault="00000000" w:rsidRPr="00000000">
            <w:pPr>
              <w:numPr>
                <w:ilvl w:val="0"/>
                <w:numId w:val="5"/>
              </w:numPr>
              <w:spacing w:after="0" w:before="0" w:line="240" w:lineRule="auto"/>
              <w:ind w:left="720" w:right="0" w:hanging="360"/>
              <w:contextualSpacing w:val="1"/>
              <w:rPr>
                <w:u w:val="none"/>
                <w:vertAlign w:val="baseline"/>
              </w:rPr>
            </w:pPr>
            <w:r w:rsidDel="00000000" w:rsidR="00000000" w:rsidRPr="00000000">
              <w:rPr>
                <w:vertAlign w:val="baseline"/>
                <w:rtl w:val="0"/>
              </w:rPr>
              <w:t xml:space="preserve">Be properly dressed with ID properly displayed.</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0" w:hanging="360"/>
              <w:contextualSpacing w:val="1"/>
              <w:rPr>
                <w:u w:val="none"/>
                <w:vertAlign w:val="baseline"/>
              </w:rPr>
            </w:pPr>
            <w:r w:rsidDel="00000000" w:rsidR="00000000" w:rsidRPr="00000000">
              <w:rPr>
                <w:vertAlign w:val="baseline"/>
                <w:rtl w:val="0"/>
              </w:rPr>
              <w:t xml:space="preserve">Complete all assignments in a timely fashion.</w:t>
            </w:r>
          </w:p>
          <w:p w:rsidR="00000000" w:rsidDel="00000000" w:rsidP="00000000" w:rsidRDefault="00000000" w:rsidRPr="00000000">
            <w:pPr>
              <w:numPr>
                <w:ilvl w:val="0"/>
                <w:numId w:val="5"/>
              </w:numPr>
              <w:spacing w:after="0" w:before="0" w:line="240" w:lineRule="auto"/>
              <w:ind w:left="720" w:right="0" w:hanging="360"/>
              <w:contextualSpacing w:val="1"/>
              <w:rPr>
                <w:u w:val="none"/>
                <w:vertAlign w:val="baseline"/>
              </w:rPr>
            </w:pPr>
            <w:r w:rsidDel="00000000" w:rsidR="00000000" w:rsidRPr="00000000">
              <w:rPr>
                <w:vertAlign w:val="baseline"/>
                <w:rtl w:val="0"/>
              </w:rPr>
              <w:t xml:space="preserve">Accept responsibility for your own work.  </w:t>
            </w:r>
          </w:p>
        </w:tc>
      </w:tr>
    </w:tbl>
    <w:p w:rsidR="00000000" w:rsidDel="00000000" w:rsidP="00000000" w:rsidRDefault="00000000" w:rsidRPr="00000000">
      <w:pPr>
        <w:spacing w:after="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0" w:right="0" w:firstLine="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Contact Information:</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Hughes McCrary</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 205A</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hhughes@hampton1.k12.sc.us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this semester!</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Hughes McCrary</w:t>
      </w:r>
    </w:p>
    <w:p w:rsidR="00000000" w:rsidDel="00000000" w:rsidP="00000000" w:rsidRDefault="00000000" w:rsidRPr="00000000">
      <w:pPr>
        <w:spacing w:after="0" w:before="0" w:lineRule="auto"/>
        <w:ind w:left="0" w:right="0" w:firstLine="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Parent/Student Signature Form</w:t>
      </w:r>
    </w:p>
    <w:p w:rsidR="00000000" w:rsidDel="00000000" w:rsidP="00000000" w:rsidRDefault="00000000" w:rsidRPr="00000000">
      <w:pPr>
        <w:spacing w:after="0" w:before="0"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this form signed, acknowledging that you have read and understand the terms listed above.  Please return this form as soon as possible; students will be receiving their first quiz grade for this form.  </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contact Information: (Please print)</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(including zip code please):____________________________________________________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___________________________________________________________________________</w:t>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Number(s): _________________________________________________________________</w:t>
      </w:r>
    </w:p>
    <w:p w:rsidR="00000000" w:rsidDel="00000000" w:rsidP="00000000" w:rsidRDefault="00000000" w:rsidRPr="00000000">
      <w:pPr>
        <w:ind w:right="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information you would like me to know: _______________________________________</w:t>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p w:rsidR="00000000" w:rsidDel="00000000" w:rsidP="00000000" w:rsidRDefault="00000000" w:rsidRPr="00000000">
      <w:pPr>
        <w:ind w:left="36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36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r>
    </w:p>
    <w:sectPr>
      <w:head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720" w:right="-36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36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36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ind w:left="0" w:right="0" w:firstLine="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hughes@hampton1.k12.sc.us"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