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7E" w:rsidRDefault="00905424">
      <w:r>
        <w:t xml:space="preserve">Chapter 9 and Chapter 10 </w:t>
      </w:r>
    </w:p>
    <w:p w:rsidR="00905424" w:rsidRDefault="00905424">
      <w:r>
        <w:t>Vocabulary (9)</w:t>
      </w:r>
    </w:p>
    <w:p w:rsidR="00905424" w:rsidRDefault="00905424" w:rsidP="00905424">
      <w:pPr>
        <w:pStyle w:val="ListParagraph"/>
        <w:numPr>
          <w:ilvl w:val="0"/>
          <w:numId w:val="1"/>
        </w:numPr>
      </w:pPr>
      <w:r>
        <w:t>Stock market</w:t>
      </w:r>
    </w:p>
    <w:p w:rsidR="00905424" w:rsidRDefault="00905424" w:rsidP="00905424">
      <w:pPr>
        <w:pStyle w:val="ListParagraph"/>
        <w:numPr>
          <w:ilvl w:val="0"/>
          <w:numId w:val="1"/>
        </w:numPr>
      </w:pPr>
      <w:r>
        <w:t>Bull market</w:t>
      </w:r>
    </w:p>
    <w:p w:rsidR="00905424" w:rsidRDefault="00905424" w:rsidP="00905424">
      <w:pPr>
        <w:pStyle w:val="ListParagraph"/>
        <w:numPr>
          <w:ilvl w:val="0"/>
          <w:numId w:val="1"/>
        </w:numPr>
      </w:pPr>
      <w:r>
        <w:t>Speculation</w:t>
      </w:r>
    </w:p>
    <w:p w:rsidR="00905424" w:rsidRDefault="00905424" w:rsidP="00905424">
      <w:pPr>
        <w:pStyle w:val="ListParagraph"/>
        <w:numPr>
          <w:ilvl w:val="0"/>
          <w:numId w:val="1"/>
        </w:numPr>
      </w:pPr>
      <w:r>
        <w:t>Margin</w:t>
      </w:r>
    </w:p>
    <w:p w:rsidR="00905424" w:rsidRDefault="00905424" w:rsidP="00905424">
      <w:pPr>
        <w:pStyle w:val="ListParagraph"/>
        <w:numPr>
          <w:ilvl w:val="0"/>
          <w:numId w:val="1"/>
        </w:numPr>
      </w:pPr>
      <w:r>
        <w:t>Bank run</w:t>
      </w:r>
    </w:p>
    <w:p w:rsidR="00905424" w:rsidRDefault="00905424" w:rsidP="00905424">
      <w:pPr>
        <w:pStyle w:val="ListParagraph"/>
        <w:numPr>
          <w:ilvl w:val="0"/>
          <w:numId w:val="1"/>
        </w:numPr>
      </w:pPr>
      <w:r>
        <w:t>Bailiffs</w:t>
      </w:r>
    </w:p>
    <w:p w:rsidR="00905424" w:rsidRDefault="00905424" w:rsidP="00905424">
      <w:pPr>
        <w:pStyle w:val="ListParagraph"/>
        <w:numPr>
          <w:ilvl w:val="0"/>
          <w:numId w:val="1"/>
        </w:numPr>
      </w:pPr>
      <w:r>
        <w:t>Hoboes</w:t>
      </w:r>
    </w:p>
    <w:p w:rsidR="00905424" w:rsidRDefault="00905424" w:rsidP="00905424">
      <w:pPr>
        <w:pStyle w:val="ListParagraph"/>
        <w:numPr>
          <w:ilvl w:val="0"/>
          <w:numId w:val="1"/>
        </w:numPr>
      </w:pPr>
      <w:r>
        <w:t>Public works</w:t>
      </w:r>
    </w:p>
    <w:p w:rsidR="00905424" w:rsidRDefault="00905424" w:rsidP="00905424">
      <w:pPr>
        <w:pStyle w:val="ListParagraph"/>
        <w:numPr>
          <w:ilvl w:val="0"/>
          <w:numId w:val="1"/>
        </w:numPr>
      </w:pPr>
      <w:r>
        <w:t>Relief</w:t>
      </w:r>
    </w:p>
    <w:p w:rsidR="00905424" w:rsidRDefault="00905424" w:rsidP="00905424">
      <w:r>
        <w:t>Vocabulary (10)</w:t>
      </w:r>
    </w:p>
    <w:p w:rsidR="00905424" w:rsidRDefault="00905424" w:rsidP="00905424">
      <w:pPr>
        <w:pStyle w:val="ListParagraph"/>
        <w:numPr>
          <w:ilvl w:val="0"/>
          <w:numId w:val="2"/>
        </w:numPr>
      </w:pPr>
      <w:r>
        <w:t>Gold standard</w:t>
      </w:r>
    </w:p>
    <w:p w:rsidR="00905424" w:rsidRDefault="00905424" w:rsidP="00905424">
      <w:pPr>
        <w:pStyle w:val="ListParagraph"/>
        <w:numPr>
          <w:ilvl w:val="0"/>
          <w:numId w:val="2"/>
        </w:numPr>
      </w:pPr>
      <w:r>
        <w:t>Bank holiday</w:t>
      </w:r>
    </w:p>
    <w:p w:rsidR="00905424" w:rsidRDefault="00905424" w:rsidP="00905424">
      <w:pPr>
        <w:pStyle w:val="ListParagraph"/>
        <w:numPr>
          <w:ilvl w:val="0"/>
          <w:numId w:val="2"/>
        </w:numPr>
      </w:pPr>
      <w:r>
        <w:t>Deficit spending</w:t>
      </w:r>
    </w:p>
    <w:p w:rsidR="00905424" w:rsidRDefault="00905424" w:rsidP="00905424">
      <w:pPr>
        <w:pStyle w:val="ListParagraph"/>
        <w:numPr>
          <w:ilvl w:val="0"/>
          <w:numId w:val="2"/>
        </w:numPr>
      </w:pPr>
      <w:r>
        <w:t>Binding arbitration</w:t>
      </w:r>
    </w:p>
    <w:p w:rsidR="00905424" w:rsidRDefault="00905424" w:rsidP="00905424">
      <w:pPr>
        <w:pStyle w:val="ListParagraph"/>
        <w:numPr>
          <w:ilvl w:val="0"/>
          <w:numId w:val="2"/>
        </w:numPr>
      </w:pPr>
      <w:r>
        <w:t>Sit-down strike</w:t>
      </w:r>
    </w:p>
    <w:p w:rsidR="00905424" w:rsidRDefault="00905424" w:rsidP="00905424">
      <w:pPr>
        <w:pStyle w:val="ListParagraph"/>
        <w:numPr>
          <w:ilvl w:val="0"/>
          <w:numId w:val="2"/>
        </w:numPr>
      </w:pPr>
      <w:r>
        <w:t>Court-packing</w:t>
      </w:r>
    </w:p>
    <w:p w:rsidR="00905424" w:rsidRDefault="00905424" w:rsidP="00905424">
      <w:pPr>
        <w:pStyle w:val="ListParagraph"/>
        <w:numPr>
          <w:ilvl w:val="0"/>
          <w:numId w:val="2"/>
        </w:numPr>
      </w:pPr>
      <w:r>
        <w:t>Broker state</w:t>
      </w:r>
    </w:p>
    <w:p w:rsidR="00905424" w:rsidRDefault="00905424" w:rsidP="00905424">
      <w:pPr>
        <w:pStyle w:val="ListParagraph"/>
        <w:numPr>
          <w:ilvl w:val="0"/>
          <w:numId w:val="2"/>
        </w:numPr>
      </w:pPr>
      <w:r>
        <w:t>Safety net</w:t>
      </w:r>
    </w:p>
    <w:p w:rsidR="00C97139" w:rsidRDefault="00C97139" w:rsidP="00C97139"/>
    <w:p w:rsidR="00C97139" w:rsidRDefault="00C97139" w:rsidP="00C97139"/>
    <w:p w:rsidR="00C97139" w:rsidRDefault="00C97139" w:rsidP="00C97139"/>
    <w:p w:rsidR="00C97139" w:rsidRDefault="00C97139" w:rsidP="00C97139"/>
    <w:p w:rsidR="00C97139" w:rsidRDefault="00C97139" w:rsidP="00C97139"/>
    <w:p w:rsidR="00C97139" w:rsidRDefault="00C97139" w:rsidP="00C97139"/>
    <w:p w:rsidR="00C97139" w:rsidRDefault="00C97139" w:rsidP="00C97139"/>
    <w:p w:rsidR="00C97139" w:rsidRDefault="00C97139" w:rsidP="00C97139"/>
    <w:p w:rsidR="00C97139" w:rsidRDefault="00C97139" w:rsidP="00C97139"/>
    <w:p w:rsidR="00C97139" w:rsidRDefault="00C97139" w:rsidP="00C97139">
      <w:bookmarkStart w:id="0" w:name="_GoBack"/>
      <w:bookmarkEnd w:id="0"/>
    </w:p>
    <w:p w:rsidR="00905424" w:rsidRDefault="00905424" w:rsidP="00905424">
      <w:r>
        <w:t>Important names (9)</w:t>
      </w:r>
    </w:p>
    <w:p w:rsidR="00905424" w:rsidRDefault="00905424" w:rsidP="00905424">
      <w:pPr>
        <w:pStyle w:val="ListParagraph"/>
        <w:numPr>
          <w:ilvl w:val="0"/>
          <w:numId w:val="3"/>
        </w:numPr>
      </w:pPr>
      <w:r>
        <w:t>Herbert Hoover</w:t>
      </w:r>
    </w:p>
    <w:p w:rsidR="00905424" w:rsidRDefault="00905424" w:rsidP="00905424">
      <w:pPr>
        <w:pStyle w:val="ListParagraph"/>
        <w:numPr>
          <w:ilvl w:val="0"/>
          <w:numId w:val="3"/>
        </w:numPr>
      </w:pPr>
      <w:r>
        <w:t>Black Thursday/Black Tuesday</w:t>
      </w:r>
    </w:p>
    <w:p w:rsidR="00905424" w:rsidRDefault="00905424" w:rsidP="00905424">
      <w:pPr>
        <w:pStyle w:val="ListParagraph"/>
        <w:numPr>
          <w:ilvl w:val="0"/>
          <w:numId w:val="3"/>
        </w:numPr>
      </w:pPr>
      <w:r>
        <w:t>The Great Depression</w:t>
      </w:r>
    </w:p>
    <w:p w:rsidR="00905424" w:rsidRDefault="00905424" w:rsidP="00905424">
      <w:pPr>
        <w:pStyle w:val="ListParagraph"/>
        <w:numPr>
          <w:ilvl w:val="0"/>
          <w:numId w:val="3"/>
        </w:numPr>
      </w:pPr>
      <w:r>
        <w:t>Hawley-Smoot Tariff</w:t>
      </w:r>
    </w:p>
    <w:p w:rsidR="00905424" w:rsidRDefault="00905424" w:rsidP="00905424">
      <w:pPr>
        <w:pStyle w:val="ListParagraph"/>
        <w:numPr>
          <w:ilvl w:val="0"/>
          <w:numId w:val="3"/>
        </w:numPr>
      </w:pPr>
      <w:r>
        <w:t>Federal Reserve Board</w:t>
      </w:r>
    </w:p>
    <w:p w:rsidR="00905424" w:rsidRDefault="00905424" w:rsidP="00905424">
      <w:pPr>
        <w:pStyle w:val="ListParagraph"/>
        <w:numPr>
          <w:ilvl w:val="0"/>
          <w:numId w:val="3"/>
        </w:numPr>
      </w:pPr>
      <w:r>
        <w:t>The Dust Bowl</w:t>
      </w:r>
    </w:p>
    <w:p w:rsidR="00905424" w:rsidRDefault="00905424" w:rsidP="00905424">
      <w:pPr>
        <w:pStyle w:val="ListParagraph"/>
        <w:numPr>
          <w:ilvl w:val="0"/>
          <w:numId w:val="3"/>
        </w:numPr>
      </w:pPr>
      <w:r>
        <w:t>MGM</w:t>
      </w:r>
    </w:p>
    <w:p w:rsidR="00905424" w:rsidRDefault="00905424" w:rsidP="00905424">
      <w:pPr>
        <w:pStyle w:val="ListParagraph"/>
        <w:numPr>
          <w:ilvl w:val="0"/>
          <w:numId w:val="3"/>
        </w:numPr>
      </w:pPr>
      <w:r>
        <w:t>The Wizard of Oz</w:t>
      </w:r>
    </w:p>
    <w:p w:rsidR="00905424" w:rsidRDefault="00905424" w:rsidP="00905424">
      <w:pPr>
        <w:pStyle w:val="ListParagraph"/>
        <w:numPr>
          <w:ilvl w:val="0"/>
          <w:numId w:val="3"/>
        </w:numPr>
      </w:pPr>
      <w:r>
        <w:t>Gone with the Wind</w:t>
      </w:r>
    </w:p>
    <w:p w:rsidR="00905424" w:rsidRDefault="00905424" w:rsidP="00905424">
      <w:pPr>
        <w:pStyle w:val="ListParagraph"/>
        <w:numPr>
          <w:ilvl w:val="0"/>
          <w:numId w:val="3"/>
        </w:numPr>
      </w:pPr>
      <w:r>
        <w:t xml:space="preserve">Life/Henry </w:t>
      </w:r>
      <w:proofErr w:type="spellStart"/>
      <w:r>
        <w:t>Luce</w:t>
      </w:r>
      <w:proofErr w:type="spellEnd"/>
    </w:p>
    <w:p w:rsidR="00905424" w:rsidRDefault="00905424" w:rsidP="00905424">
      <w:pPr>
        <w:pStyle w:val="ListParagraph"/>
        <w:numPr>
          <w:ilvl w:val="0"/>
          <w:numId w:val="3"/>
        </w:numPr>
      </w:pPr>
      <w:r>
        <w:t>Soap operas</w:t>
      </w:r>
    </w:p>
    <w:p w:rsidR="00905424" w:rsidRDefault="00905424" w:rsidP="00905424">
      <w:pPr>
        <w:pStyle w:val="ListParagraph"/>
        <w:numPr>
          <w:ilvl w:val="0"/>
          <w:numId w:val="3"/>
        </w:numPr>
      </w:pPr>
      <w:r>
        <w:t>National Credit Corporation</w:t>
      </w:r>
    </w:p>
    <w:p w:rsidR="00905424" w:rsidRDefault="00905424" w:rsidP="00905424">
      <w:pPr>
        <w:pStyle w:val="ListParagraph"/>
        <w:numPr>
          <w:ilvl w:val="0"/>
          <w:numId w:val="3"/>
        </w:numPr>
      </w:pPr>
      <w:r>
        <w:t>Reconstruction Finance Corporation</w:t>
      </w:r>
    </w:p>
    <w:p w:rsidR="00905424" w:rsidRDefault="00905424" w:rsidP="00905424">
      <w:pPr>
        <w:pStyle w:val="ListParagraph"/>
        <w:numPr>
          <w:ilvl w:val="0"/>
          <w:numId w:val="3"/>
        </w:numPr>
      </w:pPr>
      <w:r>
        <w:t>Emergency Relief and Construction Act</w:t>
      </w:r>
    </w:p>
    <w:p w:rsidR="00905424" w:rsidRDefault="00C97139" w:rsidP="00905424">
      <w:pPr>
        <w:pStyle w:val="ListParagraph"/>
        <w:numPr>
          <w:ilvl w:val="0"/>
          <w:numId w:val="3"/>
        </w:numPr>
      </w:pPr>
      <w:r>
        <w:t>Bonus Marchers</w:t>
      </w:r>
    </w:p>
    <w:p w:rsidR="00C97139" w:rsidRDefault="00C97139" w:rsidP="00C97139">
      <w:r>
        <w:t>Important names (10)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Franklin Delano Roosevelt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The New Deal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SEC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FDIC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Glass-</w:t>
      </w:r>
      <w:proofErr w:type="spellStart"/>
      <w:r>
        <w:t>Steagall</w:t>
      </w:r>
      <w:proofErr w:type="spellEnd"/>
      <w:r>
        <w:t xml:space="preserve"> Banking Act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AAA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NIRA/NRA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CCC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FERA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PWA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CWA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WPA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Huey Long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The Wagner Act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CIO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Social Security</w:t>
      </w:r>
    </w:p>
    <w:p w:rsidR="00C97139" w:rsidRDefault="00C97139" w:rsidP="00C97139">
      <w:pPr>
        <w:pStyle w:val="ListParagraph"/>
        <w:numPr>
          <w:ilvl w:val="0"/>
          <w:numId w:val="4"/>
        </w:numPr>
      </w:pPr>
      <w:r>
        <w:t>Fair Labor Standards Act</w:t>
      </w:r>
    </w:p>
    <w:p w:rsidR="00C97139" w:rsidRDefault="00C97139" w:rsidP="00C97139">
      <w:pPr>
        <w:pStyle w:val="ListParagraph"/>
      </w:pPr>
    </w:p>
    <w:p w:rsidR="00C97139" w:rsidRDefault="00C97139" w:rsidP="00905424">
      <w:pPr>
        <w:sectPr w:rsidR="00C97139" w:rsidSect="00C9713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5424" w:rsidRDefault="00905424" w:rsidP="00905424"/>
    <w:p w:rsidR="00905424" w:rsidRDefault="00905424" w:rsidP="00905424"/>
    <w:sectPr w:rsidR="00905424" w:rsidSect="00C97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A3A"/>
    <w:multiLevelType w:val="hybridMultilevel"/>
    <w:tmpl w:val="708A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5061"/>
    <w:multiLevelType w:val="hybridMultilevel"/>
    <w:tmpl w:val="A4500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B6149"/>
    <w:multiLevelType w:val="hybridMultilevel"/>
    <w:tmpl w:val="5928D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49B9"/>
    <w:multiLevelType w:val="hybridMultilevel"/>
    <w:tmpl w:val="ED2EA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24"/>
    <w:rsid w:val="006F367E"/>
    <w:rsid w:val="00827787"/>
    <w:rsid w:val="00905424"/>
    <w:rsid w:val="00C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sloan_melissa</dc:creator>
  <cp:lastModifiedBy>sloan_melissa</cp:lastModifiedBy>
  <cp:revision>2</cp:revision>
  <dcterms:created xsi:type="dcterms:W3CDTF">2015-10-19T02:20:00Z</dcterms:created>
  <dcterms:modified xsi:type="dcterms:W3CDTF">2015-10-19T02:20:00Z</dcterms:modified>
</cp:coreProperties>
</file>