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86" w:rsidRPr="00C57586" w:rsidRDefault="00C57586" w:rsidP="00C57586">
      <w:pPr>
        <w:rPr>
          <w:rFonts w:ascii="Times New Roman" w:eastAsia="Times New Roman" w:hAnsi="Times New Roman" w:cs="Times New Roman"/>
          <w:sz w:val="24"/>
          <w:szCs w:val="24"/>
        </w:rPr>
      </w:pPr>
      <w:r w:rsidRPr="00C57586">
        <w:rPr>
          <w:rFonts w:ascii="Calibri" w:eastAsia="Times New Roman" w:hAnsi="Calibri" w:cs="Calibri"/>
          <w:color w:val="000000"/>
        </w:rPr>
        <w:t>Ms. Beth McDaniel</w:t>
      </w:r>
      <w:r w:rsidRPr="00C57586">
        <w:rPr>
          <w:rFonts w:ascii="Calibri" w:eastAsia="Times New Roman" w:hAnsi="Calibri" w:cs="Calibri"/>
          <w:color w:val="000000"/>
        </w:rPr>
        <w:tab/>
      </w:r>
      <w:r w:rsidRPr="00C57586">
        <w:rPr>
          <w:rFonts w:ascii="Calibri" w:eastAsia="Times New Roman" w:hAnsi="Calibri" w:cs="Calibri"/>
          <w:color w:val="000000"/>
        </w:rPr>
        <w:tab/>
      </w:r>
      <w:r w:rsidRPr="00C57586">
        <w:rPr>
          <w:rFonts w:ascii="Calibri" w:eastAsia="Times New Roman" w:hAnsi="Calibri" w:cs="Calibri"/>
          <w:color w:val="000000"/>
        </w:rPr>
        <w:tab/>
      </w:r>
      <w:r w:rsidRPr="00C57586">
        <w:rPr>
          <w:rFonts w:ascii="Calibri" w:eastAsia="Times New Roman" w:hAnsi="Calibri" w:cs="Calibri"/>
          <w:color w:val="000000"/>
        </w:rPr>
        <w:tab/>
      </w:r>
      <w:r w:rsidRPr="00C57586">
        <w:rPr>
          <w:rFonts w:ascii="Calibri" w:eastAsia="Times New Roman" w:hAnsi="Calibri" w:cs="Calibri"/>
          <w:color w:val="000000"/>
        </w:rPr>
        <w:tab/>
      </w:r>
      <w:r w:rsidRPr="00C57586">
        <w:rPr>
          <w:rFonts w:ascii="Calibri" w:eastAsia="Times New Roman" w:hAnsi="Calibri" w:cs="Calibri"/>
          <w:color w:val="000000"/>
        </w:rPr>
        <w:tab/>
        <w:t xml:space="preserve">    Mrs. Arlene Cunningham</w:t>
      </w:r>
    </w:p>
    <w:bookmarkStart w:id="0" w:name="_GoBack"/>
    <w:bookmarkEnd w:id="0"/>
    <w:p w:rsidR="00C57586" w:rsidRPr="00C57586" w:rsidRDefault="00CA60E3" w:rsidP="00C57586">
      <w:pPr>
        <w:rPr>
          <w:rFonts w:ascii="Times New Roman" w:eastAsia="Times New Roman" w:hAnsi="Times New Roman" w:cs="Times New Roman"/>
          <w:sz w:val="24"/>
          <w:szCs w:val="24"/>
        </w:rPr>
      </w:pPr>
      <w:r>
        <w:rPr>
          <w:rFonts w:ascii="Calibri" w:eastAsia="Times New Roman" w:hAnsi="Calibri" w:cs="Calibri"/>
          <w:color w:val="0000FF"/>
          <w:u w:val="single"/>
        </w:rPr>
        <w:fldChar w:fldCharType="begin"/>
      </w:r>
      <w:r>
        <w:rPr>
          <w:rFonts w:ascii="Calibri" w:eastAsia="Times New Roman" w:hAnsi="Calibri" w:cs="Calibri"/>
          <w:color w:val="0000FF"/>
          <w:u w:val="single"/>
        </w:rPr>
        <w:instrText xml:space="preserve"> HYPERLINK "mailto:</w:instrText>
      </w:r>
      <w:r w:rsidRPr="00C57586">
        <w:rPr>
          <w:rFonts w:ascii="Calibri" w:eastAsia="Times New Roman" w:hAnsi="Calibri" w:cs="Calibri"/>
          <w:color w:val="0000FF"/>
          <w:u w:val="single"/>
        </w:rPr>
        <w:instrText>Mcdaniel_S@hcde.org</w:instrText>
      </w:r>
      <w:r w:rsidRPr="00C57586">
        <w:rPr>
          <w:rFonts w:ascii="Calibri" w:eastAsia="Times New Roman" w:hAnsi="Calibri" w:cs="Calibri"/>
          <w:color w:val="000000"/>
        </w:rPr>
        <w:tab/>
      </w:r>
      <w:r>
        <w:rPr>
          <w:rFonts w:ascii="Calibri" w:eastAsia="Times New Roman" w:hAnsi="Calibri" w:cs="Calibri"/>
          <w:color w:val="000000"/>
        </w:rPr>
        <w:instrText xml:space="preserve">(note \“_\” before S) </w:instrText>
      </w:r>
      <w:r>
        <w:rPr>
          <w:rFonts w:ascii="Calibri" w:eastAsia="Times New Roman" w:hAnsi="Calibri" w:cs="Calibri"/>
          <w:color w:val="000000"/>
        </w:rPr>
        <w:tab/>
      </w:r>
      <w:r w:rsidRPr="00C57586">
        <w:rPr>
          <w:rFonts w:ascii="Calibri" w:eastAsia="Times New Roman" w:hAnsi="Calibri" w:cs="Calibri"/>
          <w:color w:val="000000"/>
        </w:rPr>
        <w:tab/>
      </w:r>
      <w:r w:rsidRPr="00C57586">
        <w:rPr>
          <w:rFonts w:ascii="Calibri" w:eastAsia="Times New Roman" w:hAnsi="Calibri" w:cs="Calibri"/>
          <w:color w:val="000000"/>
        </w:rPr>
        <w:tab/>
      </w:r>
      <w:r>
        <w:rPr>
          <w:rFonts w:ascii="Calibri" w:eastAsia="Times New Roman" w:hAnsi="Calibri" w:cs="Calibri"/>
          <w:color w:val="0000FF"/>
          <w:u w:val="single"/>
        </w:rPr>
        <w:instrText xml:space="preserve">" </w:instrText>
      </w:r>
      <w:r>
        <w:rPr>
          <w:rFonts w:ascii="Calibri" w:eastAsia="Times New Roman" w:hAnsi="Calibri" w:cs="Calibri"/>
          <w:color w:val="0000FF"/>
          <w:u w:val="single"/>
        </w:rPr>
        <w:fldChar w:fldCharType="separate"/>
      </w:r>
      <w:r w:rsidRPr="002F393A">
        <w:rPr>
          <w:rStyle w:val="Hyperlink"/>
          <w:rFonts w:ascii="Calibri" w:eastAsia="Times New Roman" w:hAnsi="Calibri" w:cs="Calibri"/>
        </w:rPr>
        <w:t>Mcdaniel_S@hcde.org</w:t>
      </w:r>
      <w:r w:rsidRPr="002F393A">
        <w:rPr>
          <w:rStyle w:val="Hyperlink"/>
          <w:rFonts w:ascii="Calibri" w:eastAsia="Times New Roman" w:hAnsi="Calibri" w:cs="Calibri"/>
        </w:rPr>
        <w:tab/>
        <w:t xml:space="preserve">(note “_” before S) </w:t>
      </w:r>
      <w:r w:rsidRPr="002F393A">
        <w:rPr>
          <w:rStyle w:val="Hyperlink"/>
          <w:rFonts w:ascii="Calibri" w:eastAsia="Times New Roman" w:hAnsi="Calibri" w:cs="Calibri"/>
        </w:rPr>
        <w:tab/>
      </w:r>
      <w:r w:rsidRPr="002F393A">
        <w:rPr>
          <w:rStyle w:val="Hyperlink"/>
          <w:rFonts w:ascii="Calibri" w:eastAsia="Times New Roman" w:hAnsi="Calibri" w:cs="Calibri"/>
        </w:rPr>
        <w:tab/>
      </w:r>
      <w:r w:rsidRPr="002F393A">
        <w:rPr>
          <w:rStyle w:val="Hyperlink"/>
          <w:rFonts w:ascii="Calibri" w:eastAsia="Times New Roman" w:hAnsi="Calibri" w:cs="Calibri"/>
        </w:rPr>
        <w:tab/>
      </w:r>
      <w:r>
        <w:rPr>
          <w:rFonts w:ascii="Calibri" w:eastAsia="Times New Roman" w:hAnsi="Calibri" w:cs="Calibri"/>
          <w:color w:val="0000FF"/>
          <w:u w:val="single"/>
        </w:rPr>
        <w:fldChar w:fldCharType="end"/>
      </w:r>
      <w:r w:rsidR="00C57586" w:rsidRPr="00C57586">
        <w:rPr>
          <w:rFonts w:ascii="Calibri" w:eastAsia="Times New Roman" w:hAnsi="Calibri" w:cs="Calibri"/>
          <w:color w:val="000000"/>
        </w:rPr>
        <w:t xml:space="preserve">    </w:t>
      </w:r>
      <w:hyperlink r:id="rId4" w:history="1">
        <w:r w:rsidR="00C57586" w:rsidRPr="00C57586">
          <w:rPr>
            <w:rFonts w:ascii="Calibri" w:eastAsia="Times New Roman" w:hAnsi="Calibri" w:cs="Calibri"/>
            <w:color w:val="0000FF"/>
            <w:u w:val="single"/>
          </w:rPr>
          <w:t>Cunningham_arlene@hcde.org</w:t>
        </w:r>
      </w:hyperlink>
    </w:p>
    <w:p w:rsidR="00C57586" w:rsidRPr="00C57586" w:rsidRDefault="00C57586" w:rsidP="00C57586">
      <w:pPr>
        <w:rPr>
          <w:rFonts w:ascii="Times New Roman" w:eastAsia="Times New Roman" w:hAnsi="Times New Roman" w:cs="Times New Roman"/>
          <w:sz w:val="24"/>
          <w:szCs w:val="24"/>
        </w:rPr>
      </w:pPr>
      <w:r w:rsidRPr="00C57586">
        <w:rPr>
          <w:rFonts w:ascii="Calibri" w:eastAsia="Times New Roman" w:hAnsi="Calibri" w:cs="Calibri"/>
          <w:color w:val="000000"/>
        </w:rPr>
        <w:t>(423)847-4810 ex 41542</w:t>
      </w:r>
      <w:r w:rsidRPr="00C57586">
        <w:rPr>
          <w:rFonts w:ascii="Calibri" w:eastAsia="Times New Roman" w:hAnsi="Calibri" w:cs="Calibri"/>
          <w:color w:val="000000"/>
        </w:rPr>
        <w:tab/>
      </w:r>
      <w:r w:rsidRPr="00C57586">
        <w:rPr>
          <w:rFonts w:ascii="Calibri" w:eastAsia="Times New Roman" w:hAnsi="Calibri" w:cs="Calibri"/>
          <w:color w:val="000000"/>
        </w:rPr>
        <w:tab/>
      </w:r>
      <w:r w:rsidRPr="00C57586">
        <w:rPr>
          <w:rFonts w:ascii="Calibri" w:eastAsia="Times New Roman" w:hAnsi="Calibri" w:cs="Calibri"/>
          <w:color w:val="000000"/>
        </w:rPr>
        <w:tab/>
      </w:r>
      <w:r w:rsidRPr="00C57586">
        <w:rPr>
          <w:rFonts w:ascii="Calibri" w:eastAsia="Times New Roman" w:hAnsi="Calibri" w:cs="Calibri"/>
          <w:color w:val="000000"/>
        </w:rPr>
        <w:tab/>
        <w:t xml:space="preserve">                   423)847-4810 ex 41541</w:t>
      </w:r>
    </w:p>
    <w:p w:rsidR="00C57586" w:rsidRPr="00C57586" w:rsidRDefault="00C57586" w:rsidP="00C57586">
      <w:pPr>
        <w:rPr>
          <w:rFonts w:ascii="Times New Roman" w:eastAsia="Times New Roman" w:hAnsi="Times New Roman" w:cs="Times New Roman"/>
          <w:sz w:val="24"/>
          <w:szCs w:val="24"/>
        </w:rPr>
      </w:pP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color w:val="000000"/>
        </w:rPr>
        <w:t>Dear Parents,</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color w:val="000000"/>
        </w:rPr>
        <w:t>Welcome to 7</w:t>
      </w:r>
      <w:r w:rsidRPr="00C57586">
        <w:rPr>
          <w:rFonts w:ascii="Calibri" w:eastAsia="Times New Roman" w:hAnsi="Calibri" w:cs="Calibri"/>
          <w:color w:val="000000"/>
          <w:sz w:val="13"/>
          <w:szCs w:val="13"/>
          <w:vertAlign w:val="superscript"/>
        </w:rPr>
        <w:t>th</w:t>
      </w:r>
      <w:r w:rsidRPr="00C57586">
        <w:rPr>
          <w:rFonts w:ascii="Calibri" w:eastAsia="Times New Roman" w:hAnsi="Calibri" w:cs="Calibri"/>
          <w:color w:val="000000"/>
        </w:rPr>
        <w:t xml:space="preserve"> grade! We are Ms. McDaniel and Mrs. Cunningham and are excited to be your child’s science teachers this year.  Science is where book knowledge meets practical application through reading, writing, arithmetic, and hands-on inquiry activities.  It is our goal to provide support in the form of high impact, research based best practices teaching strategies that will empower and engage your student to succeed and reach their highest potential.  </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color w:val="000000"/>
        </w:rPr>
        <w:t>This year we are asking for $10 for the year science fee that allow us to replace perishable and nonperishable laboratory materials.  We greatly appreciate your donations.</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b/>
          <w:bCs/>
          <w:color w:val="000000"/>
          <w:u w:val="single"/>
        </w:rPr>
        <w:t>CLASSROOM EXPECTATIONS</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color w:val="000000"/>
        </w:rPr>
        <w:t>We expect every child to come to class prepared to learn by having pencils, paper, and academic materials that are required for learning.  Students are expected to be in their assigned seats at the time class begins and begin classroom procedures such as starting their warm-ups.  Students who walk in after the classroom door is closed will be considered tardy.  Students are expected to treat classmates and teachers with respect and respect learning time by not interrupting class with poor behavior.  We ask that all students hold their questions until after roll is taken.  Students are expected to work in a variety of group settings such as pairs, small groups, and whole group with a multitude of different students.  Students are not allowed to have food or drinks in class other than water without prior approval by the teacher.</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b/>
          <w:bCs/>
          <w:color w:val="000000"/>
          <w:u w:val="single"/>
        </w:rPr>
        <w:t>CLASSROOM DISCIPLINE PROCEDURES</w:t>
      </w:r>
    </w:p>
    <w:p w:rsidR="00C57586" w:rsidRPr="00C57586" w:rsidRDefault="00C57586" w:rsidP="00C57586">
      <w:pPr>
        <w:rPr>
          <w:rFonts w:ascii="Times New Roman" w:eastAsia="Times New Roman" w:hAnsi="Times New Roman" w:cs="Times New Roman"/>
          <w:sz w:val="24"/>
          <w:szCs w:val="24"/>
        </w:rPr>
      </w:pPr>
      <w:r w:rsidRPr="00C57586">
        <w:rPr>
          <w:rFonts w:ascii="Calibri" w:eastAsia="Times New Roman" w:hAnsi="Calibri" w:cs="Calibri"/>
          <w:color w:val="000000"/>
        </w:rPr>
        <w:t>1</w:t>
      </w:r>
      <w:r w:rsidRPr="00C57586">
        <w:rPr>
          <w:rFonts w:ascii="Calibri" w:eastAsia="Times New Roman" w:hAnsi="Calibri" w:cs="Calibri"/>
          <w:color w:val="000000"/>
          <w:sz w:val="13"/>
          <w:szCs w:val="13"/>
          <w:vertAlign w:val="superscript"/>
        </w:rPr>
        <w:t xml:space="preserve">stt </w:t>
      </w:r>
      <w:r w:rsidRPr="00C57586">
        <w:rPr>
          <w:rFonts w:ascii="Calibri" w:eastAsia="Times New Roman" w:hAnsi="Calibri" w:cs="Calibri"/>
          <w:color w:val="000000"/>
        </w:rPr>
        <w:t>time – Warning</w:t>
      </w:r>
    </w:p>
    <w:p w:rsidR="00C57586" w:rsidRPr="00C57586" w:rsidRDefault="00C57586" w:rsidP="00C57586">
      <w:pPr>
        <w:rPr>
          <w:rFonts w:ascii="Times New Roman" w:eastAsia="Times New Roman" w:hAnsi="Times New Roman" w:cs="Times New Roman"/>
          <w:sz w:val="24"/>
          <w:szCs w:val="24"/>
        </w:rPr>
      </w:pPr>
      <w:r w:rsidRPr="00C57586">
        <w:rPr>
          <w:rFonts w:ascii="Calibri" w:eastAsia="Times New Roman" w:hAnsi="Calibri" w:cs="Calibri"/>
          <w:color w:val="000000"/>
        </w:rPr>
        <w:t>2</w:t>
      </w:r>
      <w:r w:rsidRPr="00C57586">
        <w:rPr>
          <w:rFonts w:ascii="Calibri" w:eastAsia="Times New Roman" w:hAnsi="Calibri" w:cs="Calibri"/>
          <w:color w:val="000000"/>
          <w:sz w:val="13"/>
          <w:szCs w:val="13"/>
          <w:vertAlign w:val="superscript"/>
        </w:rPr>
        <w:t>nd</w:t>
      </w:r>
      <w:r w:rsidRPr="00C57586">
        <w:rPr>
          <w:rFonts w:ascii="Calibri" w:eastAsia="Times New Roman" w:hAnsi="Calibri" w:cs="Calibri"/>
          <w:color w:val="000000"/>
        </w:rPr>
        <w:t xml:space="preserve"> time – sign discipline sheet in agenda</w:t>
      </w:r>
    </w:p>
    <w:p w:rsidR="00C57586" w:rsidRPr="00C57586" w:rsidRDefault="00C57586" w:rsidP="00C57586">
      <w:pPr>
        <w:rPr>
          <w:rFonts w:ascii="Times New Roman" w:eastAsia="Times New Roman" w:hAnsi="Times New Roman" w:cs="Times New Roman"/>
          <w:sz w:val="24"/>
          <w:szCs w:val="24"/>
        </w:rPr>
      </w:pPr>
      <w:r w:rsidRPr="00C57586">
        <w:rPr>
          <w:rFonts w:ascii="Calibri" w:eastAsia="Times New Roman" w:hAnsi="Calibri" w:cs="Calibri"/>
          <w:color w:val="000000"/>
        </w:rPr>
        <w:t>3</w:t>
      </w:r>
      <w:r w:rsidRPr="00C57586">
        <w:rPr>
          <w:rFonts w:ascii="Calibri" w:eastAsia="Times New Roman" w:hAnsi="Calibri" w:cs="Calibri"/>
          <w:color w:val="000000"/>
          <w:sz w:val="13"/>
          <w:szCs w:val="13"/>
          <w:vertAlign w:val="superscript"/>
        </w:rPr>
        <w:t>rd</w:t>
      </w:r>
      <w:r w:rsidRPr="00C57586">
        <w:rPr>
          <w:rFonts w:ascii="Calibri" w:eastAsia="Times New Roman" w:hAnsi="Calibri" w:cs="Calibri"/>
          <w:color w:val="000000"/>
        </w:rPr>
        <w:t xml:space="preserve"> time – phone call to parents/guardian and detention</w:t>
      </w:r>
    </w:p>
    <w:p w:rsidR="00C57586" w:rsidRPr="00C57586" w:rsidRDefault="00C57586" w:rsidP="00C57586">
      <w:pPr>
        <w:rPr>
          <w:rFonts w:ascii="Times New Roman" w:eastAsia="Times New Roman" w:hAnsi="Times New Roman" w:cs="Times New Roman"/>
          <w:sz w:val="24"/>
          <w:szCs w:val="24"/>
        </w:rPr>
      </w:pPr>
      <w:r w:rsidRPr="00C57586">
        <w:rPr>
          <w:rFonts w:ascii="Calibri" w:eastAsia="Times New Roman" w:hAnsi="Calibri" w:cs="Calibri"/>
          <w:color w:val="000000"/>
        </w:rPr>
        <w:t>4</w:t>
      </w:r>
      <w:r w:rsidRPr="00C57586">
        <w:rPr>
          <w:rFonts w:ascii="Calibri" w:eastAsia="Times New Roman" w:hAnsi="Calibri" w:cs="Calibri"/>
          <w:color w:val="000000"/>
          <w:sz w:val="13"/>
          <w:szCs w:val="13"/>
          <w:vertAlign w:val="superscript"/>
        </w:rPr>
        <w:t>th</w:t>
      </w:r>
      <w:r w:rsidRPr="00C57586">
        <w:rPr>
          <w:rFonts w:ascii="Calibri" w:eastAsia="Times New Roman" w:hAnsi="Calibri" w:cs="Calibri"/>
          <w:color w:val="000000"/>
        </w:rPr>
        <w:t xml:space="preserve"> time – office referral</w:t>
      </w:r>
    </w:p>
    <w:p w:rsidR="00C57586" w:rsidRPr="00C57586" w:rsidRDefault="00C57586" w:rsidP="00C57586">
      <w:pPr>
        <w:rPr>
          <w:rFonts w:ascii="Times New Roman" w:eastAsia="Times New Roman" w:hAnsi="Times New Roman" w:cs="Times New Roman"/>
          <w:sz w:val="24"/>
          <w:szCs w:val="24"/>
        </w:rPr>
      </w:pP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b/>
          <w:bCs/>
          <w:color w:val="000000"/>
          <w:u w:val="single"/>
        </w:rPr>
        <w:t>COMMUNICATION</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color w:val="000000"/>
        </w:rPr>
        <w:t>We believe that communication between teachers, parents, and students is paramount for the success of the learning experience.  Please feel free to contact us if you have any questions that we can answer at the email address or phone number above. We are not available during school hours except during our planning from 10:45 to 12:10. The best and fastest way to reach us is through the email addresses provided above.</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color w:val="000000"/>
        </w:rPr>
        <w:t xml:space="preserve">Grades are always available </w:t>
      </w:r>
      <w:r w:rsidRPr="00C57586">
        <w:rPr>
          <w:rFonts w:ascii="Calibri" w:eastAsia="Times New Roman" w:hAnsi="Calibri" w:cs="Calibri"/>
          <w:b/>
          <w:bCs/>
          <w:color w:val="000000"/>
          <w:u w:val="single"/>
        </w:rPr>
        <w:t>on-line in PowerSchool</w:t>
      </w:r>
      <w:r w:rsidRPr="00C57586">
        <w:rPr>
          <w:rFonts w:ascii="Calibri" w:eastAsia="Times New Roman" w:hAnsi="Calibri" w:cs="Calibri"/>
          <w:color w:val="000000"/>
        </w:rPr>
        <w:t>, and teachers will use a variety of sources to communicate with you. (Remind.com, Hixson Middle School Website, and agendas)</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b/>
          <w:bCs/>
          <w:color w:val="000000"/>
          <w:sz w:val="28"/>
          <w:szCs w:val="28"/>
          <w:u w:val="single"/>
        </w:rPr>
        <w:t>REMIND.COM         </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color w:val="000000"/>
        </w:rPr>
        <w:t xml:space="preserve">Both of us will be using Remind.com. This is a website where you can sign up to receive text messages from us in regards to classroom needs and requirements (test, quizzes, when things are due etc.). To sign-up, you are asked to text the number (81010) in the phone number line, then type in this code only (Cunningham – </w:t>
      </w:r>
      <w:r w:rsidRPr="00C57586">
        <w:rPr>
          <w:rFonts w:ascii="Calibri" w:eastAsia="Times New Roman" w:hAnsi="Calibri" w:cs="Calibri"/>
          <w:b/>
          <w:bCs/>
          <w:color w:val="000000"/>
          <w:u w:val="single"/>
        </w:rPr>
        <w:t>@7110adc</w:t>
      </w:r>
      <w:r w:rsidRPr="00C57586">
        <w:rPr>
          <w:rFonts w:ascii="Calibri" w:eastAsia="Times New Roman" w:hAnsi="Calibri" w:cs="Calibri"/>
          <w:color w:val="000000"/>
        </w:rPr>
        <w:t xml:space="preserve">) or (McDaniel - </w:t>
      </w:r>
      <w:r w:rsidRPr="00C57586">
        <w:rPr>
          <w:rFonts w:ascii="Calibri" w:eastAsia="Times New Roman" w:hAnsi="Calibri" w:cs="Calibri"/>
          <w:b/>
          <w:bCs/>
          <w:color w:val="000000"/>
          <w:u w:val="single"/>
        </w:rPr>
        <w:t>@ed72d2</w:t>
      </w:r>
      <w:r w:rsidRPr="00C57586">
        <w:rPr>
          <w:rFonts w:ascii="Calibri" w:eastAsia="Times New Roman" w:hAnsi="Calibri" w:cs="Calibri"/>
          <w:color w:val="000000"/>
        </w:rPr>
        <w:t>). Note the “@” sign must be in front of the code.</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b/>
          <w:bCs/>
          <w:color w:val="000000"/>
          <w:u w:val="single"/>
        </w:rPr>
        <w:lastRenderedPageBreak/>
        <w:t>ATTENDANCE AND MAKE-UP WORK</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color w:val="000000"/>
        </w:rPr>
        <w:t xml:space="preserve">Active participation in the teaching and learning process and the intellectual exchange that occurs in the classroom make attendance an essential component of a quality educational experience. Regular attendance and engagement are required in order to demonstrate mastery of material and to receive credit for work completed. Students who have an excused absence will be allowed 5 days to complete missing assignments for full credit.  Students with unexcused absence will have 5 days to make up the missing assignments.  It is the student’s responsibility to get make up work after class or through email.  Make up work will be placed in a designated area of the classroom.  Make-up work will not be discussed during instructional time. Students may make up or retake any quiz or test during related arts; however, a 10% grade reduction will be taken after 5 days if the test is not completed.  It is the student’s responsibility to set up a time to take/retake the test. </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b/>
          <w:bCs/>
          <w:color w:val="000000"/>
        </w:rPr>
        <w:t>PLAGIARISM AND CHEATING</w:t>
      </w:r>
      <w:r w:rsidRPr="00C57586">
        <w:rPr>
          <w:rFonts w:ascii="Calibri" w:eastAsia="Times New Roman" w:hAnsi="Calibri" w:cs="Calibri"/>
          <w:color w:val="000000"/>
        </w:rPr>
        <w:t xml:space="preserve"> have no place in education, and anyone caught in the act will be penalized by receiving a zero and a phone call home.</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b/>
          <w:bCs/>
          <w:color w:val="000000"/>
          <w:u w:val="single"/>
        </w:rPr>
        <w:t>GRADING SCALE</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color w:val="000000"/>
        </w:rPr>
        <w:t>We have two grading categories this year: Instructional task (daily work, class work, participation, homework, and quizzes) and Assessment Task (test, labs, writing, etc.).  Each of these will be worth 50 percent of the quarterly grade</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color w:val="000000"/>
        </w:rPr>
        <w:t> </w:t>
      </w:r>
      <w:r w:rsidRPr="00C57586">
        <w:rPr>
          <w:rFonts w:ascii="Calibri" w:eastAsia="Times New Roman" w:hAnsi="Calibri" w:cs="Calibri"/>
          <w:b/>
          <w:bCs/>
          <w:color w:val="000000"/>
          <w:u w:val="single"/>
        </w:rPr>
        <w:t>Instructional                                                                         Assessment</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color w:val="000000"/>
        </w:rPr>
        <w:t> Quizzes and Daily Work = 40%                                          Test:  25 %</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color w:val="000000"/>
        </w:rPr>
        <w:t> Homework = 10 %                                                                Lab:  25 %</w:t>
      </w:r>
      <w:r w:rsidRPr="00C57586">
        <w:rPr>
          <w:rFonts w:ascii="Calibri" w:eastAsia="Times New Roman" w:hAnsi="Calibri" w:cs="Calibri"/>
          <w:color w:val="000000"/>
        </w:rPr>
        <w:tab/>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b/>
          <w:bCs/>
          <w:color w:val="000000"/>
          <w:u w:val="single"/>
        </w:rPr>
        <w:t>CALENDAR DATES – Dates are tentative and are subject to change.</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color w:val="000000"/>
        </w:rPr>
        <w:t>Aug.  14 – Classifying Minerals</w:t>
      </w:r>
      <w:r w:rsidRPr="00C57586">
        <w:rPr>
          <w:rFonts w:ascii="Calibri" w:eastAsia="Times New Roman" w:hAnsi="Calibri" w:cs="Calibri"/>
          <w:color w:val="000000"/>
        </w:rPr>
        <w:tab/>
      </w:r>
      <w:r w:rsidRPr="00C57586">
        <w:rPr>
          <w:rFonts w:ascii="Calibri" w:eastAsia="Times New Roman" w:hAnsi="Calibri" w:cs="Calibri"/>
          <w:color w:val="000000"/>
        </w:rPr>
        <w:tab/>
      </w:r>
      <w:r w:rsidRPr="00C57586">
        <w:rPr>
          <w:rFonts w:ascii="Calibri" w:eastAsia="Times New Roman" w:hAnsi="Calibri" w:cs="Calibri"/>
          <w:color w:val="000000"/>
        </w:rPr>
        <w:tab/>
        <w:t xml:space="preserve">            </w:t>
      </w:r>
      <w:r w:rsidRPr="00C57586">
        <w:rPr>
          <w:rFonts w:ascii="Calibri" w:eastAsia="Times New Roman" w:hAnsi="Calibri" w:cs="Calibri"/>
          <w:color w:val="000000"/>
        </w:rPr>
        <w:tab/>
        <w:t>Aug. 28 – Rock Cycle</w:t>
      </w:r>
      <w:r w:rsidRPr="00C57586">
        <w:rPr>
          <w:rFonts w:ascii="Calibri" w:eastAsia="Times New Roman" w:hAnsi="Calibri" w:cs="Calibri"/>
          <w:color w:val="000000"/>
        </w:rPr>
        <w:tab/>
      </w:r>
      <w:r w:rsidRPr="00C57586">
        <w:rPr>
          <w:rFonts w:ascii="Calibri" w:eastAsia="Times New Roman" w:hAnsi="Calibri" w:cs="Calibri"/>
          <w:color w:val="000000"/>
        </w:rPr>
        <w:tab/>
      </w:r>
      <w:r w:rsidRPr="00C57586">
        <w:rPr>
          <w:rFonts w:ascii="Calibri" w:eastAsia="Times New Roman" w:hAnsi="Calibri" w:cs="Calibri"/>
          <w:color w:val="000000"/>
        </w:rPr>
        <w:tab/>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color w:val="000000"/>
        </w:rPr>
        <w:t>Sept. 6   – Layers of the Earth</w:t>
      </w:r>
      <w:r w:rsidRPr="00C57586">
        <w:rPr>
          <w:rFonts w:ascii="Calibri" w:eastAsia="Times New Roman" w:hAnsi="Calibri" w:cs="Calibri"/>
          <w:color w:val="000000"/>
        </w:rPr>
        <w:tab/>
        <w:t xml:space="preserve">                                           Sept 12 – Tectonics and Continental Drift</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color w:val="000000"/>
        </w:rPr>
        <w:t>Sept 19 – Major Geological Occurrences</w:t>
      </w:r>
      <w:r w:rsidRPr="00C57586">
        <w:rPr>
          <w:rFonts w:ascii="Calibri" w:eastAsia="Times New Roman" w:hAnsi="Calibri" w:cs="Calibri"/>
          <w:color w:val="000000"/>
        </w:rPr>
        <w:tab/>
        <w:t xml:space="preserve">                            Sept 27 – Natural Resources</w:t>
      </w:r>
      <w:r w:rsidRPr="00C57586">
        <w:rPr>
          <w:rFonts w:ascii="Calibri" w:eastAsia="Times New Roman" w:hAnsi="Calibri" w:cs="Calibri"/>
          <w:color w:val="000000"/>
        </w:rPr>
        <w:tab/>
      </w:r>
      <w:r w:rsidRPr="00C57586">
        <w:rPr>
          <w:rFonts w:ascii="Calibri" w:eastAsia="Times New Roman" w:hAnsi="Calibri" w:cs="Calibri"/>
          <w:color w:val="000000"/>
        </w:rPr>
        <w:tab/>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color w:val="000000"/>
        </w:rPr>
        <w:t>Oct. 2 – Final Exam Preparations</w:t>
      </w:r>
      <w:r w:rsidRPr="00C57586">
        <w:rPr>
          <w:rFonts w:ascii="Calibri" w:eastAsia="Times New Roman" w:hAnsi="Calibri" w:cs="Calibri"/>
          <w:color w:val="000000"/>
        </w:rPr>
        <w:tab/>
      </w:r>
      <w:r w:rsidRPr="00C57586">
        <w:rPr>
          <w:rFonts w:ascii="Calibri" w:eastAsia="Times New Roman" w:hAnsi="Calibri" w:cs="Calibri"/>
          <w:color w:val="000000"/>
        </w:rPr>
        <w:tab/>
      </w:r>
      <w:r w:rsidRPr="00C57586">
        <w:rPr>
          <w:rFonts w:ascii="Calibri" w:eastAsia="Times New Roman" w:hAnsi="Calibri" w:cs="Calibri"/>
          <w:color w:val="000000"/>
        </w:rPr>
        <w:tab/>
        <w:t xml:space="preserve">              Oct. 4 – Final Exam (Subject to Change)</w:t>
      </w:r>
      <w:r w:rsidRPr="00C57586">
        <w:rPr>
          <w:rFonts w:ascii="Calibri" w:eastAsia="Times New Roman" w:hAnsi="Calibri" w:cs="Calibri"/>
          <w:color w:val="000000"/>
        </w:rPr>
        <w:tab/>
      </w:r>
      <w:r w:rsidRPr="00C57586">
        <w:rPr>
          <w:rFonts w:ascii="Calibri" w:eastAsia="Times New Roman" w:hAnsi="Calibri" w:cs="Calibri"/>
          <w:color w:val="000000"/>
        </w:rPr>
        <w:tab/>
      </w:r>
    </w:p>
    <w:p w:rsidR="00C57586" w:rsidRPr="00C57586" w:rsidRDefault="00C57586" w:rsidP="00C57586">
      <w:pPr>
        <w:rPr>
          <w:rFonts w:ascii="Times New Roman" w:eastAsia="Times New Roman" w:hAnsi="Times New Roman" w:cs="Times New Roman"/>
          <w:sz w:val="24"/>
          <w:szCs w:val="24"/>
        </w:rPr>
      </w:pPr>
      <w:r w:rsidRPr="00C57586">
        <w:rPr>
          <w:rFonts w:ascii="Calibri" w:eastAsia="Times New Roman" w:hAnsi="Calibri" w:cs="Calibri"/>
          <w:color w:val="000000"/>
        </w:rPr>
        <w:t>_____________________________________________________________________________________</w:t>
      </w:r>
    </w:p>
    <w:p w:rsidR="00C57586" w:rsidRPr="00C57586" w:rsidRDefault="00C57586" w:rsidP="00C57586">
      <w:pPr>
        <w:spacing w:after="160"/>
        <w:rPr>
          <w:rFonts w:ascii="Times New Roman" w:eastAsia="Times New Roman" w:hAnsi="Times New Roman" w:cs="Times New Roman"/>
          <w:sz w:val="24"/>
          <w:szCs w:val="24"/>
        </w:rPr>
      </w:pPr>
      <w:r w:rsidRPr="00C57586">
        <w:rPr>
          <w:rFonts w:ascii="Calibri" w:eastAsia="Times New Roman" w:hAnsi="Calibri" w:cs="Calibri"/>
          <w:color w:val="000000"/>
        </w:rPr>
        <w:tab/>
      </w:r>
      <w:r w:rsidRPr="00C57586">
        <w:rPr>
          <w:rFonts w:ascii="Calibri" w:eastAsia="Times New Roman" w:hAnsi="Calibri" w:cs="Calibri"/>
          <w:color w:val="000000"/>
        </w:rPr>
        <w:tab/>
      </w:r>
    </w:p>
    <w:p w:rsidR="00C57586" w:rsidRPr="00C57586" w:rsidRDefault="00C57586" w:rsidP="00C57586">
      <w:pPr>
        <w:rPr>
          <w:rFonts w:ascii="Times New Roman" w:eastAsia="Times New Roman" w:hAnsi="Times New Roman" w:cs="Times New Roman"/>
          <w:sz w:val="24"/>
          <w:szCs w:val="24"/>
        </w:rPr>
      </w:pPr>
      <w:r w:rsidRPr="00C57586">
        <w:rPr>
          <w:rFonts w:ascii="Calibri" w:eastAsia="Times New Roman" w:hAnsi="Calibri" w:cs="Calibri"/>
          <w:color w:val="000000"/>
        </w:rPr>
        <w:t>Please cut off, sign and return to your science teacher acknowledge understanding of our requirements in the classroom.</w:t>
      </w:r>
    </w:p>
    <w:p w:rsidR="00C57586" w:rsidRPr="00C57586" w:rsidRDefault="00C57586" w:rsidP="00C57586">
      <w:pPr>
        <w:rPr>
          <w:rFonts w:ascii="Times New Roman" w:eastAsia="Times New Roman" w:hAnsi="Times New Roman" w:cs="Times New Roman"/>
          <w:sz w:val="24"/>
          <w:szCs w:val="24"/>
        </w:rPr>
      </w:pPr>
    </w:p>
    <w:p w:rsidR="00C57586" w:rsidRPr="00C57586" w:rsidRDefault="00C57586" w:rsidP="00C57586">
      <w:pPr>
        <w:rPr>
          <w:rFonts w:ascii="Times New Roman" w:eastAsia="Times New Roman" w:hAnsi="Times New Roman" w:cs="Times New Roman"/>
          <w:sz w:val="24"/>
          <w:szCs w:val="24"/>
        </w:rPr>
      </w:pPr>
      <w:r w:rsidRPr="00C57586">
        <w:rPr>
          <w:rFonts w:ascii="Calibri" w:eastAsia="Times New Roman" w:hAnsi="Calibri" w:cs="Calibri"/>
          <w:color w:val="000000"/>
        </w:rPr>
        <w:t>Parent Signature: __________________________________________       Date: ________________</w:t>
      </w:r>
    </w:p>
    <w:p w:rsidR="00C57586" w:rsidRPr="00C57586" w:rsidRDefault="00C57586" w:rsidP="00C57586">
      <w:pPr>
        <w:spacing w:after="240"/>
        <w:rPr>
          <w:rFonts w:ascii="Times New Roman" w:eastAsia="Times New Roman" w:hAnsi="Times New Roman" w:cs="Times New Roman"/>
          <w:sz w:val="24"/>
          <w:szCs w:val="24"/>
        </w:rPr>
      </w:pPr>
    </w:p>
    <w:p w:rsidR="00C57586" w:rsidRPr="00C57586" w:rsidRDefault="00C57586" w:rsidP="00C57586">
      <w:pPr>
        <w:rPr>
          <w:rFonts w:ascii="Times New Roman" w:eastAsia="Times New Roman" w:hAnsi="Times New Roman" w:cs="Times New Roman"/>
          <w:sz w:val="24"/>
          <w:szCs w:val="24"/>
        </w:rPr>
      </w:pPr>
      <w:r w:rsidRPr="00C57586">
        <w:rPr>
          <w:rFonts w:ascii="Calibri" w:eastAsia="Times New Roman" w:hAnsi="Calibri" w:cs="Calibri"/>
          <w:color w:val="000000"/>
        </w:rPr>
        <w:t>Student Signature: _________________________________________       Date: ________________   </w:t>
      </w:r>
    </w:p>
    <w:p w:rsidR="001F6386" w:rsidRDefault="001F6386"/>
    <w:sectPr w:rsidR="001F6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86"/>
    <w:rsid w:val="001F6386"/>
    <w:rsid w:val="00C57586"/>
    <w:rsid w:val="00CA60E3"/>
    <w:rsid w:val="00F7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EC13"/>
  <w15:chartTrackingRefBased/>
  <w15:docId w15:val="{009B2F43-B627-4A9B-8240-FD7FE98D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586"/>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C57586"/>
  </w:style>
  <w:style w:type="character" w:styleId="Hyperlink">
    <w:name w:val="Hyperlink"/>
    <w:basedOn w:val="DefaultParagraphFont"/>
    <w:uiPriority w:val="99"/>
    <w:unhideWhenUsed/>
    <w:rsid w:val="00C57586"/>
    <w:rPr>
      <w:color w:val="0000FF"/>
      <w:u w:val="single"/>
    </w:rPr>
  </w:style>
  <w:style w:type="character" w:styleId="Mention">
    <w:name w:val="Mention"/>
    <w:basedOn w:val="DefaultParagraphFont"/>
    <w:uiPriority w:val="99"/>
    <w:semiHidden/>
    <w:unhideWhenUsed/>
    <w:rsid w:val="00CA60E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nningham_arlene@hc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McDaniel</dc:creator>
  <cp:keywords/>
  <dc:description/>
  <cp:lastModifiedBy>Shannon McDaniel</cp:lastModifiedBy>
  <cp:revision>2</cp:revision>
  <dcterms:created xsi:type="dcterms:W3CDTF">2017-08-17T15:46:00Z</dcterms:created>
  <dcterms:modified xsi:type="dcterms:W3CDTF">2017-08-17T15:48:00Z</dcterms:modified>
</cp:coreProperties>
</file>