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771D" w:rsidRDefault="00F41E0E">
      <w:pPr>
        <w:spacing w:after="0"/>
        <w:jc w:val="center"/>
        <w:rPr>
          <w:rFonts w:ascii="Juice ITC" w:eastAsia="Juice ITC" w:hAnsi="Juice ITC" w:cs="Juice IT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440020</wp:posOffset>
            </wp:positionH>
            <wp:positionV relativeFrom="paragraph">
              <wp:posOffset>38100</wp:posOffset>
            </wp:positionV>
            <wp:extent cx="5655980" cy="1211263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5980" cy="121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771D" w:rsidRDefault="00B6771D">
      <w:pPr>
        <w:spacing w:after="0"/>
        <w:jc w:val="center"/>
        <w:rPr>
          <w:rFonts w:ascii="Juice ITC" w:eastAsia="Juice ITC" w:hAnsi="Juice ITC" w:cs="Juice ITC"/>
          <w:sz w:val="48"/>
          <w:szCs w:val="48"/>
        </w:rPr>
      </w:pPr>
    </w:p>
    <w:p w:rsidR="00B6771D" w:rsidRDefault="00B6771D">
      <w:pPr>
        <w:spacing w:after="0"/>
        <w:jc w:val="center"/>
        <w:rPr>
          <w:rFonts w:ascii="Nyala" w:eastAsia="Nyala" w:hAnsi="Nyala" w:cs="Nyala"/>
          <w:sz w:val="48"/>
          <w:szCs w:val="48"/>
        </w:rPr>
      </w:pPr>
    </w:p>
    <w:p w:rsidR="00B6771D" w:rsidRDefault="00F41E0E">
      <w:pPr>
        <w:pBdr>
          <w:top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bookmarkStart w:id="0" w:name="_gjdgxs" w:colFirst="0" w:colLast="0"/>
      <w:bookmarkEnd w:id="0"/>
      <w:r>
        <w:rPr>
          <w:rFonts w:ascii="Nyala" w:eastAsia="Nyala" w:hAnsi="Nyala" w:cs="Nyala"/>
          <w:sz w:val="44"/>
          <w:szCs w:val="44"/>
        </w:rPr>
        <w:t>Thank you for a great 2016/2017 school year!</w:t>
      </w:r>
    </w:p>
    <w:p w:rsidR="00B6771D" w:rsidRDefault="00F41E0E">
      <w:pPr>
        <w:pBdr>
          <w:bottom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r>
        <w:rPr>
          <w:rFonts w:ascii="Nyala" w:eastAsia="Nyala" w:hAnsi="Nyala" w:cs="Nyala"/>
          <w:sz w:val="44"/>
          <w:szCs w:val="44"/>
        </w:rPr>
        <w:t xml:space="preserve">We are looking forward to another </w:t>
      </w:r>
    </w:p>
    <w:p w:rsidR="00B6771D" w:rsidRDefault="00F41E0E">
      <w:pPr>
        <w:pBdr>
          <w:bottom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proofErr w:type="gramStart"/>
      <w:r>
        <w:rPr>
          <w:rFonts w:ascii="Nyala" w:eastAsia="Nyala" w:hAnsi="Nyala" w:cs="Nyala"/>
          <w:sz w:val="44"/>
          <w:szCs w:val="44"/>
        </w:rPr>
        <w:t>great</w:t>
      </w:r>
      <w:proofErr w:type="gramEnd"/>
      <w:r>
        <w:rPr>
          <w:rFonts w:ascii="Nyala" w:eastAsia="Nyala" w:hAnsi="Nyala" w:cs="Nyala"/>
          <w:sz w:val="44"/>
          <w:szCs w:val="44"/>
        </w:rPr>
        <w:t xml:space="preserve"> school year in 2017/2018!</w:t>
      </w:r>
    </w:p>
    <w:p w:rsidR="00B6771D" w:rsidRDefault="00F41E0E">
      <w:pPr>
        <w:spacing w:after="0"/>
        <w:ind w:left="1440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>Registration:</w:t>
      </w:r>
      <w:r>
        <w:rPr>
          <w:rFonts w:ascii="Nyala" w:eastAsia="Nyala" w:hAnsi="Nyala" w:cs="Nyala"/>
          <w:b/>
          <w:sz w:val="44"/>
          <w:szCs w:val="44"/>
        </w:rPr>
        <w:tab/>
        <w:t>Monday, August 7, 2017</w:t>
      </w:r>
    </w:p>
    <w:p w:rsidR="00B6771D" w:rsidRDefault="00F41E0E">
      <w:pPr>
        <w:spacing w:after="0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  <w:t>8:30 a.m.-10:30 a.m.</w:t>
      </w:r>
    </w:p>
    <w:p w:rsidR="00B6771D" w:rsidRDefault="00F41E0E">
      <w:pPr>
        <w:spacing w:after="0"/>
        <w:jc w:val="center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  <w:u w:val="single"/>
        </w:rPr>
        <w:t>Returning Students Registration Requirements:</w:t>
      </w:r>
    </w:p>
    <w:p w:rsidR="00B6771D" w:rsidRDefault="00F41E0E">
      <w:pPr>
        <w:numPr>
          <w:ilvl w:val="0"/>
          <w:numId w:val="1"/>
        </w:numPr>
        <w:spacing w:after="0"/>
        <w:ind w:hanging="360"/>
        <w:contextualSpacing/>
        <w:rPr>
          <w:rFonts w:ascii="Nyala" w:eastAsia="Nyala" w:hAnsi="Nyala" w:cs="Nyala"/>
          <w:sz w:val="44"/>
          <w:szCs w:val="44"/>
        </w:rPr>
      </w:pPr>
      <w:r>
        <w:rPr>
          <w:rFonts w:ascii="Nyala" w:eastAsia="Nyala" w:hAnsi="Nyala" w:cs="Nyala"/>
          <w:sz w:val="44"/>
          <w:szCs w:val="44"/>
        </w:rPr>
        <w:t xml:space="preserve">  1 Proof of Residency: utility bill, lease, mortgage, or gov’t letter</w:t>
      </w:r>
    </w:p>
    <w:p w:rsidR="00B6771D" w:rsidRDefault="00F41E0E">
      <w:pPr>
        <w:spacing w:after="0"/>
        <w:ind w:left="360"/>
        <w:jc w:val="center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>Have a great summer</w:t>
      </w:r>
      <w:proofErr w:type="gramStart"/>
      <w:r>
        <w:rPr>
          <w:rFonts w:ascii="Nyala" w:eastAsia="Nyala" w:hAnsi="Nyala" w:cs="Nyala"/>
          <w:b/>
          <w:sz w:val="44"/>
          <w:szCs w:val="44"/>
        </w:rPr>
        <w:t>!!</w:t>
      </w:r>
      <w:proofErr w:type="gramEnd"/>
    </w:p>
    <w:p w:rsidR="00B6771D" w:rsidRDefault="00B6771D">
      <w:pPr>
        <w:spacing w:after="0"/>
        <w:ind w:left="360"/>
        <w:jc w:val="center"/>
        <w:rPr>
          <w:rFonts w:ascii="Nyala" w:eastAsia="Nyala" w:hAnsi="Nyala" w:cs="Nyala"/>
          <w:b/>
          <w:sz w:val="36"/>
          <w:szCs w:val="36"/>
        </w:rPr>
      </w:pPr>
    </w:p>
    <w:p w:rsidR="00B6771D" w:rsidRDefault="00F41E0E">
      <w:pPr>
        <w:spacing w:after="0"/>
        <w:ind w:left="360"/>
        <w:jc w:val="center"/>
        <w:rPr>
          <w:rFonts w:ascii="Nyala" w:eastAsia="Nyala" w:hAnsi="Nyala" w:cs="Nyal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514350</wp:posOffset>
            </wp:positionH>
            <wp:positionV relativeFrom="paragraph">
              <wp:posOffset>0</wp:posOffset>
            </wp:positionV>
            <wp:extent cx="5657850" cy="120967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771D" w:rsidRDefault="00B6771D">
      <w:pPr>
        <w:spacing w:after="0"/>
        <w:ind w:left="360"/>
        <w:jc w:val="center"/>
        <w:rPr>
          <w:rFonts w:ascii="Nyala" w:eastAsia="Nyala" w:hAnsi="Nyala" w:cs="Nyala"/>
          <w:b/>
          <w:sz w:val="44"/>
          <w:szCs w:val="44"/>
        </w:rPr>
      </w:pPr>
      <w:bookmarkStart w:id="1" w:name="_GoBack"/>
      <w:bookmarkEnd w:id="1"/>
    </w:p>
    <w:p w:rsidR="00B6771D" w:rsidRDefault="00B6771D">
      <w:pPr>
        <w:spacing w:after="0"/>
        <w:ind w:left="360"/>
        <w:jc w:val="center"/>
        <w:rPr>
          <w:rFonts w:ascii="Nyala" w:eastAsia="Nyala" w:hAnsi="Nyala" w:cs="Nyala"/>
          <w:b/>
          <w:sz w:val="44"/>
          <w:szCs w:val="44"/>
        </w:rPr>
      </w:pPr>
    </w:p>
    <w:p w:rsidR="00B6771D" w:rsidRDefault="00F41E0E">
      <w:pPr>
        <w:pBdr>
          <w:top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r>
        <w:rPr>
          <w:rFonts w:ascii="Nyala" w:eastAsia="Nyala" w:hAnsi="Nyala" w:cs="Nyala"/>
          <w:sz w:val="44"/>
          <w:szCs w:val="44"/>
        </w:rPr>
        <w:t>Thank you for a great 2015/2016 school year!</w:t>
      </w:r>
    </w:p>
    <w:p w:rsidR="00B6771D" w:rsidRDefault="00F41E0E">
      <w:pPr>
        <w:pBdr>
          <w:bottom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r>
        <w:rPr>
          <w:rFonts w:ascii="Nyala" w:eastAsia="Nyala" w:hAnsi="Nyala" w:cs="Nyala"/>
          <w:sz w:val="44"/>
          <w:szCs w:val="44"/>
        </w:rPr>
        <w:t xml:space="preserve">We are looking forward to another </w:t>
      </w:r>
    </w:p>
    <w:p w:rsidR="00B6771D" w:rsidRDefault="00F41E0E">
      <w:pPr>
        <w:pBdr>
          <w:bottom w:val="single" w:sz="4" w:space="1" w:color="000000"/>
        </w:pBdr>
        <w:spacing w:after="0"/>
        <w:jc w:val="center"/>
        <w:rPr>
          <w:rFonts w:ascii="Nyala" w:eastAsia="Nyala" w:hAnsi="Nyala" w:cs="Nyala"/>
          <w:sz w:val="44"/>
          <w:szCs w:val="44"/>
        </w:rPr>
      </w:pPr>
      <w:proofErr w:type="gramStart"/>
      <w:r>
        <w:rPr>
          <w:rFonts w:ascii="Nyala" w:eastAsia="Nyala" w:hAnsi="Nyala" w:cs="Nyala"/>
          <w:sz w:val="44"/>
          <w:szCs w:val="44"/>
        </w:rPr>
        <w:t>great</w:t>
      </w:r>
      <w:proofErr w:type="gramEnd"/>
      <w:r>
        <w:rPr>
          <w:rFonts w:ascii="Nyala" w:eastAsia="Nyala" w:hAnsi="Nyala" w:cs="Nyala"/>
          <w:sz w:val="44"/>
          <w:szCs w:val="44"/>
        </w:rPr>
        <w:t xml:space="preserve"> school year in 2017/2018!</w:t>
      </w:r>
    </w:p>
    <w:p w:rsidR="00B6771D" w:rsidRDefault="00F41E0E">
      <w:pPr>
        <w:spacing w:after="0"/>
        <w:ind w:left="1440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>Registration:</w:t>
      </w:r>
      <w:r>
        <w:rPr>
          <w:rFonts w:ascii="Nyala" w:eastAsia="Nyala" w:hAnsi="Nyala" w:cs="Nyala"/>
          <w:b/>
          <w:sz w:val="44"/>
          <w:szCs w:val="44"/>
        </w:rPr>
        <w:tab/>
        <w:t>Monday, August 7, 2016</w:t>
      </w:r>
    </w:p>
    <w:p w:rsidR="00B6771D" w:rsidRDefault="00F41E0E">
      <w:pPr>
        <w:spacing w:after="0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ab/>
      </w:r>
      <w:r>
        <w:rPr>
          <w:rFonts w:ascii="Nyala" w:eastAsia="Nyala" w:hAnsi="Nyala" w:cs="Nyala"/>
          <w:b/>
          <w:sz w:val="44"/>
          <w:szCs w:val="44"/>
        </w:rPr>
        <w:t>8:30 a.m.-10:30 a.m.</w:t>
      </w:r>
    </w:p>
    <w:p w:rsidR="00B6771D" w:rsidRDefault="00F41E0E">
      <w:pPr>
        <w:spacing w:after="0"/>
        <w:jc w:val="center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  <w:u w:val="single"/>
        </w:rPr>
        <w:t>Returning Students Registration Requirements:</w:t>
      </w:r>
    </w:p>
    <w:p w:rsidR="00B6771D" w:rsidRDefault="00F41E0E">
      <w:pPr>
        <w:numPr>
          <w:ilvl w:val="0"/>
          <w:numId w:val="2"/>
        </w:numPr>
        <w:spacing w:after="0"/>
        <w:ind w:hanging="360"/>
        <w:contextualSpacing/>
        <w:rPr>
          <w:sz w:val="44"/>
          <w:szCs w:val="44"/>
        </w:rPr>
      </w:pPr>
      <w:r>
        <w:rPr>
          <w:rFonts w:ascii="Nyala" w:eastAsia="Nyala" w:hAnsi="Nyala" w:cs="Nyala"/>
          <w:sz w:val="44"/>
          <w:szCs w:val="44"/>
        </w:rPr>
        <w:t>1 Proof of Residency: utility bill, lease, mortgage, or gov’t letter</w:t>
      </w:r>
    </w:p>
    <w:p w:rsidR="00B6771D" w:rsidRDefault="00F41E0E">
      <w:pPr>
        <w:spacing w:after="0"/>
        <w:ind w:left="360"/>
        <w:jc w:val="center"/>
        <w:rPr>
          <w:rFonts w:ascii="Nyala" w:eastAsia="Nyala" w:hAnsi="Nyala" w:cs="Nyala"/>
          <w:b/>
          <w:sz w:val="44"/>
          <w:szCs w:val="44"/>
        </w:rPr>
      </w:pPr>
      <w:r>
        <w:rPr>
          <w:rFonts w:ascii="Nyala" w:eastAsia="Nyala" w:hAnsi="Nyala" w:cs="Nyala"/>
          <w:b/>
          <w:sz w:val="44"/>
          <w:szCs w:val="44"/>
        </w:rPr>
        <w:t>Have a great summer</w:t>
      </w:r>
      <w:proofErr w:type="gramStart"/>
      <w:r>
        <w:rPr>
          <w:rFonts w:ascii="Nyala" w:eastAsia="Nyala" w:hAnsi="Nyala" w:cs="Nyala"/>
          <w:b/>
          <w:sz w:val="44"/>
          <w:szCs w:val="44"/>
        </w:rPr>
        <w:t>!!</w:t>
      </w:r>
      <w:proofErr w:type="gramEnd"/>
    </w:p>
    <w:sectPr w:rsidR="00B6771D">
      <w:pgSz w:w="12240" w:h="15840"/>
      <w:pgMar w:top="245" w:right="720" w:bottom="245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985"/>
    <w:multiLevelType w:val="multilevel"/>
    <w:tmpl w:val="6AB896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0812403"/>
    <w:multiLevelType w:val="multilevel"/>
    <w:tmpl w:val="9A2AE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D"/>
    <w:rsid w:val="00B6771D"/>
    <w:rsid w:val="00DC35D9"/>
    <w:rsid w:val="00F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00D7D-DB63-4CF7-B642-9F477D8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JULIE</dc:creator>
  <cp:lastModifiedBy>ROBERTSON JULIE</cp:lastModifiedBy>
  <cp:revision>3</cp:revision>
  <dcterms:created xsi:type="dcterms:W3CDTF">2017-05-09T14:54:00Z</dcterms:created>
  <dcterms:modified xsi:type="dcterms:W3CDTF">2017-05-09T14:54:00Z</dcterms:modified>
</cp:coreProperties>
</file>