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31" w:rsidRDefault="00652E31" w:rsidP="00652E31">
      <w:pPr>
        <w:jc w:val="center"/>
        <w:rPr>
          <w:b/>
          <w:bCs/>
        </w:rPr>
      </w:pPr>
      <w:r w:rsidRPr="00652E31">
        <w:rPr>
          <w:b/>
          <w:bCs/>
        </w:rPr>
        <w:t xml:space="preserve">Advanced Placement English Language and Composition </w:t>
      </w:r>
    </w:p>
    <w:p w:rsidR="00652E31" w:rsidRPr="00FC7073" w:rsidRDefault="00652E31" w:rsidP="00652E31">
      <w:pPr>
        <w:jc w:val="center"/>
        <w:rPr>
          <w:bCs/>
        </w:rPr>
      </w:pPr>
      <w:r w:rsidRPr="00FC7073">
        <w:rPr>
          <w:bCs/>
        </w:rPr>
        <w:t>Signal Mountain Middl</w:t>
      </w:r>
      <w:r w:rsidR="006246B3">
        <w:rPr>
          <w:bCs/>
        </w:rPr>
        <w:t>e High School</w:t>
      </w:r>
      <w:r w:rsidR="006246B3">
        <w:rPr>
          <w:bCs/>
        </w:rPr>
        <w:br/>
        <w:t>Ms. Laura Tatum</w:t>
      </w:r>
      <w:r w:rsidR="001C2CCF">
        <w:rPr>
          <w:bCs/>
        </w:rPr>
        <w:t xml:space="preserve"> Lachance, Lachance</w:t>
      </w:r>
      <w:r w:rsidRPr="00FC7073">
        <w:rPr>
          <w:bCs/>
        </w:rPr>
        <w:t>_L@hcde.org</w:t>
      </w:r>
    </w:p>
    <w:p w:rsidR="00652E31" w:rsidRPr="00FC7073" w:rsidRDefault="001C2CCF" w:rsidP="00652E31">
      <w:pPr>
        <w:jc w:val="center"/>
      </w:pPr>
      <w:r>
        <w:rPr>
          <w:bCs/>
        </w:rPr>
        <w:t xml:space="preserve">2016-2017 </w:t>
      </w:r>
      <w:r w:rsidR="00652E31" w:rsidRPr="00FC7073">
        <w:rPr>
          <w:bCs/>
        </w:rPr>
        <w:t>Summer Assignment</w:t>
      </w:r>
    </w:p>
    <w:p w:rsidR="00652E31" w:rsidRPr="00652E31" w:rsidRDefault="00652E31" w:rsidP="00652E31">
      <w:pPr>
        <w:jc w:val="center"/>
      </w:pPr>
    </w:p>
    <w:p w:rsidR="00FD09DC" w:rsidRDefault="00FD09DC" w:rsidP="0044701F"/>
    <w:p w:rsidR="00A022A7" w:rsidRDefault="00A022A7" w:rsidP="00A022A7">
      <w:r>
        <w:t xml:space="preserve">AP Language and Composition Summer Reading Project </w:t>
      </w:r>
    </w:p>
    <w:p w:rsidR="00FD09DC" w:rsidRDefault="001C2CCF" w:rsidP="001C2CCF">
      <w:r>
        <w:t>2016-2017</w:t>
      </w:r>
    </w:p>
    <w:p w:rsidR="001C2CCF" w:rsidRDefault="001C2CCF" w:rsidP="00A022A7"/>
    <w:p w:rsidR="006246B3" w:rsidRDefault="00FD09DC" w:rsidP="00A022A7">
      <w:r>
        <w:t xml:space="preserve">I understand that I have chosen to be enrolled in Advanced Placement English </w:t>
      </w:r>
      <w:r w:rsidR="006B39FF">
        <w:t>Language</w:t>
      </w:r>
      <w:r>
        <w:t xml:space="preserve"> and </w:t>
      </w:r>
      <w:r w:rsidR="006B39FF">
        <w:t>Composition</w:t>
      </w:r>
      <w:r w:rsidR="001C2CCF">
        <w:t xml:space="preserve"> for the 2016-2017</w:t>
      </w:r>
      <w:r>
        <w:t xml:space="preserve"> school </w:t>
      </w:r>
      <w:proofErr w:type="gramStart"/>
      <w:r>
        <w:t>year</w:t>
      </w:r>
      <w:proofErr w:type="gramEnd"/>
      <w:r>
        <w:t xml:space="preserve">. </w:t>
      </w:r>
    </w:p>
    <w:p w:rsidR="006246B3" w:rsidRPr="006246B3" w:rsidRDefault="006246B3" w:rsidP="00A022A7">
      <w:pPr>
        <w:rPr>
          <w:sz w:val="16"/>
          <w:szCs w:val="16"/>
        </w:rPr>
      </w:pPr>
      <w:r w:rsidRPr="006246B3">
        <w:rPr>
          <w:sz w:val="16"/>
          <w:szCs w:val="16"/>
        </w:rPr>
        <w:t>_______ Student Initials     ___________ Parents Initials</w:t>
      </w:r>
    </w:p>
    <w:p w:rsidR="006246B3" w:rsidRDefault="00FD09DC" w:rsidP="00A022A7">
      <w:r>
        <w:t xml:space="preserve">I understand that I am to complete the attached summer assignment as a requirement for the class and for a grade on the first day of school. </w:t>
      </w:r>
    </w:p>
    <w:p w:rsidR="006246B3" w:rsidRPr="006246B3" w:rsidRDefault="006246B3" w:rsidP="00A022A7">
      <w:pPr>
        <w:rPr>
          <w:sz w:val="16"/>
          <w:szCs w:val="16"/>
        </w:rPr>
      </w:pPr>
      <w:r w:rsidRPr="006246B3">
        <w:rPr>
          <w:sz w:val="16"/>
          <w:szCs w:val="16"/>
        </w:rPr>
        <w:t>_______ Student Initials     ___________ Parents Initials</w:t>
      </w:r>
    </w:p>
    <w:p w:rsidR="00AE4C60" w:rsidRDefault="00FD09DC" w:rsidP="00A022A7">
      <w:r>
        <w:t>In additi</w:t>
      </w:r>
      <w:r w:rsidR="00A022A7">
        <w:t>on to reading the assigned book, I also understand that I may</w:t>
      </w:r>
      <w:r>
        <w:t xml:space="preserve"> be tested on the information included </w:t>
      </w:r>
      <w:r w:rsidR="006246B3">
        <w:t>in the book (s)</w:t>
      </w:r>
      <w:r w:rsidR="00081306">
        <w:t xml:space="preserve"> and</w:t>
      </w:r>
      <w:r w:rsidR="006246B3">
        <w:t>/or</w:t>
      </w:r>
      <w:r w:rsidR="00081306">
        <w:t xml:space="preserve"> the rhetorical terms </w:t>
      </w:r>
      <w:r w:rsidR="00AE4C60">
        <w:t>vocabulary</w:t>
      </w:r>
      <w:r w:rsidR="006246B3">
        <w:t xml:space="preserve"> upon return to school</w:t>
      </w:r>
      <w:r>
        <w:t>.</w:t>
      </w:r>
    </w:p>
    <w:p w:rsidR="00A022A7" w:rsidRPr="006246B3" w:rsidRDefault="006246B3" w:rsidP="00A022A7">
      <w:pPr>
        <w:rPr>
          <w:sz w:val="16"/>
          <w:szCs w:val="16"/>
        </w:rPr>
      </w:pPr>
      <w:r w:rsidRPr="006246B3">
        <w:rPr>
          <w:sz w:val="16"/>
          <w:szCs w:val="16"/>
        </w:rPr>
        <w:t>_______ Student Initials     ___________ Parents Initials</w:t>
      </w:r>
    </w:p>
    <w:p w:rsidR="00FD09DC" w:rsidRDefault="00FD09DC" w:rsidP="00A022A7">
      <w:r>
        <w:t>Failu</w:t>
      </w:r>
      <w:r w:rsidR="009B6478">
        <w:t xml:space="preserve">re to complete summer assignments </w:t>
      </w:r>
      <w:r w:rsidR="009B6478" w:rsidRPr="009B6478">
        <w:rPr>
          <w:b/>
        </w:rPr>
        <w:t xml:space="preserve">on time </w:t>
      </w:r>
      <w:r w:rsidR="009B6478">
        <w:t xml:space="preserve">will affect student’s </w:t>
      </w:r>
      <w:r w:rsidR="0027313F">
        <w:t xml:space="preserve">participation </w:t>
      </w:r>
      <w:r w:rsidR="009B6478">
        <w:t xml:space="preserve">in elected AP Language and </w:t>
      </w:r>
      <w:r w:rsidR="00365FB0">
        <w:t>Composition</w:t>
      </w:r>
      <w:r w:rsidR="009B6478">
        <w:t>.</w:t>
      </w:r>
    </w:p>
    <w:p w:rsidR="00FD09DC" w:rsidRPr="006246B3" w:rsidRDefault="006246B3" w:rsidP="00FD09DC">
      <w:pPr>
        <w:rPr>
          <w:sz w:val="16"/>
          <w:szCs w:val="16"/>
        </w:rPr>
      </w:pPr>
      <w:r w:rsidRPr="006246B3">
        <w:rPr>
          <w:sz w:val="16"/>
          <w:szCs w:val="16"/>
        </w:rPr>
        <w:t>_______ Student Initials     ___________ Parents Initials</w:t>
      </w:r>
    </w:p>
    <w:p w:rsidR="0027313F" w:rsidRDefault="0027313F" w:rsidP="00FD09DC"/>
    <w:p w:rsidR="00FD09DC" w:rsidRDefault="00FD09DC" w:rsidP="00FD09DC">
      <w:r w:rsidRPr="0027313F">
        <w:rPr>
          <w:i/>
        </w:rPr>
        <w:t>I understand that all work on the summer project should be my own individual work. I should not use outside sources such as the Internet, parents, classmates or other books to complete the assignments. The copying of work or use of other sources will result in plagiarism; which will earn a grade of zero on the assignment.</w:t>
      </w:r>
      <w:r>
        <w:t xml:space="preserve"> If you have any questions concerni</w:t>
      </w:r>
      <w:r w:rsidR="001C2CCF">
        <w:t xml:space="preserve">ng your work, please e-mail Mrs. Lachance </w:t>
      </w:r>
      <w:r w:rsidR="00A022A7">
        <w:t>(</w:t>
      </w:r>
      <w:r w:rsidR="001C2CCF">
        <w:t>Lachance</w:t>
      </w:r>
      <w:r w:rsidR="00A022A7">
        <w:t>_L@hcde.org)</w:t>
      </w:r>
      <w:r>
        <w:t xml:space="preserve"> prior to turning the work in to clarify.</w:t>
      </w:r>
    </w:p>
    <w:p w:rsidR="006B39FF" w:rsidRDefault="006B39FF" w:rsidP="006B39FF"/>
    <w:p w:rsidR="006B39FF" w:rsidRDefault="006B39FF" w:rsidP="006B39FF"/>
    <w:p w:rsidR="006B39FF" w:rsidRDefault="006B39FF" w:rsidP="006B39FF">
      <w:r>
        <w:t>Student Name (Printed) : ____________________________________________</w:t>
      </w:r>
    </w:p>
    <w:p w:rsidR="006B39FF" w:rsidRDefault="006B39FF" w:rsidP="006B39FF">
      <w:r>
        <w:t>Student Name (Signature) : __________________________________________</w:t>
      </w:r>
    </w:p>
    <w:p w:rsidR="006B39FF" w:rsidRDefault="006B39FF" w:rsidP="006B39FF">
      <w:r>
        <w:t>E-mail contact Information: _________________________________________</w:t>
      </w:r>
    </w:p>
    <w:p w:rsidR="006B39FF" w:rsidRDefault="006B39FF" w:rsidP="006B39FF"/>
    <w:p w:rsidR="006B39FF" w:rsidRDefault="006B39FF" w:rsidP="006B39FF">
      <w:r>
        <w:t>Parent Name (Printed): ____________________________________________</w:t>
      </w:r>
    </w:p>
    <w:p w:rsidR="006B39FF" w:rsidRDefault="006B39FF" w:rsidP="006B39FF">
      <w:r>
        <w:t>Parent Name (Signature) : __________________________________________</w:t>
      </w:r>
    </w:p>
    <w:p w:rsidR="006B39FF" w:rsidRDefault="006B39FF" w:rsidP="006B39FF">
      <w:r>
        <w:t>E-mail contact Information: _________________________________________</w:t>
      </w:r>
    </w:p>
    <w:p w:rsidR="00FD09DC" w:rsidRDefault="006B39FF" w:rsidP="006B39FF">
      <w:r>
        <w:t>Phone contact: _________________________________</w:t>
      </w:r>
    </w:p>
    <w:p w:rsidR="006B39FF" w:rsidRDefault="006B39FF" w:rsidP="006B39FF"/>
    <w:p w:rsidR="00FD09DC" w:rsidRDefault="006B39FF" w:rsidP="006B39FF">
      <w:r>
        <w:t xml:space="preserve">* </w:t>
      </w:r>
      <w:r w:rsidR="0027313F">
        <w:t xml:space="preserve">In order to participate in AP language in the </w:t>
      </w:r>
      <w:proofErr w:type="gramStart"/>
      <w:r w:rsidR="0027313F">
        <w:t>Fall</w:t>
      </w:r>
      <w:proofErr w:type="gramEnd"/>
      <w:r w:rsidR="0027313F">
        <w:t xml:space="preserve"> of 2016, p</w:t>
      </w:r>
      <w:r>
        <w:t xml:space="preserve">lease return a copy of this form to Ms. </w:t>
      </w:r>
      <w:r w:rsidR="0027313F">
        <w:t xml:space="preserve">Lachance </w:t>
      </w:r>
      <w:r>
        <w:t>prior t</w:t>
      </w:r>
      <w:r w:rsidR="001C2CCF">
        <w:t>o leaving for the summer of 2016</w:t>
      </w:r>
      <w:r>
        <w:t>. Please keep a copy for yourself as reference.</w:t>
      </w:r>
    </w:p>
    <w:p w:rsidR="00FD09DC" w:rsidRDefault="00FD09DC" w:rsidP="00FD09DC">
      <w:pPr>
        <w:ind w:firstLine="720"/>
      </w:pPr>
    </w:p>
    <w:p w:rsidR="00FD09DC" w:rsidRDefault="00FD09DC" w:rsidP="00FD09DC">
      <w:pPr>
        <w:ind w:firstLine="720"/>
      </w:pPr>
    </w:p>
    <w:p w:rsidR="00FD09DC" w:rsidRDefault="00FD09DC" w:rsidP="00FD09DC">
      <w:pPr>
        <w:ind w:firstLine="720"/>
      </w:pPr>
    </w:p>
    <w:p w:rsidR="00FD09DC" w:rsidRDefault="00FD09DC" w:rsidP="00FD09DC">
      <w:pPr>
        <w:ind w:firstLine="720"/>
      </w:pPr>
    </w:p>
    <w:p w:rsidR="006B39FF" w:rsidRDefault="006B39FF" w:rsidP="006B39FF"/>
    <w:p w:rsidR="006246B3" w:rsidRDefault="00652E31" w:rsidP="0027313F">
      <w:pPr>
        <w:ind w:firstLine="720"/>
      </w:pPr>
      <w:r w:rsidRPr="00652E31">
        <w:lastRenderedPageBreak/>
        <w:t xml:space="preserve">In order to prepare for </w:t>
      </w:r>
      <w:r w:rsidR="00FD09DC">
        <w:t xml:space="preserve">rigors of </w:t>
      </w:r>
      <w:r w:rsidRPr="00652E31">
        <w:t>AP Language and Composition, you will need to continue practicing your critical reading and writing skills throughout the su</w:t>
      </w:r>
      <w:r w:rsidR="001C2CCF">
        <w:t xml:space="preserve">mmer. These assignments are to </w:t>
      </w:r>
      <w:r w:rsidRPr="00652E31">
        <w:t xml:space="preserve">help keep your brains working over the lazy, hazy days of summer. </w:t>
      </w:r>
    </w:p>
    <w:p w:rsidR="00652E31" w:rsidRDefault="00652E31" w:rsidP="006B39FF">
      <w:pPr>
        <w:ind w:firstLine="720"/>
      </w:pPr>
      <w:r w:rsidRPr="00652E31">
        <w:t>You are welcome and encouraged to purchase copies of the assigned readings</w:t>
      </w:r>
      <w:r w:rsidR="00EE7B62">
        <w:t xml:space="preserve">, download </w:t>
      </w:r>
      <w:proofErr w:type="gramStart"/>
      <w:r w:rsidR="00EE7B62">
        <w:t>them</w:t>
      </w:r>
      <w:proofErr w:type="gramEnd"/>
      <w:r w:rsidR="00EE7B62">
        <w:t xml:space="preserve"> to your reading device (annotate)</w:t>
      </w:r>
      <w:r w:rsidRPr="00652E31">
        <w:t xml:space="preserve">; however, you may also check out copies from a public library. This summer’s reading assignment has been created to give you an introduction to the kinds of reading you will see throughout the course and types of analysis that will be required of that reading. </w:t>
      </w:r>
    </w:p>
    <w:p w:rsidR="00652E31" w:rsidRPr="00652E31" w:rsidRDefault="00652E31" w:rsidP="00652E31"/>
    <w:p w:rsidR="00652E31" w:rsidRDefault="00652E31" w:rsidP="00652E31">
      <w:r w:rsidRPr="00652E31">
        <w:rPr>
          <w:b/>
          <w:bCs/>
        </w:rPr>
        <w:t>Plagiarism</w:t>
      </w:r>
      <w:r w:rsidRPr="00652E31">
        <w:t xml:space="preserve">: </w:t>
      </w:r>
    </w:p>
    <w:p w:rsidR="00652E31" w:rsidRDefault="00652E31" w:rsidP="00652E31">
      <w:pPr>
        <w:ind w:firstLine="720"/>
        <w:rPr>
          <w:rFonts w:ascii="Times" w:hAnsi="Times"/>
          <w:sz w:val="20"/>
          <w:szCs w:val="20"/>
        </w:rPr>
      </w:pPr>
      <w:r w:rsidRPr="00652E31">
        <w:t>The school’s plagiarism policy will be applied to any plagiarism for the summer assignment</w:t>
      </w:r>
      <w:r w:rsidR="00FC7073">
        <w:t xml:space="preserve"> and any work in AP during the </w:t>
      </w:r>
      <w:r w:rsidR="006246B3">
        <w:t xml:space="preserve">academic </w:t>
      </w:r>
      <w:r w:rsidR="00FC7073">
        <w:t>year</w:t>
      </w:r>
      <w:r w:rsidRPr="006B39FF">
        <w:t>. From the SMMHS student handbook: “</w:t>
      </w:r>
      <w:r w:rsidRPr="006B39FF">
        <w:rPr>
          <w:color w:val="000000"/>
        </w:rPr>
        <w:t> </w:t>
      </w:r>
      <w:r w:rsidRPr="006B39FF">
        <w:rPr>
          <w:color w:val="000000"/>
          <w:szCs w:val="18"/>
          <w:shd w:val="clear" w:color="auto" w:fill="FFFFFF"/>
        </w:rPr>
        <w:t xml:space="preserve">Plagiarism - submitting another person’s published words or ideas as one’s own. This includes not just verbatim copying </w:t>
      </w:r>
      <w:r w:rsidR="006246B3">
        <w:rPr>
          <w:color w:val="000000"/>
          <w:szCs w:val="18"/>
          <w:shd w:val="clear" w:color="auto" w:fill="FFFFFF"/>
        </w:rPr>
        <w:t xml:space="preserve">of an author’s work, </w:t>
      </w:r>
      <w:r w:rsidRPr="006B39FF">
        <w:rPr>
          <w:color w:val="000000"/>
          <w:szCs w:val="18"/>
          <w:shd w:val="clear" w:color="auto" w:fill="FFFFFF"/>
        </w:rPr>
        <w:t>but also paraphrasing from that work without giving appropriate reference to the original source.”</w:t>
      </w:r>
      <w:r>
        <w:rPr>
          <w:rFonts w:ascii="Times" w:hAnsi="Times"/>
          <w:sz w:val="20"/>
          <w:szCs w:val="20"/>
        </w:rPr>
        <w:t xml:space="preserve"> </w:t>
      </w:r>
    </w:p>
    <w:p w:rsidR="00652E31" w:rsidRDefault="00652E31" w:rsidP="00652E31">
      <w:pPr>
        <w:ind w:firstLine="720"/>
      </w:pPr>
      <w:r w:rsidRPr="00652E31">
        <w:t>You will not receive credit for plagiarism because you did not do the work. Furthermore, you may not make up the assignment. You may</w:t>
      </w:r>
      <w:r w:rsidR="006B39FF">
        <w:t xml:space="preserve"> not use SparkNotes, GradeSaver</w:t>
      </w:r>
      <w:r w:rsidRPr="00652E31">
        <w:t>,</w:t>
      </w:r>
      <w:r w:rsidR="006B39FF">
        <w:t xml:space="preserve"> CliffNotes</w:t>
      </w:r>
      <w:r w:rsidRPr="00652E31">
        <w:t xml:space="preserve"> or any other </w:t>
      </w:r>
      <w:r w:rsidR="006246B3">
        <w:t>supporting materials to replace reading an</w:t>
      </w:r>
      <w:r w:rsidRPr="00652E31">
        <w:t xml:space="preserve"> actual book. This also means you may not use information from these websites for yo</w:t>
      </w:r>
      <w:r>
        <w:t xml:space="preserve">ur paper (i.e. direct quotes, </w:t>
      </w:r>
      <w:r w:rsidRPr="00652E31">
        <w:t>paraphrasing</w:t>
      </w:r>
      <w:r>
        <w:t>, or use of ideas that are not your own</w:t>
      </w:r>
      <w:r w:rsidRPr="00652E31">
        <w:t xml:space="preserve">). </w:t>
      </w:r>
    </w:p>
    <w:p w:rsidR="00652E31" w:rsidRPr="00652E31" w:rsidRDefault="00652E31" w:rsidP="00652E31">
      <w:pPr>
        <w:ind w:firstLine="720"/>
        <w:rPr>
          <w:rFonts w:ascii="Times" w:hAnsi="Times"/>
          <w:sz w:val="20"/>
          <w:szCs w:val="20"/>
        </w:rPr>
      </w:pPr>
      <w:r w:rsidRPr="00652E31">
        <w:rPr>
          <w:b/>
          <w:bCs/>
        </w:rPr>
        <w:t>You may not use materials from another student. Do not work coll</w:t>
      </w:r>
      <w:r w:rsidR="006246B3">
        <w:rPr>
          <w:b/>
          <w:bCs/>
        </w:rPr>
        <w:t>aboratively on any summer</w:t>
      </w:r>
      <w:r w:rsidR="00FC7073">
        <w:rPr>
          <w:b/>
          <w:bCs/>
        </w:rPr>
        <w:t xml:space="preserve"> assignment. </w:t>
      </w:r>
      <w:r w:rsidRPr="00652E31">
        <w:rPr>
          <w:b/>
          <w:bCs/>
        </w:rPr>
        <w:t>Collaboratio</w:t>
      </w:r>
      <w:r w:rsidR="006246B3">
        <w:rPr>
          <w:b/>
          <w:bCs/>
        </w:rPr>
        <w:t>n has its place. However, I am</w:t>
      </w:r>
      <w:r w:rsidRPr="00652E31">
        <w:rPr>
          <w:b/>
          <w:bCs/>
        </w:rPr>
        <w:t xml:space="preserve"> working to prepare you for the AP Exam whe</w:t>
      </w:r>
      <w:r w:rsidR="00FC7073">
        <w:rPr>
          <w:b/>
          <w:bCs/>
        </w:rPr>
        <w:t>re no collaboration is allowed.</w:t>
      </w:r>
      <w:r w:rsidRPr="00652E31">
        <w:rPr>
          <w:b/>
          <w:bCs/>
        </w:rPr>
        <w:t xml:space="preserve"> </w:t>
      </w:r>
      <w:r w:rsidRPr="00652E31">
        <w:t xml:space="preserve">If you are having difficulty comprehending the readings, writing the assignments, or completing the assignments, please contact </w:t>
      </w:r>
      <w:r w:rsidR="006246B3">
        <w:t xml:space="preserve">me </w:t>
      </w:r>
      <w:r>
        <w:t>at</w:t>
      </w:r>
      <w:r w:rsidR="001C2CCF">
        <w:t xml:space="preserve"> Lachance_L@hcde.org</w:t>
      </w:r>
      <w:r>
        <w:t xml:space="preserve">. </w:t>
      </w:r>
      <w:r w:rsidRPr="00652E31">
        <w:t xml:space="preserve">This is the best way to avoid panicking and resorting to cheating. </w:t>
      </w:r>
    </w:p>
    <w:p w:rsidR="00652E31" w:rsidRPr="00652E31" w:rsidRDefault="00652E31" w:rsidP="00652E31"/>
    <w:p w:rsidR="00652E31" w:rsidRPr="0027313F" w:rsidRDefault="00652E31" w:rsidP="00652E31">
      <w:pPr>
        <w:rPr>
          <w:sz w:val="28"/>
          <w:szCs w:val="28"/>
        </w:rPr>
      </w:pPr>
      <w:r w:rsidRPr="0027313F">
        <w:rPr>
          <w:b/>
          <w:bCs/>
          <w:sz w:val="28"/>
          <w:szCs w:val="28"/>
        </w:rPr>
        <w:t xml:space="preserve">Summer Assignments: </w:t>
      </w:r>
    </w:p>
    <w:p w:rsidR="009D7569" w:rsidRDefault="009D7569" w:rsidP="00652E31">
      <w:pPr>
        <w:rPr>
          <w:b/>
          <w:bCs/>
        </w:rPr>
      </w:pPr>
    </w:p>
    <w:p w:rsidR="00652E31" w:rsidRPr="00652E31" w:rsidRDefault="00652E31" w:rsidP="00652E31">
      <w:r w:rsidRPr="00247D96">
        <w:rPr>
          <w:b/>
          <w:bCs/>
          <w:sz w:val="32"/>
          <w:szCs w:val="32"/>
        </w:rPr>
        <w:t>Part I: Terminology for AP Language and Composition</w:t>
      </w:r>
      <w:r w:rsidRPr="00652E31">
        <w:rPr>
          <w:b/>
          <w:bCs/>
        </w:rPr>
        <w:br/>
        <w:t xml:space="preserve">Directions: </w:t>
      </w:r>
      <w:r w:rsidRPr="00652E31">
        <w:t>Familiarize yourself with these terms by creating flashcards using 3x5 index cards. Place the term on on</w:t>
      </w:r>
      <w:r w:rsidR="00365E7E">
        <w:t xml:space="preserve">e side and the definition, phonetic spelling, </w:t>
      </w:r>
      <w:proofErr w:type="gramStart"/>
      <w:r w:rsidR="00365E7E">
        <w:t xml:space="preserve">and </w:t>
      </w:r>
      <w:r>
        <w:t xml:space="preserve"> your</w:t>
      </w:r>
      <w:proofErr w:type="gramEnd"/>
      <w:r>
        <w:t xml:space="preserve"> OWN example </w:t>
      </w:r>
      <w:r w:rsidRPr="00652E31">
        <w:t xml:space="preserve">on the other side of the card. </w:t>
      </w:r>
      <w:r w:rsidR="002C06D9">
        <w:t xml:space="preserve">You may reference the website </w:t>
      </w:r>
      <w:r w:rsidR="002C06D9" w:rsidRPr="002C06D9">
        <w:t>http://literarydevices.net/</w:t>
      </w:r>
      <w:r w:rsidR="002C06D9">
        <w:t xml:space="preserve"> but d</w:t>
      </w:r>
      <w:r>
        <w:t>o not</w:t>
      </w:r>
      <w:r w:rsidR="00A022A7">
        <w:t xml:space="preserve"> simply</w:t>
      </w:r>
      <w:r w:rsidR="002C06D9">
        <w:t xml:space="preserve"> use a provided example</w:t>
      </w:r>
      <w:r>
        <w:t xml:space="preserve">. </w:t>
      </w:r>
      <w:r w:rsidR="002C06D9">
        <w:t xml:space="preserve">If you use the website for reference, please include an MLA formatted citation at the bottom of your flashcard. </w:t>
      </w:r>
      <w:r>
        <w:t>The purpose is for you to create your own individual example from the definition.</w:t>
      </w:r>
      <w:r w:rsidR="002C06D9">
        <w:t xml:space="preserve"> </w:t>
      </w:r>
      <w:r>
        <w:t xml:space="preserve"> </w:t>
      </w:r>
    </w:p>
    <w:p w:rsidR="00652E31" w:rsidRDefault="00652E31" w:rsidP="00652E31">
      <w:pPr>
        <w:rPr>
          <w:b/>
          <w:bCs/>
        </w:rPr>
      </w:pPr>
    </w:p>
    <w:p w:rsidR="00A37DAD" w:rsidRPr="00365E7E" w:rsidRDefault="00652E31" w:rsidP="00652E31">
      <w:r w:rsidRPr="00365E7E">
        <w:rPr>
          <w:b/>
          <w:bCs/>
        </w:rPr>
        <w:t>Alliteration</w:t>
      </w:r>
      <w:r w:rsidRPr="00365E7E">
        <w:rPr>
          <w:b/>
          <w:bCs/>
          <w:i/>
          <w:iCs/>
        </w:rPr>
        <w:t xml:space="preserve">: </w:t>
      </w:r>
      <w:r w:rsidRPr="00365E7E">
        <w:t>The repetition of the same sound or letter at the beginning of consecutive words or syllables.</w:t>
      </w:r>
      <w:r w:rsidRPr="00365E7E">
        <w:br/>
      </w:r>
      <w:r w:rsidRPr="00365E7E">
        <w:rPr>
          <w:b/>
          <w:bCs/>
        </w:rPr>
        <w:t xml:space="preserve">Allusion: </w:t>
      </w:r>
      <w:r w:rsidRPr="00365E7E">
        <w:t>An indirect refe</w:t>
      </w:r>
      <w:r w:rsidR="009D7569" w:rsidRPr="00365E7E">
        <w:t xml:space="preserve">rence, often to another text, </w:t>
      </w:r>
      <w:r w:rsidRPr="00365E7E">
        <w:t>an historic event</w:t>
      </w:r>
      <w:r w:rsidR="009D7569" w:rsidRPr="00365E7E">
        <w:t xml:space="preserve">, or a piece of </w:t>
      </w:r>
      <w:r w:rsidR="006B39FF" w:rsidRPr="00365E7E">
        <w:t>well-known</w:t>
      </w:r>
      <w:r w:rsidR="009D7569" w:rsidRPr="00365E7E">
        <w:t xml:space="preserve"> art or music</w:t>
      </w:r>
      <w:r w:rsidRPr="00365E7E">
        <w:t>.</w:t>
      </w:r>
    </w:p>
    <w:p w:rsidR="009D7569" w:rsidRPr="00365E7E" w:rsidRDefault="00A37DAD" w:rsidP="00652E31">
      <w:r w:rsidRPr="00365E7E">
        <w:rPr>
          <w:b/>
        </w:rPr>
        <w:t>Ambiguity:</w:t>
      </w:r>
      <w:r w:rsidRPr="00365E7E">
        <w:t xml:space="preserve"> The multiple meanings, either intentional or unintentional, of a word, phrase, sentence, or passage. </w:t>
      </w:r>
      <w:r w:rsidR="00652E31" w:rsidRPr="00365E7E">
        <w:br/>
      </w:r>
      <w:r w:rsidR="00652E31" w:rsidRPr="00365E7E">
        <w:rPr>
          <w:b/>
          <w:bCs/>
        </w:rPr>
        <w:lastRenderedPageBreak/>
        <w:t>Analogy</w:t>
      </w:r>
      <w:r w:rsidR="009D7569" w:rsidRPr="00365E7E">
        <w:t xml:space="preserve">: A </w:t>
      </w:r>
      <w:r w:rsidR="00652E31" w:rsidRPr="00365E7E">
        <w:t xml:space="preserve">comparison between two </w:t>
      </w:r>
      <w:r w:rsidRPr="00365E7E">
        <w:t>different things or the relationship between them.</w:t>
      </w:r>
    </w:p>
    <w:p w:rsidR="00652E31" w:rsidRPr="00365E7E" w:rsidRDefault="00652E31" w:rsidP="00652E31">
      <w:r w:rsidRPr="00365E7E">
        <w:rPr>
          <w:b/>
          <w:bCs/>
        </w:rPr>
        <w:t xml:space="preserve">Anaphora: </w:t>
      </w:r>
      <w:r w:rsidRPr="00365E7E">
        <w:t xml:space="preserve">The repetition of words at the beginning of successive </w:t>
      </w:r>
      <w:r w:rsidR="00A37DAD" w:rsidRPr="00365E7E">
        <w:t xml:space="preserve">lines, </w:t>
      </w:r>
      <w:r w:rsidRPr="00365E7E">
        <w:t>clauses</w:t>
      </w:r>
      <w:r w:rsidR="00A37DAD" w:rsidRPr="00365E7E">
        <w:t>, or sentences</w:t>
      </w:r>
      <w:r w:rsidRPr="00365E7E">
        <w:t xml:space="preserve">. </w:t>
      </w:r>
    </w:p>
    <w:p w:rsidR="00652E31" w:rsidRPr="00365E7E" w:rsidRDefault="00652E31" w:rsidP="00652E31">
      <w:r w:rsidRPr="00365E7E">
        <w:rPr>
          <w:b/>
          <w:bCs/>
        </w:rPr>
        <w:t xml:space="preserve">Anecdote: </w:t>
      </w:r>
      <w:r w:rsidRPr="00365E7E">
        <w:t>A short a</w:t>
      </w:r>
      <w:r w:rsidR="00A37DAD" w:rsidRPr="00365E7E">
        <w:t>ccount of an interesting event.</w:t>
      </w:r>
      <w:r w:rsidRPr="00365E7E">
        <w:br/>
      </w:r>
      <w:r w:rsidRPr="00365E7E">
        <w:rPr>
          <w:b/>
          <w:bCs/>
        </w:rPr>
        <w:t xml:space="preserve">Antecedent: </w:t>
      </w:r>
      <w:r w:rsidRPr="00365E7E">
        <w:t>The noun to which a later pronoun refers.</w:t>
      </w:r>
      <w:r w:rsidRPr="00365E7E">
        <w:br/>
      </w:r>
      <w:r w:rsidRPr="00365E7E">
        <w:rPr>
          <w:b/>
          <w:bCs/>
        </w:rPr>
        <w:t xml:space="preserve">Antithesis: </w:t>
      </w:r>
      <w:r w:rsidR="00A37DAD" w:rsidRPr="00365E7E">
        <w:t xml:space="preserve">Figure of balance in which two contrasting idea are intentionally juxtaposed, usually through parallel structure. </w:t>
      </w:r>
      <w:proofErr w:type="gramStart"/>
      <w:r w:rsidR="00A37DAD" w:rsidRPr="00365E7E">
        <w:t>A contrast of opposing ideas in adjacent phrases, clauses, or sentences.</w:t>
      </w:r>
      <w:proofErr w:type="gramEnd"/>
      <w:r w:rsidRPr="00365E7E">
        <w:br/>
      </w:r>
      <w:r w:rsidRPr="00365E7E">
        <w:rPr>
          <w:b/>
          <w:bCs/>
        </w:rPr>
        <w:t xml:space="preserve">Aphorism: </w:t>
      </w:r>
      <w:r w:rsidRPr="00365E7E">
        <w:t>A short, astute statement of a general truth</w:t>
      </w:r>
      <w:r w:rsidR="00A37DAD" w:rsidRPr="00365E7E">
        <w:t xml:space="preserve"> or moral principle</w:t>
      </w:r>
      <w:r w:rsidRPr="00365E7E">
        <w:t xml:space="preserve">. </w:t>
      </w:r>
      <w:r w:rsidRPr="00365E7E">
        <w:br/>
      </w:r>
      <w:r w:rsidRPr="00365E7E">
        <w:rPr>
          <w:b/>
          <w:bCs/>
        </w:rPr>
        <w:t xml:space="preserve">Archaic diction: </w:t>
      </w:r>
      <w:r w:rsidRPr="00365E7E">
        <w:t>The use of words common to an earlier ti</w:t>
      </w:r>
      <w:r w:rsidR="00A022A7" w:rsidRPr="00365E7E">
        <w:t>me period; antiquated language.</w:t>
      </w:r>
      <w:r w:rsidRPr="00365E7E">
        <w:br/>
      </w:r>
      <w:r w:rsidRPr="00365E7E">
        <w:rPr>
          <w:b/>
          <w:bCs/>
        </w:rPr>
        <w:t xml:space="preserve">Asyndeton: </w:t>
      </w:r>
      <w:r w:rsidRPr="00365E7E">
        <w:t>Leaving out conjunctions between words, phrases, clauses.</w:t>
      </w:r>
      <w:r w:rsidRPr="00365E7E">
        <w:br/>
      </w:r>
      <w:r w:rsidRPr="00365E7E">
        <w:rPr>
          <w:b/>
          <w:bCs/>
        </w:rPr>
        <w:t xml:space="preserve">Audience: </w:t>
      </w:r>
      <w:r w:rsidRPr="00365E7E">
        <w:t>One’s listener or readership; those to whom a speech or</w:t>
      </w:r>
      <w:r w:rsidR="00A37DAD" w:rsidRPr="00365E7E">
        <w:t xml:space="preserve"> piece of writing</w:t>
      </w:r>
      <w:r w:rsidR="00A37DAD" w:rsidRPr="00365E7E">
        <w:br/>
        <w:t>is addressed.</w:t>
      </w:r>
      <w:r w:rsidRPr="00365E7E">
        <w:br/>
      </w:r>
      <w:r w:rsidRPr="00365E7E">
        <w:rPr>
          <w:b/>
          <w:bCs/>
        </w:rPr>
        <w:t xml:space="preserve">Bias: </w:t>
      </w:r>
      <w:r w:rsidRPr="00365E7E">
        <w:t xml:space="preserve">Prejudice or predisposition toward </w:t>
      </w:r>
      <w:r w:rsidR="00A37DAD" w:rsidRPr="00365E7E">
        <w:t>one side of a subject or issue.</w:t>
      </w:r>
      <w:r w:rsidRPr="00365E7E">
        <w:br/>
      </w:r>
      <w:r w:rsidR="00A37DAD" w:rsidRPr="00365E7E">
        <w:rPr>
          <w:b/>
          <w:bCs/>
        </w:rPr>
        <w:t xml:space="preserve">Clause: </w:t>
      </w:r>
      <w:r w:rsidR="00A37DAD" w:rsidRPr="00365E7E">
        <w:rPr>
          <w:bCs/>
        </w:rPr>
        <w:t xml:space="preserve">Define </w:t>
      </w:r>
      <w:proofErr w:type="gramStart"/>
      <w:r w:rsidR="00A37DAD" w:rsidRPr="00365E7E">
        <w:rPr>
          <w:bCs/>
        </w:rPr>
        <w:t>both independent or</w:t>
      </w:r>
      <w:proofErr w:type="gramEnd"/>
      <w:r w:rsidR="00A37DAD" w:rsidRPr="00365E7E">
        <w:rPr>
          <w:bCs/>
        </w:rPr>
        <w:t xml:space="preserve"> dependent clause. </w:t>
      </w:r>
      <w:r w:rsidRPr="00365E7E">
        <w:br/>
      </w:r>
      <w:r w:rsidRPr="00365E7E">
        <w:rPr>
          <w:b/>
          <w:bCs/>
        </w:rPr>
        <w:t xml:space="preserve">Colloquial/ism: </w:t>
      </w:r>
      <w:r w:rsidRPr="00365E7E">
        <w:t>An informal or conversational use of language.</w:t>
      </w:r>
      <w:r w:rsidRPr="00365E7E">
        <w:br/>
      </w:r>
      <w:r w:rsidRPr="00365E7E">
        <w:rPr>
          <w:b/>
          <w:bCs/>
        </w:rPr>
        <w:t xml:space="preserve">Common ground: </w:t>
      </w:r>
      <w:r w:rsidRPr="00365E7E">
        <w:t>Shared beliefs, value</w:t>
      </w:r>
      <w:r w:rsidR="00A37DAD" w:rsidRPr="00365E7E">
        <w:t>s, or positions.</w:t>
      </w:r>
      <w:r w:rsidRPr="00365E7E">
        <w:br/>
      </w:r>
      <w:r w:rsidRPr="00365E7E">
        <w:rPr>
          <w:b/>
          <w:bCs/>
        </w:rPr>
        <w:t xml:space="preserve">Connotation: </w:t>
      </w:r>
      <w:r w:rsidRPr="00365E7E">
        <w:t>That which is implied by a word, as opposed to the word’s literal meaning (see denotation).</w:t>
      </w:r>
      <w:r w:rsidRPr="00365E7E">
        <w:br/>
      </w:r>
      <w:r w:rsidRPr="00365E7E">
        <w:rPr>
          <w:b/>
          <w:bCs/>
        </w:rPr>
        <w:t xml:space="preserve">Context: </w:t>
      </w:r>
      <w:r w:rsidRPr="00365E7E">
        <w:t xml:space="preserve">Words, events, or circumstances that help determine meaning. </w:t>
      </w:r>
      <w:r w:rsidRPr="00365E7E">
        <w:rPr>
          <w:b/>
          <w:bCs/>
        </w:rPr>
        <w:t xml:space="preserve">Coordination: </w:t>
      </w:r>
      <w:r w:rsidRPr="00365E7E">
        <w:t>Grammatical equivalence between parts of a sentence, often</w:t>
      </w:r>
      <w:r w:rsidRPr="00365E7E">
        <w:br/>
        <w:t xml:space="preserve">through a coordinating conjunction such as </w:t>
      </w:r>
      <w:r w:rsidRPr="00365E7E">
        <w:rPr>
          <w:i/>
          <w:iCs/>
        </w:rPr>
        <w:t>and</w:t>
      </w:r>
      <w:r w:rsidRPr="00365E7E">
        <w:t xml:space="preserve">, or </w:t>
      </w:r>
      <w:r w:rsidRPr="00365E7E">
        <w:rPr>
          <w:i/>
          <w:iCs/>
        </w:rPr>
        <w:t>but.</w:t>
      </w:r>
      <w:r w:rsidRPr="00365E7E">
        <w:rPr>
          <w:i/>
          <w:iCs/>
        </w:rPr>
        <w:br/>
      </w:r>
      <w:r w:rsidRPr="00365E7E">
        <w:rPr>
          <w:b/>
          <w:bCs/>
        </w:rPr>
        <w:t xml:space="preserve">Counterargument: </w:t>
      </w:r>
      <w:r w:rsidRPr="00365E7E">
        <w:t>A challenge to a</w:t>
      </w:r>
      <w:r w:rsidR="00A37DAD" w:rsidRPr="00365E7E">
        <w:t xml:space="preserve"> claim</w:t>
      </w:r>
      <w:r w:rsidRPr="00365E7E">
        <w:t>; an opposing argument.</w:t>
      </w:r>
      <w:r w:rsidRPr="00365E7E">
        <w:br/>
      </w:r>
      <w:r w:rsidRPr="00365E7E">
        <w:rPr>
          <w:b/>
          <w:bCs/>
        </w:rPr>
        <w:t>Cumulative sentence</w:t>
      </w:r>
      <w:r w:rsidR="006246B3" w:rsidRPr="00365E7E">
        <w:rPr>
          <w:b/>
          <w:bCs/>
        </w:rPr>
        <w:t>:</w:t>
      </w:r>
      <w:r w:rsidRPr="00365E7E">
        <w:rPr>
          <w:b/>
          <w:bCs/>
        </w:rPr>
        <w:t xml:space="preserve"> </w:t>
      </w:r>
      <w:r w:rsidRPr="00365E7E">
        <w:t>An independent clause followed by subordinate clauses or phrases that supply additional detail.</w:t>
      </w:r>
      <w:r w:rsidRPr="00365E7E">
        <w:br/>
      </w:r>
      <w:r w:rsidRPr="00365E7E">
        <w:rPr>
          <w:b/>
          <w:bCs/>
        </w:rPr>
        <w:t xml:space="preserve">Declarative sentence: </w:t>
      </w:r>
      <w:r w:rsidRPr="00365E7E">
        <w:t>A sentence that makes a statement.</w:t>
      </w:r>
      <w:r w:rsidRPr="00365E7E">
        <w:br/>
      </w:r>
      <w:r w:rsidRPr="00365E7E">
        <w:rPr>
          <w:b/>
          <w:bCs/>
        </w:rPr>
        <w:t xml:space="preserve">Deduction: </w:t>
      </w:r>
      <w:r w:rsidRPr="00365E7E">
        <w:t>Reasoning from general to specific.</w:t>
      </w:r>
      <w:r w:rsidRPr="00365E7E">
        <w:br/>
      </w:r>
      <w:r w:rsidRPr="00365E7E">
        <w:rPr>
          <w:b/>
          <w:bCs/>
        </w:rPr>
        <w:t xml:space="preserve">Denotation: </w:t>
      </w:r>
      <w:r w:rsidR="00A37DAD" w:rsidRPr="00365E7E">
        <w:t>The literal meaning of a word -</w:t>
      </w:r>
      <w:r w:rsidRPr="00365E7E">
        <w:t xml:space="preserve"> dictionary definition</w:t>
      </w:r>
      <w:r w:rsidR="00A37DAD" w:rsidRPr="00365E7E">
        <w:t xml:space="preserve"> that is devoid of any emotion</w:t>
      </w:r>
      <w:r w:rsidRPr="00365E7E">
        <w:t>.</w:t>
      </w:r>
      <w:r w:rsidRPr="00365E7E">
        <w:br/>
      </w:r>
      <w:r w:rsidRPr="00365E7E">
        <w:rPr>
          <w:b/>
          <w:bCs/>
        </w:rPr>
        <w:t xml:space="preserve">Diction: </w:t>
      </w:r>
      <w:r w:rsidRPr="00365E7E">
        <w:t>Word choice.</w:t>
      </w:r>
      <w:r w:rsidR="006246B3" w:rsidRPr="00365E7E">
        <w:t xml:space="preserve"> </w:t>
      </w:r>
      <w:proofErr w:type="gramStart"/>
      <w:r w:rsidR="006246B3" w:rsidRPr="00365E7E">
        <w:t>High, Middle</w:t>
      </w:r>
      <w:r w:rsidR="00F70BB1" w:rsidRPr="00365E7E">
        <w:t>,</w:t>
      </w:r>
      <w:r w:rsidR="006246B3" w:rsidRPr="00365E7E">
        <w:t xml:space="preserve"> or Low</w:t>
      </w:r>
      <w:r w:rsidR="00A37DAD" w:rsidRPr="00365E7E">
        <w:t xml:space="preserve"> diction</w:t>
      </w:r>
      <w:r w:rsidR="006246B3" w:rsidRPr="00365E7E">
        <w:t>.</w:t>
      </w:r>
      <w:proofErr w:type="gramEnd"/>
      <w:r w:rsidR="00F70BB1" w:rsidRPr="00365E7E">
        <w:t xml:space="preserve"> </w:t>
      </w:r>
      <w:proofErr w:type="gramStart"/>
      <w:r w:rsidR="00F70BB1" w:rsidRPr="00365E7E">
        <w:t>Formal or Informal.</w:t>
      </w:r>
      <w:proofErr w:type="gramEnd"/>
      <w:r w:rsidRPr="00365E7E">
        <w:br/>
      </w:r>
      <w:r w:rsidR="00F70BB1" w:rsidRPr="00365E7E">
        <w:rPr>
          <w:b/>
          <w:bCs/>
        </w:rPr>
        <w:t xml:space="preserve">Didactic: </w:t>
      </w:r>
      <w:r w:rsidR="00F70BB1" w:rsidRPr="00365E7E">
        <w:rPr>
          <w:bCs/>
        </w:rPr>
        <w:t xml:space="preserve">The purpose of didactic works is to teach or instruct. </w:t>
      </w:r>
      <w:r w:rsidRPr="00365E7E">
        <w:br/>
      </w:r>
      <w:r w:rsidR="006B39FF" w:rsidRPr="00365E7E">
        <w:rPr>
          <w:b/>
          <w:bCs/>
        </w:rPr>
        <w:t xml:space="preserve">Elegiac: </w:t>
      </w:r>
      <w:r w:rsidR="006B39FF" w:rsidRPr="00365E7E">
        <w:t xml:space="preserve">Mournful over what has passed or been lost - often used to describe tone. </w:t>
      </w:r>
      <w:r w:rsidRPr="00365E7E">
        <w:br/>
      </w:r>
      <w:r w:rsidRPr="00365E7E">
        <w:rPr>
          <w:b/>
          <w:bCs/>
        </w:rPr>
        <w:t xml:space="preserve">Ethos: </w:t>
      </w:r>
      <w:r w:rsidRPr="00365E7E">
        <w:t>A Greek term referring to the character of a person; one of Aristotle’s</w:t>
      </w:r>
      <w:r w:rsidRPr="00365E7E">
        <w:br/>
        <w:t>three rhetorical appeals (see logos and pathos).</w:t>
      </w:r>
      <w:r w:rsidRPr="00365E7E">
        <w:br/>
      </w:r>
      <w:r w:rsidRPr="00365E7E">
        <w:rPr>
          <w:b/>
          <w:bCs/>
        </w:rPr>
        <w:t xml:space="preserve">Figurative language: </w:t>
      </w:r>
      <w:r w:rsidRPr="00365E7E">
        <w:t>The use of tropes or figures of s</w:t>
      </w:r>
      <w:r w:rsidR="00F70BB1" w:rsidRPr="00365E7E">
        <w:t>peech; going beyond literal; usually meant to be imaginative and vivid</w:t>
      </w:r>
      <w:r w:rsidR="006246B3" w:rsidRPr="00365E7E">
        <w:t>.</w:t>
      </w:r>
      <w:r w:rsidRPr="00365E7E">
        <w:br/>
      </w:r>
      <w:r w:rsidRPr="00365E7E">
        <w:rPr>
          <w:b/>
          <w:bCs/>
        </w:rPr>
        <w:t xml:space="preserve">Hyperbole: </w:t>
      </w:r>
      <w:r w:rsidRPr="00365E7E">
        <w:t>Exaggeration for the purpose of emphasis.</w:t>
      </w:r>
      <w:r w:rsidRPr="00365E7E">
        <w:br/>
      </w:r>
      <w:r w:rsidRPr="00365E7E">
        <w:rPr>
          <w:b/>
          <w:bCs/>
        </w:rPr>
        <w:t xml:space="preserve">Imagery: </w:t>
      </w:r>
      <w:r w:rsidRPr="00365E7E">
        <w:t>Vivid use of language that evokes a reader’s senses (sight,</w:t>
      </w:r>
      <w:r w:rsidR="00354771" w:rsidRPr="00365E7E">
        <w:t xml:space="preserve"> smell, taste, touch, hearing).</w:t>
      </w:r>
      <w:r w:rsidRPr="00365E7E">
        <w:br/>
      </w:r>
      <w:r w:rsidRPr="00365E7E">
        <w:rPr>
          <w:b/>
          <w:bCs/>
        </w:rPr>
        <w:t xml:space="preserve">Induction: </w:t>
      </w:r>
      <w:r w:rsidRPr="00365E7E">
        <w:t xml:space="preserve">Reasoning from specific to general. </w:t>
      </w:r>
    </w:p>
    <w:p w:rsidR="00354771" w:rsidRPr="00365E7E" w:rsidRDefault="00652E31" w:rsidP="00652E31">
      <w:r w:rsidRPr="00365E7E">
        <w:rPr>
          <w:b/>
          <w:bCs/>
        </w:rPr>
        <w:t xml:space="preserve">Inversion: </w:t>
      </w:r>
      <w:r w:rsidRPr="00365E7E">
        <w:t>A sentence in which the verb precedes the subject.</w:t>
      </w:r>
      <w:r w:rsidR="006246B3" w:rsidRPr="00365E7E">
        <w:t xml:space="preserve"> (</w:t>
      </w:r>
      <w:r w:rsidR="006E37C7" w:rsidRPr="00365E7E">
        <w:t>The</w:t>
      </w:r>
      <w:r w:rsidR="006246B3" w:rsidRPr="00365E7E">
        <w:t xml:space="preserve"> way Yoda speaks.)</w:t>
      </w:r>
      <w:r w:rsidRPr="00365E7E">
        <w:br/>
      </w:r>
      <w:r w:rsidRPr="00365E7E">
        <w:rPr>
          <w:b/>
          <w:bCs/>
        </w:rPr>
        <w:t xml:space="preserve">Irony: </w:t>
      </w:r>
      <w:r w:rsidRPr="00365E7E">
        <w:t>A contradiction between what is said and what is meant; incongruity between action and result.</w:t>
      </w:r>
      <w:r w:rsidR="00354771" w:rsidRPr="00365E7E">
        <w:t xml:space="preserve"> Three types: verbal, dramatic, and situational.</w:t>
      </w:r>
      <w:r w:rsidRPr="00365E7E">
        <w:br/>
      </w:r>
      <w:r w:rsidRPr="00365E7E">
        <w:rPr>
          <w:b/>
          <w:bCs/>
        </w:rPr>
        <w:t xml:space="preserve">Juxtaposition: </w:t>
      </w:r>
      <w:r w:rsidRPr="00365E7E">
        <w:t>Placement of two things side by side for emphasis</w:t>
      </w:r>
      <w:r w:rsidR="00354771" w:rsidRPr="00365E7E">
        <w:t>/contrast</w:t>
      </w:r>
      <w:r w:rsidRPr="00365E7E">
        <w:t>.</w:t>
      </w:r>
      <w:r w:rsidRPr="00365E7E">
        <w:br/>
      </w:r>
      <w:r w:rsidRPr="00365E7E">
        <w:rPr>
          <w:b/>
          <w:bCs/>
        </w:rPr>
        <w:t xml:space="preserve">Logos: </w:t>
      </w:r>
      <w:r w:rsidRPr="00365E7E">
        <w:t>A Greek term that means “word”; an appeal to logic; one of Aristotle’s</w:t>
      </w:r>
      <w:r w:rsidRPr="00365E7E">
        <w:br/>
      </w:r>
      <w:r w:rsidRPr="00365E7E">
        <w:lastRenderedPageBreak/>
        <w:t>three rhetorical appeals (see ethos and pathos</w:t>
      </w:r>
      <w:r w:rsidR="006B39FF" w:rsidRPr="00365E7E">
        <w:t xml:space="preserve">). </w:t>
      </w:r>
      <w:r w:rsidRPr="00365E7E">
        <w:br/>
      </w:r>
      <w:r w:rsidR="006B39FF" w:rsidRPr="00365E7E">
        <w:rPr>
          <w:b/>
          <w:bCs/>
        </w:rPr>
        <w:t>Metaphor</w:t>
      </w:r>
      <w:r w:rsidRPr="00365E7E">
        <w:rPr>
          <w:b/>
          <w:bCs/>
        </w:rPr>
        <w:t xml:space="preserve">: </w:t>
      </w:r>
      <w:r w:rsidRPr="00365E7E">
        <w:t>A figure of speech which one thing is spoken of as</w:t>
      </w:r>
      <w:r w:rsidRPr="00365E7E">
        <w:br/>
        <w:t>though it were</w:t>
      </w:r>
      <w:r w:rsidR="00354771" w:rsidRPr="00365E7E">
        <w:t xml:space="preserve"> something else, thus making a suggestion of similarity.</w:t>
      </w:r>
      <w:r w:rsidRPr="00365E7E">
        <w:br/>
      </w:r>
      <w:r w:rsidRPr="00365E7E">
        <w:rPr>
          <w:b/>
          <w:bCs/>
        </w:rPr>
        <w:t xml:space="preserve">Metonymy: </w:t>
      </w:r>
      <w:r w:rsidRPr="00365E7E">
        <w:t>Use of an aspect of something to represent the whole.</w:t>
      </w:r>
      <w:r w:rsidRPr="00365E7E">
        <w:br/>
      </w:r>
      <w:r w:rsidRPr="00365E7E">
        <w:rPr>
          <w:b/>
          <w:bCs/>
        </w:rPr>
        <w:t xml:space="preserve">Occasion: </w:t>
      </w:r>
      <w:r w:rsidRPr="00365E7E">
        <w:t>An aspect of context; the cause or reason for writing.</w:t>
      </w:r>
      <w:r w:rsidRPr="00365E7E">
        <w:br/>
      </w:r>
      <w:r w:rsidRPr="00365E7E">
        <w:rPr>
          <w:b/>
          <w:bCs/>
        </w:rPr>
        <w:t xml:space="preserve">Oxymoron: </w:t>
      </w:r>
      <w:r w:rsidRPr="00365E7E">
        <w:t>A figure of speech that combines two contradictory terms</w:t>
      </w:r>
      <w:r w:rsidR="00354771" w:rsidRPr="00365E7E">
        <w:t xml:space="preserve"> to suggest a paradox</w:t>
      </w:r>
      <w:r w:rsidRPr="00365E7E">
        <w:t>.</w:t>
      </w:r>
      <w:r w:rsidRPr="00365E7E">
        <w:br/>
      </w:r>
      <w:r w:rsidRPr="00365E7E">
        <w:rPr>
          <w:b/>
          <w:bCs/>
        </w:rPr>
        <w:t xml:space="preserve">Paradox: </w:t>
      </w:r>
      <w:r w:rsidRPr="00365E7E">
        <w:t>A statement that seems contradictory but is actually true.</w:t>
      </w:r>
      <w:r w:rsidRPr="00365E7E">
        <w:br/>
      </w:r>
      <w:r w:rsidRPr="00365E7E">
        <w:rPr>
          <w:b/>
          <w:bCs/>
        </w:rPr>
        <w:t xml:space="preserve">Parallelism: </w:t>
      </w:r>
      <w:r w:rsidRPr="00365E7E">
        <w:t>The repetition of similar grammatical or syntactical patterns.</w:t>
      </w:r>
      <w:r w:rsidRPr="00365E7E">
        <w:br/>
      </w:r>
      <w:r w:rsidRPr="00365E7E">
        <w:rPr>
          <w:b/>
          <w:bCs/>
        </w:rPr>
        <w:t xml:space="preserve">Parody: </w:t>
      </w:r>
      <w:r w:rsidRPr="00365E7E">
        <w:t>A piece that imitates and exaggerates the prominent features of another;</w:t>
      </w:r>
      <w:r w:rsidRPr="00365E7E">
        <w:br/>
        <w:t>used for comic effect or ridicule.</w:t>
      </w:r>
      <w:r w:rsidRPr="00365E7E">
        <w:br/>
      </w:r>
      <w:r w:rsidRPr="00365E7E">
        <w:rPr>
          <w:b/>
          <w:bCs/>
        </w:rPr>
        <w:t xml:space="preserve">Pathos: </w:t>
      </w:r>
      <w:r w:rsidRPr="00365E7E">
        <w:t>A Greek term that refers to suffering but has come to be associated with broader appeals to emotion; one of Aristotle’s three rhetorical appeals (see</w:t>
      </w:r>
      <w:r w:rsidRPr="00365E7E">
        <w:br/>
        <w:t>ethos and logos).</w:t>
      </w:r>
    </w:p>
    <w:p w:rsidR="00652E31" w:rsidRPr="00365E7E" w:rsidRDefault="00354771" w:rsidP="00652E31">
      <w:r w:rsidRPr="00365E7E">
        <w:rPr>
          <w:b/>
        </w:rPr>
        <w:t>Periodic Sentence:</w:t>
      </w:r>
      <w:r w:rsidRPr="00365E7E">
        <w:t xml:space="preserve"> A sentence that presents its central meaning in the main clause at the end. Dependent Clause followed by an Independent Clause.</w:t>
      </w:r>
      <w:r w:rsidR="00652E31" w:rsidRPr="00365E7E">
        <w:br/>
      </w:r>
      <w:r w:rsidR="00652E31" w:rsidRPr="00365E7E">
        <w:rPr>
          <w:b/>
          <w:bCs/>
        </w:rPr>
        <w:t xml:space="preserve">Persona: </w:t>
      </w:r>
      <w:r w:rsidR="00652E31" w:rsidRPr="00365E7E">
        <w:t>The speaker, voice, or character assumed by the author of a piece of</w:t>
      </w:r>
      <w:r w:rsidR="00652E31" w:rsidRPr="00365E7E">
        <w:br/>
        <w:t>writing.</w:t>
      </w:r>
      <w:r w:rsidR="00652E31" w:rsidRPr="00365E7E">
        <w:br/>
      </w:r>
      <w:r w:rsidR="00652E31" w:rsidRPr="00365E7E">
        <w:rPr>
          <w:b/>
          <w:bCs/>
        </w:rPr>
        <w:t xml:space="preserve">Personification: </w:t>
      </w:r>
      <w:r w:rsidR="00652E31" w:rsidRPr="00365E7E">
        <w:t>Assigning lifelike charac</w:t>
      </w:r>
      <w:r w:rsidRPr="00365E7E">
        <w:t>teristics to inanimate objects.</w:t>
      </w:r>
      <w:r w:rsidR="00652E31" w:rsidRPr="00365E7E">
        <w:br/>
      </w:r>
      <w:r w:rsidR="00652E31" w:rsidRPr="00365E7E">
        <w:rPr>
          <w:b/>
          <w:bCs/>
        </w:rPr>
        <w:t xml:space="preserve">Polysyndeton: </w:t>
      </w:r>
      <w:r w:rsidR="00652E31" w:rsidRPr="00365E7E">
        <w:t>The deliberate u</w:t>
      </w:r>
      <w:r w:rsidR="00A022A7" w:rsidRPr="00365E7E">
        <w:t>se of a series of conjunctions.</w:t>
      </w:r>
      <w:r w:rsidR="00652E31" w:rsidRPr="00365E7E">
        <w:br/>
      </w:r>
      <w:r w:rsidR="00652E31" w:rsidRPr="00365E7E">
        <w:rPr>
          <w:b/>
          <w:bCs/>
        </w:rPr>
        <w:t xml:space="preserve">Propaganda: </w:t>
      </w:r>
      <w:r w:rsidR="00652E31" w:rsidRPr="00365E7E">
        <w:t>A negative term for writing designed to sway opinion rather than</w:t>
      </w:r>
      <w:r w:rsidR="00652E31" w:rsidRPr="00365E7E">
        <w:br/>
        <w:t>present information.</w:t>
      </w:r>
      <w:r w:rsidR="00652E31" w:rsidRPr="00365E7E">
        <w:br/>
      </w:r>
      <w:r w:rsidR="00652E31" w:rsidRPr="00365E7E">
        <w:rPr>
          <w:b/>
          <w:bCs/>
        </w:rPr>
        <w:t xml:space="preserve">Purpose: </w:t>
      </w:r>
      <w:r w:rsidR="00652E31" w:rsidRPr="00365E7E">
        <w:t>One’s intention or objective i</w:t>
      </w:r>
      <w:r w:rsidR="006E37C7" w:rsidRPr="00365E7E">
        <w:t>n a speech or piece of writing.</w:t>
      </w:r>
      <w:r w:rsidR="00652E31" w:rsidRPr="00365E7E">
        <w:br/>
      </w:r>
      <w:r w:rsidR="00652E31" w:rsidRPr="00365E7E">
        <w:rPr>
          <w:b/>
          <w:bCs/>
        </w:rPr>
        <w:t xml:space="preserve">Rhetoric: </w:t>
      </w:r>
      <w:r w:rsidRPr="00365E7E">
        <w:t>From the Greek for “orator,” this term describes the principles governing the art of writing effectively, eloquently, and persuasively.</w:t>
      </w:r>
      <w:r w:rsidR="00652E31" w:rsidRPr="00365E7E">
        <w:br/>
      </w:r>
      <w:r w:rsidR="00652E31" w:rsidRPr="00365E7E">
        <w:rPr>
          <w:b/>
          <w:bCs/>
        </w:rPr>
        <w:t xml:space="preserve">Rhetorical modes: </w:t>
      </w:r>
      <w:r w:rsidR="00652E31" w:rsidRPr="00365E7E">
        <w:t>Patterns of organization developed to achieve a specific purpose; modes include but are not limited to narration, description, comparison</w:t>
      </w:r>
      <w:r w:rsidR="00652E31" w:rsidRPr="00365E7E">
        <w:br/>
        <w:t>and contrast, cause and effect, definition, exemplification, classification and</w:t>
      </w:r>
      <w:r w:rsidR="00652E31" w:rsidRPr="00365E7E">
        <w:br/>
        <w:t>division, process analysis, and argumentation.</w:t>
      </w:r>
      <w:r w:rsidR="00652E31" w:rsidRPr="00365E7E">
        <w:br/>
      </w:r>
      <w:r w:rsidR="00652E31" w:rsidRPr="00365E7E">
        <w:rPr>
          <w:b/>
          <w:bCs/>
        </w:rPr>
        <w:t xml:space="preserve">Rhetorical question: </w:t>
      </w:r>
      <w:r w:rsidR="00652E31" w:rsidRPr="00365E7E">
        <w:t>A question asked more to produce an effect than to summon</w:t>
      </w:r>
      <w:r w:rsidR="00652E31" w:rsidRPr="00365E7E">
        <w:br/>
        <w:t>an answer.</w:t>
      </w:r>
      <w:r w:rsidR="00652E31" w:rsidRPr="00365E7E">
        <w:br/>
      </w:r>
      <w:r w:rsidR="00652E31" w:rsidRPr="00365E7E">
        <w:rPr>
          <w:b/>
          <w:bCs/>
        </w:rPr>
        <w:t xml:space="preserve">Rhetorical triangle: </w:t>
      </w:r>
      <w:r w:rsidR="00652E31" w:rsidRPr="00365E7E">
        <w:t>A diagram that represents a rhetorical situation as the relationship among the speaker, the subject, and the audience (see Aristotelian</w:t>
      </w:r>
      <w:r w:rsidR="00652E31" w:rsidRPr="00365E7E">
        <w:br/>
        <w:t>triangle).</w:t>
      </w:r>
      <w:r w:rsidR="00652E31" w:rsidRPr="00365E7E">
        <w:br/>
      </w:r>
      <w:r w:rsidR="00652E31" w:rsidRPr="00365E7E">
        <w:rPr>
          <w:b/>
          <w:bCs/>
        </w:rPr>
        <w:t xml:space="preserve">Satire: </w:t>
      </w:r>
      <w:r w:rsidR="00652E31" w:rsidRPr="00365E7E">
        <w:t>An ironic, sarcastic, or witty composition that claims to argue for something, but actually argues against it.</w:t>
      </w:r>
      <w:r w:rsidR="00652E31" w:rsidRPr="00365E7E">
        <w:br/>
      </w:r>
      <w:r w:rsidR="00652E31" w:rsidRPr="00365E7E">
        <w:rPr>
          <w:b/>
          <w:bCs/>
        </w:rPr>
        <w:t xml:space="preserve">Sentence patterns: </w:t>
      </w:r>
      <w:r w:rsidR="00652E31" w:rsidRPr="00365E7E">
        <w:t>The arrangement of independent and dependent clauses</w:t>
      </w:r>
      <w:r w:rsidR="00652E31" w:rsidRPr="00365E7E">
        <w:br/>
        <w:t>into known sentence constructions—such as simple, compound, complex, or compound-complex.</w:t>
      </w:r>
      <w:r w:rsidR="00652E31" w:rsidRPr="00365E7E">
        <w:br/>
      </w:r>
      <w:r w:rsidR="00652E31" w:rsidRPr="00365E7E">
        <w:rPr>
          <w:b/>
          <w:bCs/>
        </w:rPr>
        <w:t xml:space="preserve">Simile: </w:t>
      </w:r>
      <w:r w:rsidR="00652E31" w:rsidRPr="00365E7E">
        <w:t xml:space="preserve">A figure of speech that uses “like” or “as” to compare two things. </w:t>
      </w:r>
    </w:p>
    <w:p w:rsidR="00652E31" w:rsidRPr="00365E7E" w:rsidRDefault="00652E31" w:rsidP="00652E31">
      <w:r w:rsidRPr="00365E7E">
        <w:rPr>
          <w:b/>
          <w:bCs/>
        </w:rPr>
        <w:t xml:space="preserve">Speaker: </w:t>
      </w:r>
      <w:r w:rsidRPr="00365E7E">
        <w:t xml:space="preserve">A term used for the author, speaker, or the person whose perspective (real or imagined) is being advanced in a speech or piece of writing. </w:t>
      </w:r>
      <w:r w:rsidRPr="00365E7E">
        <w:br/>
      </w:r>
      <w:r w:rsidRPr="00365E7E">
        <w:rPr>
          <w:b/>
          <w:bCs/>
        </w:rPr>
        <w:t xml:space="preserve">Style: </w:t>
      </w:r>
      <w:r w:rsidRPr="00365E7E">
        <w:t xml:space="preserve">The distinctive </w:t>
      </w:r>
      <w:r w:rsidR="006B39FF" w:rsidRPr="00365E7E">
        <w:t>quality</w:t>
      </w:r>
      <w:r w:rsidRPr="00365E7E">
        <w:t xml:space="preserve"> of speech or writing created by the selection and arrangement of words and figures of speech. </w:t>
      </w:r>
    </w:p>
    <w:p w:rsidR="00252BFE" w:rsidRDefault="00652E31" w:rsidP="00652E31">
      <w:r w:rsidRPr="00365E7E">
        <w:rPr>
          <w:b/>
          <w:bCs/>
        </w:rPr>
        <w:t xml:space="preserve">Subject: </w:t>
      </w:r>
      <w:r w:rsidRPr="00365E7E">
        <w:t>In rhetoric, the topic addressed in a piece of writing.</w:t>
      </w:r>
      <w:r w:rsidRPr="00365E7E">
        <w:br/>
      </w:r>
      <w:r w:rsidRPr="00365E7E">
        <w:rPr>
          <w:b/>
          <w:bCs/>
        </w:rPr>
        <w:t xml:space="preserve">Subordinate clause: </w:t>
      </w:r>
      <w:r w:rsidRPr="00365E7E">
        <w:t>Created by a subordinating conjunction, a clause that modifies an independent claus</w:t>
      </w:r>
      <w:r w:rsidR="00252BFE" w:rsidRPr="00365E7E">
        <w:t>e.</w:t>
      </w:r>
      <w:r w:rsidRPr="00365E7E">
        <w:br/>
      </w:r>
      <w:r w:rsidRPr="00365E7E">
        <w:rPr>
          <w:b/>
          <w:bCs/>
        </w:rPr>
        <w:t xml:space="preserve">Syllogism: </w:t>
      </w:r>
      <w:r w:rsidRPr="00365E7E">
        <w:t>A form of deductive reasoning in which the conclusion is supported</w:t>
      </w:r>
      <w:r w:rsidRPr="00365E7E">
        <w:br/>
      </w:r>
      <w:r w:rsidRPr="00365E7E">
        <w:lastRenderedPageBreak/>
        <w:t>by a major and minor premise (see premise; major, and minor).</w:t>
      </w:r>
      <w:r w:rsidRPr="00365E7E">
        <w:br/>
      </w:r>
      <w:r w:rsidRPr="00365E7E">
        <w:rPr>
          <w:b/>
          <w:bCs/>
        </w:rPr>
        <w:t xml:space="preserve">Syntax: </w:t>
      </w:r>
      <w:r w:rsidRPr="00365E7E">
        <w:t>Sentence structure.</w:t>
      </w:r>
      <w:r w:rsidRPr="00365E7E">
        <w:br/>
      </w:r>
      <w:r w:rsidRPr="00365E7E">
        <w:rPr>
          <w:b/>
          <w:bCs/>
        </w:rPr>
        <w:t xml:space="preserve">Synthesize: </w:t>
      </w:r>
      <w:r w:rsidRPr="00365E7E">
        <w:t>Combining or bringing together two or more elements to produce something more complex.</w:t>
      </w:r>
      <w:r w:rsidRPr="00365E7E">
        <w:br/>
      </w:r>
      <w:r w:rsidR="006B39FF" w:rsidRPr="00365E7E">
        <w:rPr>
          <w:b/>
          <w:bCs/>
        </w:rPr>
        <w:t xml:space="preserve">Thesis statement: </w:t>
      </w:r>
      <w:r w:rsidR="006B39FF" w:rsidRPr="00365E7E">
        <w:t>A statement of the central idea in a work - may be explicit or implicit.</w:t>
      </w:r>
      <w:r w:rsidR="006B39FF" w:rsidRPr="00365E7E">
        <w:br/>
      </w:r>
      <w:r w:rsidRPr="00365E7E">
        <w:rPr>
          <w:b/>
          <w:bCs/>
        </w:rPr>
        <w:t xml:space="preserve">Tone: </w:t>
      </w:r>
      <w:r w:rsidRPr="00365E7E">
        <w:t>The speaker’s attitude toward the subject or audience.</w:t>
      </w:r>
      <w:r w:rsidRPr="00365E7E">
        <w:br/>
      </w:r>
      <w:r w:rsidRPr="00365E7E">
        <w:rPr>
          <w:b/>
          <w:bCs/>
        </w:rPr>
        <w:t xml:space="preserve">Topic sentence: </w:t>
      </w:r>
      <w:r w:rsidRPr="00365E7E">
        <w:t>A sentence, most often appearing a</w:t>
      </w:r>
      <w:r w:rsidR="00252BFE" w:rsidRPr="00365E7E">
        <w:t xml:space="preserve">t the beginning of a paragraph </w:t>
      </w:r>
      <w:r w:rsidRPr="00365E7E">
        <w:t>that announces the paragraph’s idea and often un</w:t>
      </w:r>
      <w:r w:rsidR="00A022A7" w:rsidRPr="00365E7E">
        <w:t>ites it with the work’s</w:t>
      </w:r>
      <w:r w:rsidR="00A022A7" w:rsidRPr="00365E7E">
        <w:br/>
        <w:t>thesis.</w:t>
      </w:r>
      <w:r w:rsidRPr="00365E7E">
        <w:br/>
      </w:r>
      <w:r w:rsidRPr="00365E7E">
        <w:rPr>
          <w:b/>
          <w:bCs/>
        </w:rPr>
        <w:t xml:space="preserve">Understatement: </w:t>
      </w:r>
      <w:r w:rsidRPr="00365E7E">
        <w:t>Lack of emphasis in a statement or point; restraint in language often used for ironic effect.</w:t>
      </w:r>
      <w:r w:rsidRPr="00365E7E">
        <w:br/>
      </w:r>
      <w:r w:rsidRPr="00365E7E">
        <w:rPr>
          <w:b/>
          <w:bCs/>
        </w:rPr>
        <w:t xml:space="preserve">Voice: </w:t>
      </w:r>
      <w:r w:rsidRPr="00365E7E">
        <w:t>In grammar, a term for the relationship between a verb and a noun (active</w:t>
      </w:r>
      <w:r w:rsidRPr="00365E7E">
        <w:br/>
      </w:r>
      <w:r w:rsidR="0027313F" w:rsidRPr="00365E7E">
        <w:t xml:space="preserve">or passive voice). In rhetoric voice refers to </w:t>
      </w:r>
      <w:r w:rsidRPr="00365E7E">
        <w:t>a distinctive quality in</w:t>
      </w:r>
      <w:r w:rsidR="0027313F" w:rsidRPr="00365E7E">
        <w:t xml:space="preserve"> the style and tone of </w:t>
      </w:r>
      <w:r w:rsidR="00252BFE" w:rsidRPr="00365E7E">
        <w:t>writing.</w:t>
      </w:r>
    </w:p>
    <w:p w:rsidR="006832A5" w:rsidRDefault="006832A5" w:rsidP="00652E31"/>
    <w:p w:rsidR="006832A5" w:rsidRPr="006832A5" w:rsidRDefault="006832A5" w:rsidP="00652E31">
      <w:pPr>
        <w:rPr>
          <w:b/>
        </w:rPr>
      </w:pPr>
      <w:r w:rsidRPr="006832A5">
        <w:rPr>
          <w:b/>
        </w:rPr>
        <w:t>Due date: August 11th, First D</w:t>
      </w:r>
      <w:r>
        <w:rPr>
          <w:b/>
        </w:rPr>
        <w:t>ay of School</w:t>
      </w:r>
    </w:p>
    <w:p w:rsidR="00252BFE" w:rsidRDefault="00252BFE" w:rsidP="00652E31"/>
    <w:p w:rsidR="00252BFE" w:rsidRDefault="00252BFE" w:rsidP="00652E31"/>
    <w:p w:rsidR="0027313F" w:rsidRDefault="0027313F" w:rsidP="001C2CCF">
      <w:pPr>
        <w:rPr>
          <w:b/>
          <w:bCs/>
        </w:rPr>
      </w:pPr>
      <w:r>
        <w:rPr>
          <w:b/>
          <w:bCs/>
        </w:rPr>
        <w:t xml:space="preserve">Part II: Reading and Responses </w:t>
      </w:r>
      <w:r w:rsidRPr="0027313F">
        <w:rPr>
          <w:b/>
          <w:bCs/>
        </w:rPr>
        <w:t>for AP Language and Composition</w:t>
      </w:r>
    </w:p>
    <w:p w:rsidR="0027313F" w:rsidRDefault="0027313F" w:rsidP="001C2CCF">
      <w:pPr>
        <w:rPr>
          <w:b/>
          <w:bCs/>
        </w:rPr>
      </w:pPr>
    </w:p>
    <w:p w:rsidR="0027313F" w:rsidRPr="0027313F" w:rsidRDefault="0027313F" w:rsidP="001C2CCF">
      <w:pPr>
        <w:rPr>
          <w:b/>
        </w:rPr>
      </w:pPr>
      <w:r w:rsidRPr="0027313F">
        <w:rPr>
          <w:b/>
        </w:rPr>
        <w:t xml:space="preserve">Assignment One: </w:t>
      </w:r>
    </w:p>
    <w:p w:rsidR="001C2CCF" w:rsidRPr="0027313F" w:rsidRDefault="001C2CCF" w:rsidP="001C2CCF">
      <w:pPr>
        <w:rPr>
          <w:b/>
        </w:rPr>
      </w:pPr>
      <w:r w:rsidRPr="0027313F">
        <w:rPr>
          <w:b/>
        </w:rPr>
        <w:t xml:space="preserve">Opinion/Current Events </w:t>
      </w:r>
      <w:r w:rsidR="00365FB0" w:rsidRPr="0027313F">
        <w:rPr>
          <w:b/>
        </w:rPr>
        <w:t xml:space="preserve">Readings </w:t>
      </w:r>
    </w:p>
    <w:p w:rsidR="001C2CCF" w:rsidRDefault="001C2CCF" w:rsidP="001C2CCF"/>
    <w:p w:rsidR="001C2CCF" w:rsidRDefault="001C2CCF" w:rsidP="001C2CCF">
      <w:r>
        <w:t xml:space="preserve">Success in AP Language depends on your knowledge of current issues and events. To be successful in this course, you must read widely and continuously about current events, local, national and international issues, topics of interest in other fields (science, sociology, psychology, economics, education, etc.)—your own interests should guide </w:t>
      </w:r>
      <w:r w:rsidR="006832A5">
        <w:t xml:space="preserve">summer </w:t>
      </w:r>
      <w:r>
        <w:t>reading</w:t>
      </w:r>
      <w:r w:rsidR="006832A5">
        <w:t>s</w:t>
      </w:r>
      <w:r>
        <w:t>.</w:t>
      </w:r>
    </w:p>
    <w:p w:rsidR="001C2CCF" w:rsidRDefault="001C2CCF" w:rsidP="001C2CCF"/>
    <w:p w:rsidR="001C2CCF" w:rsidRDefault="001C2CCF" w:rsidP="001C2CCF">
      <w:r>
        <w:t>The Assignment</w:t>
      </w:r>
    </w:p>
    <w:p w:rsidR="001C2CCF" w:rsidRDefault="009B6478" w:rsidP="001C2CCF">
      <w:pPr>
        <w:pStyle w:val="ListParagraph"/>
        <w:numPr>
          <w:ilvl w:val="0"/>
          <w:numId w:val="12"/>
        </w:numPr>
      </w:pPr>
      <w:r>
        <w:t>R</w:t>
      </w:r>
      <w:r w:rsidR="001C2CCF">
        <w:t>ead from a wide variety of reputable sources</w:t>
      </w:r>
      <w:r>
        <w:t xml:space="preserve"> (see below) and collect ten</w:t>
      </w:r>
      <w:r w:rsidR="001C2CCF">
        <w:t xml:space="preserve"> (1</w:t>
      </w:r>
      <w:r>
        <w:t>0) editorial articles and ten</w:t>
      </w:r>
      <w:r w:rsidR="001C2CCF">
        <w:t xml:space="preserve"> (10) news/current event articles</w:t>
      </w:r>
      <w:r>
        <w:t xml:space="preserve">. </w:t>
      </w:r>
      <w:r w:rsidR="001C2CCF">
        <w:t xml:space="preserve">They may be taken from print or online sources </w:t>
      </w:r>
      <w:r w:rsidR="00443A09">
        <w:t>but you should use at least five</w:t>
      </w:r>
      <w:r w:rsidR="001C2CCF">
        <w:t xml:space="preserve"> different reputable sources. The date that the sources were originally published should be</w:t>
      </w:r>
      <w:r>
        <w:t xml:space="preserve"> over a period of time during the summer– not just the week before the due date</w:t>
      </w:r>
      <w:r w:rsidR="001C2CCF">
        <w:t>. This will be evident and checked in your MLA citation.</w:t>
      </w:r>
      <w:r w:rsidR="00443A09">
        <w:t xml:space="preserve"> Manipulation of the dates or lack of a variety of dates over the summer will affect your grade.</w:t>
      </w:r>
    </w:p>
    <w:p w:rsidR="001C2CCF" w:rsidRDefault="001C2CCF" w:rsidP="001C2CCF"/>
    <w:p w:rsidR="001C2CCF" w:rsidRDefault="001C2CCF" w:rsidP="001C2CCF">
      <w:pPr>
        <w:pStyle w:val="ListParagraph"/>
        <w:numPr>
          <w:ilvl w:val="0"/>
          <w:numId w:val="12"/>
        </w:numPr>
      </w:pPr>
      <w:r>
        <w:t xml:space="preserve">All articles must be printed </w:t>
      </w:r>
      <w:r w:rsidR="0027313F">
        <w:t xml:space="preserve">directly from the </w:t>
      </w:r>
      <w:r w:rsidR="006832A5">
        <w:t xml:space="preserve">publishers </w:t>
      </w:r>
      <w:r w:rsidR="0027313F">
        <w:t xml:space="preserve">website </w:t>
      </w:r>
      <w:r>
        <w:t xml:space="preserve">(do not copy and paste the article into </w:t>
      </w:r>
      <w:r w:rsidR="0027313F">
        <w:t>a Word document), collected in a binder</w:t>
      </w:r>
      <w:r w:rsidR="00014500">
        <w:t xml:space="preserve"> (see below)</w:t>
      </w:r>
      <w:r>
        <w:t>, an</w:t>
      </w:r>
      <w:r w:rsidR="00014500">
        <w:t xml:space="preserve">d the article must be annotated. </w:t>
      </w:r>
      <w:r>
        <w:t xml:space="preserve">These annotations should be detailed and insightful, not labels. Your annotations must be handwritten clearly in blue or black ink. </w:t>
      </w:r>
    </w:p>
    <w:p w:rsidR="001C2CCF" w:rsidRDefault="001C2CCF" w:rsidP="001C2CCF"/>
    <w:p w:rsidR="001C2CCF" w:rsidRDefault="001C2CCF" w:rsidP="001C2CCF">
      <w:pPr>
        <w:ind w:left="720" w:hanging="360"/>
      </w:pPr>
      <w:r>
        <w:t xml:space="preserve">C. </w:t>
      </w:r>
      <w:r>
        <w:tab/>
        <w:t xml:space="preserve">Additionally, all unfamiliar words should be underlined and defined. </w:t>
      </w:r>
    </w:p>
    <w:p w:rsidR="001C2CCF" w:rsidRDefault="001C2CCF" w:rsidP="001C2CCF"/>
    <w:p w:rsidR="001C2CCF" w:rsidRDefault="001C2CCF" w:rsidP="001C2CCF">
      <w:r>
        <w:lastRenderedPageBreak/>
        <w:t>Examples of suggested newspapers/magazines:</w:t>
      </w:r>
    </w:p>
    <w:p w:rsidR="001C2CCF" w:rsidRPr="009B6478" w:rsidRDefault="001C2CCF" w:rsidP="001C2CCF">
      <w:pPr>
        <w:rPr>
          <w:i/>
        </w:rPr>
      </w:pPr>
      <w:r w:rsidRPr="009B6478">
        <w:rPr>
          <w:i/>
        </w:rPr>
        <w:t>The Washington Post, The Wall Street Journal, The Economist, Harper’s, The New Republic, The New York Times, Time Magazine, Newsweek, National Review, The Nation, Los Angeles Times, The New Yorker, Foreign Affairs and Foreign Policy, The Guardian, Slate.com, The Atlantic, Arts and Letters Daily, Psychology Today, Nature, BBC, The Guardian.</w:t>
      </w:r>
    </w:p>
    <w:p w:rsidR="001C2CCF" w:rsidRDefault="001C2CCF" w:rsidP="001C2CCF"/>
    <w:p w:rsidR="009D7569" w:rsidRDefault="001C2CCF" w:rsidP="001C2CCF">
      <w:r>
        <w:t>Fashion, lifestyle, or popular culture/e</w:t>
      </w:r>
      <w:r w:rsidR="00443A09">
        <w:t>ntertainment magazines are NOT appropriate</w:t>
      </w:r>
      <w:r>
        <w:t>.</w:t>
      </w:r>
    </w:p>
    <w:p w:rsidR="001C2CCF" w:rsidRDefault="001C2CCF" w:rsidP="00652E31">
      <w:pPr>
        <w:rPr>
          <w:b/>
          <w:bCs/>
        </w:rPr>
      </w:pPr>
    </w:p>
    <w:p w:rsidR="00351D22" w:rsidRPr="00014500" w:rsidRDefault="00351D22" w:rsidP="00652E31">
      <w:pPr>
        <w:rPr>
          <w:bCs/>
        </w:rPr>
      </w:pPr>
      <w:r w:rsidRPr="00014500">
        <w:rPr>
          <w:bCs/>
        </w:rPr>
        <w:t xml:space="preserve">Opinion/Current Events Readings </w:t>
      </w:r>
      <w:r w:rsidR="00FA1079" w:rsidRPr="00014500">
        <w:rPr>
          <w:bCs/>
        </w:rPr>
        <w:t xml:space="preserve">Response </w:t>
      </w:r>
      <w:r w:rsidRPr="00014500">
        <w:rPr>
          <w:bCs/>
        </w:rPr>
        <w:t xml:space="preserve">Binder: </w:t>
      </w:r>
    </w:p>
    <w:p w:rsidR="00351D22" w:rsidRPr="00014500" w:rsidRDefault="00351D22" w:rsidP="00652E31">
      <w:pPr>
        <w:rPr>
          <w:bCs/>
        </w:rPr>
      </w:pPr>
      <w:r w:rsidRPr="00014500">
        <w:rPr>
          <w:bCs/>
        </w:rPr>
        <w:t xml:space="preserve">A complete Opinion/Current Event Reading </w:t>
      </w:r>
      <w:r w:rsidR="00FA1079" w:rsidRPr="00014500">
        <w:rPr>
          <w:bCs/>
        </w:rPr>
        <w:t xml:space="preserve">Response </w:t>
      </w:r>
      <w:r w:rsidRPr="00014500">
        <w:rPr>
          <w:bCs/>
        </w:rPr>
        <w:t xml:space="preserve">should have the following: </w:t>
      </w:r>
    </w:p>
    <w:p w:rsidR="00351D22" w:rsidRPr="00014500" w:rsidRDefault="00351D22" w:rsidP="00351D22">
      <w:pPr>
        <w:pStyle w:val="ListParagraph"/>
        <w:numPr>
          <w:ilvl w:val="0"/>
          <w:numId w:val="13"/>
        </w:numPr>
        <w:rPr>
          <w:bCs/>
        </w:rPr>
      </w:pPr>
      <w:r w:rsidRPr="00014500">
        <w:rPr>
          <w:bCs/>
        </w:rPr>
        <w:t>MLA Format</w:t>
      </w:r>
    </w:p>
    <w:p w:rsidR="00351D22" w:rsidRPr="00014500" w:rsidRDefault="00351D22" w:rsidP="00351D22">
      <w:pPr>
        <w:pStyle w:val="ListParagraph"/>
        <w:numPr>
          <w:ilvl w:val="0"/>
          <w:numId w:val="14"/>
        </w:numPr>
        <w:rPr>
          <w:bCs/>
        </w:rPr>
      </w:pPr>
      <w:r w:rsidRPr="00014500">
        <w:rPr>
          <w:bCs/>
        </w:rPr>
        <w:t xml:space="preserve">12 point font, Times New Roman/Arial, </w:t>
      </w:r>
      <w:r w:rsidR="00FA1079" w:rsidRPr="00014500">
        <w:rPr>
          <w:bCs/>
        </w:rPr>
        <w:t>MLA formatted paper and page header, appropriate title for your summary.</w:t>
      </w:r>
    </w:p>
    <w:p w:rsidR="00FA1079" w:rsidRPr="00014500" w:rsidRDefault="00FA1079" w:rsidP="00FA1079">
      <w:pPr>
        <w:pStyle w:val="ListParagraph"/>
        <w:numPr>
          <w:ilvl w:val="0"/>
          <w:numId w:val="13"/>
        </w:numPr>
        <w:rPr>
          <w:bCs/>
        </w:rPr>
      </w:pPr>
      <w:r w:rsidRPr="00014500">
        <w:rPr>
          <w:bCs/>
        </w:rPr>
        <w:t>Summarize the information in the article or opinion/editorial using the included summary checklist</w:t>
      </w:r>
      <w:r w:rsidR="006530BF">
        <w:rPr>
          <w:bCs/>
        </w:rPr>
        <w:t xml:space="preserve"> (included at the end of the packet)</w:t>
      </w:r>
      <w:r w:rsidRPr="00014500">
        <w:rPr>
          <w:bCs/>
        </w:rPr>
        <w:t xml:space="preserve">. </w:t>
      </w:r>
    </w:p>
    <w:p w:rsidR="00FA1079" w:rsidRPr="00014500" w:rsidRDefault="00FA1079" w:rsidP="00FA1079">
      <w:pPr>
        <w:pStyle w:val="ListParagraph"/>
        <w:numPr>
          <w:ilvl w:val="0"/>
          <w:numId w:val="13"/>
        </w:numPr>
        <w:rPr>
          <w:bCs/>
        </w:rPr>
      </w:pPr>
      <w:r w:rsidRPr="00014500">
        <w:rPr>
          <w:bCs/>
        </w:rPr>
        <w:t xml:space="preserve">The response should include information about the impact </w:t>
      </w:r>
    </w:p>
    <w:p w:rsidR="00FA1079" w:rsidRPr="00014500" w:rsidRDefault="00FA1079" w:rsidP="00FA1079">
      <w:pPr>
        <w:pStyle w:val="ListParagraph"/>
        <w:numPr>
          <w:ilvl w:val="1"/>
          <w:numId w:val="13"/>
        </w:numPr>
        <w:rPr>
          <w:bCs/>
        </w:rPr>
      </w:pPr>
      <w:r w:rsidRPr="00014500">
        <w:rPr>
          <w:bCs/>
        </w:rPr>
        <w:t>Who/What/Where was directly or indirectly affected by what took place?</w:t>
      </w:r>
    </w:p>
    <w:p w:rsidR="00FA1079" w:rsidRPr="00014500" w:rsidRDefault="00FA1079" w:rsidP="00FA1079">
      <w:pPr>
        <w:pStyle w:val="ListParagraph"/>
        <w:numPr>
          <w:ilvl w:val="1"/>
          <w:numId w:val="13"/>
        </w:numPr>
        <w:rPr>
          <w:bCs/>
        </w:rPr>
      </w:pPr>
      <w:r w:rsidRPr="00014500">
        <w:rPr>
          <w:bCs/>
        </w:rPr>
        <w:t>What makes this article news worthy?</w:t>
      </w:r>
    </w:p>
    <w:p w:rsidR="00FA1079" w:rsidRPr="00014500" w:rsidRDefault="00FA1079" w:rsidP="00FA1079">
      <w:pPr>
        <w:pStyle w:val="ListParagraph"/>
        <w:numPr>
          <w:ilvl w:val="0"/>
          <w:numId w:val="13"/>
        </w:numPr>
        <w:rPr>
          <w:bCs/>
        </w:rPr>
      </w:pPr>
      <w:r w:rsidRPr="00014500">
        <w:rPr>
          <w:bCs/>
        </w:rPr>
        <w:t>The response should include a connection that you made to the topic.</w:t>
      </w:r>
    </w:p>
    <w:p w:rsidR="00FA1079" w:rsidRPr="00014500" w:rsidRDefault="00FA1079" w:rsidP="00FA1079">
      <w:pPr>
        <w:pStyle w:val="ListParagraph"/>
        <w:numPr>
          <w:ilvl w:val="0"/>
          <w:numId w:val="15"/>
        </w:numPr>
        <w:rPr>
          <w:bCs/>
        </w:rPr>
      </w:pPr>
      <w:r w:rsidRPr="00014500">
        <w:rPr>
          <w:bCs/>
        </w:rPr>
        <w:t>Personal connection</w:t>
      </w:r>
    </w:p>
    <w:p w:rsidR="00FA1079" w:rsidRPr="00014500" w:rsidRDefault="00FA1079" w:rsidP="00FA1079">
      <w:pPr>
        <w:pStyle w:val="ListParagraph"/>
        <w:numPr>
          <w:ilvl w:val="0"/>
          <w:numId w:val="15"/>
        </w:numPr>
        <w:rPr>
          <w:bCs/>
        </w:rPr>
      </w:pPr>
      <w:r w:rsidRPr="00014500">
        <w:rPr>
          <w:bCs/>
        </w:rPr>
        <w:t>Literature connection</w:t>
      </w:r>
    </w:p>
    <w:p w:rsidR="00FA1079" w:rsidRPr="00014500" w:rsidRDefault="00FA1079" w:rsidP="00FA1079">
      <w:pPr>
        <w:pStyle w:val="ListParagraph"/>
        <w:numPr>
          <w:ilvl w:val="0"/>
          <w:numId w:val="15"/>
        </w:numPr>
        <w:rPr>
          <w:bCs/>
        </w:rPr>
      </w:pPr>
      <w:r w:rsidRPr="00014500">
        <w:rPr>
          <w:bCs/>
        </w:rPr>
        <w:t>School connection</w:t>
      </w:r>
    </w:p>
    <w:p w:rsidR="00FA1079" w:rsidRDefault="00FA1079" w:rsidP="00FA1079">
      <w:pPr>
        <w:pStyle w:val="ListParagraph"/>
        <w:numPr>
          <w:ilvl w:val="0"/>
          <w:numId w:val="15"/>
        </w:numPr>
        <w:rPr>
          <w:bCs/>
        </w:rPr>
      </w:pPr>
      <w:r w:rsidRPr="00014500">
        <w:rPr>
          <w:bCs/>
        </w:rPr>
        <w:t>Other news connection</w:t>
      </w:r>
    </w:p>
    <w:p w:rsidR="00014500" w:rsidRPr="00014500" w:rsidRDefault="00014500" w:rsidP="00014500">
      <w:pPr>
        <w:pStyle w:val="ListParagraph"/>
        <w:numPr>
          <w:ilvl w:val="0"/>
          <w:numId w:val="13"/>
        </w:numPr>
        <w:rPr>
          <w:bCs/>
        </w:rPr>
      </w:pPr>
      <w:r w:rsidRPr="00014500">
        <w:rPr>
          <w:bCs/>
        </w:rPr>
        <w:t>All articles must be followed by an appropriate typed MLA citation for each source. (https://owl.english.purdue.edu/owl/resource/747/08/)</w:t>
      </w:r>
    </w:p>
    <w:p w:rsidR="00014500" w:rsidRDefault="00014500" w:rsidP="00FA1079">
      <w:pPr>
        <w:rPr>
          <w:bCs/>
        </w:rPr>
      </w:pPr>
    </w:p>
    <w:p w:rsidR="00FA1079" w:rsidRPr="00014500" w:rsidRDefault="00FA1079" w:rsidP="00FA1079">
      <w:pPr>
        <w:rPr>
          <w:bCs/>
        </w:rPr>
      </w:pPr>
      <w:r w:rsidRPr="00014500">
        <w:rPr>
          <w:bCs/>
        </w:rPr>
        <w:t>Order of documents organized neatly in a binder: rubric</w:t>
      </w:r>
      <w:r w:rsidR="006530BF">
        <w:rPr>
          <w:bCs/>
        </w:rPr>
        <w:t xml:space="preserve"> (included at the end of the packet)</w:t>
      </w:r>
      <w:r w:rsidRPr="00014500">
        <w:rPr>
          <w:bCs/>
        </w:rPr>
        <w:t>, printed article directly from source, and your response</w:t>
      </w:r>
      <w:r w:rsidR="00014500">
        <w:rPr>
          <w:bCs/>
        </w:rPr>
        <w:t xml:space="preserve"> with MLA citation</w:t>
      </w:r>
      <w:r w:rsidRPr="00014500">
        <w:rPr>
          <w:bCs/>
        </w:rPr>
        <w:t xml:space="preserve">. </w:t>
      </w:r>
    </w:p>
    <w:p w:rsidR="00FA1079" w:rsidRPr="00FA1079" w:rsidRDefault="00FA1079" w:rsidP="00FA1079">
      <w:pPr>
        <w:ind w:left="720"/>
        <w:rPr>
          <w:b/>
          <w:bCs/>
        </w:rPr>
      </w:pPr>
    </w:p>
    <w:p w:rsidR="009B6478" w:rsidRPr="00247D96" w:rsidRDefault="009B6478" w:rsidP="00652E31">
      <w:pPr>
        <w:rPr>
          <w:b/>
        </w:rPr>
      </w:pPr>
      <w:r w:rsidRPr="00247D96">
        <w:rPr>
          <w:b/>
        </w:rPr>
        <w:t xml:space="preserve">Due date: </w:t>
      </w:r>
      <w:r w:rsidR="00834F36" w:rsidRPr="00247D96">
        <w:rPr>
          <w:b/>
        </w:rPr>
        <w:t>August 11</w:t>
      </w:r>
      <w:r w:rsidR="00834F36" w:rsidRPr="00247D96">
        <w:rPr>
          <w:b/>
          <w:vertAlign w:val="superscript"/>
        </w:rPr>
        <w:t>th</w:t>
      </w:r>
      <w:r w:rsidR="00834F36" w:rsidRPr="00247D96">
        <w:rPr>
          <w:b/>
        </w:rPr>
        <w:t>, First Day of School.</w:t>
      </w:r>
    </w:p>
    <w:p w:rsidR="0036486D" w:rsidRDefault="0036486D" w:rsidP="00652E31"/>
    <w:p w:rsidR="00365FB0" w:rsidRDefault="00365FB0" w:rsidP="00652E31"/>
    <w:p w:rsidR="006530BF" w:rsidRDefault="006530BF" w:rsidP="00365FB0">
      <w:pPr>
        <w:rPr>
          <w:b/>
          <w:bCs/>
          <w:sz w:val="32"/>
          <w:szCs w:val="32"/>
        </w:rPr>
      </w:pPr>
    </w:p>
    <w:p w:rsidR="006530BF" w:rsidRDefault="006530BF" w:rsidP="00365FB0">
      <w:pPr>
        <w:rPr>
          <w:b/>
          <w:bCs/>
          <w:sz w:val="32"/>
          <w:szCs w:val="32"/>
        </w:rPr>
      </w:pPr>
    </w:p>
    <w:p w:rsidR="006530BF" w:rsidRDefault="006530BF" w:rsidP="00365FB0">
      <w:pPr>
        <w:rPr>
          <w:b/>
          <w:bCs/>
          <w:sz w:val="32"/>
          <w:szCs w:val="32"/>
        </w:rPr>
      </w:pPr>
    </w:p>
    <w:p w:rsidR="006530BF" w:rsidRDefault="006530BF" w:rsidP="00365FB0">
      <w:pPr>
        <w:rPr>
          <w:b/>
          <w:bCs/>
          <w:sz w:val="32"/>
          <w:szCs w:val="32"/>
        </w:rPr>
      </w:pPr>
    </w:p>
    <w:p w:rsidR="006530BF" w:rsidRDefault="006530BF" w:rsidP="00365FB0">
      <w:pPr>
        <w:rPr>
          <w:b/>
          <w:bCs/>
          <w:sz w:val="32"/>
          <w:szCs w:val="32"/>
        </w:rPr>
      </w:pPr>
    </w:p>
    <w:p w:rsidR="006530BF" w:rsidRDefault="006530BF" w:rsidP="00365FB0">
      <w:pPr>
        <w:rPr>
          <w:b/>
          <w:bCs/>
          <w:sz w:val="32"/>
          <w:szCs w:val="32"/>
        </w:rPr>
      </w:pPr>
    </w:p>
    <w:p w:rsidR="006530BF" w:rsidRDefault="006530BF" w:rsidP="00365FB0">
      <w:pPr>
        <w:rPr>
          <w:b/>
          <w:bCs/>
          <w:sz w:val="32"/>
          <w:szCs w:val="32"/>
        </w:rPr>
      </w:pPr>
    </w:p>
    <w:p w:rsidR="006530BF" w:rsidRDefault="006530BF" w:rsidP="00365FB0">
      <w:pPr>
        <w:rPr>
          <w:b/>
          <w:bCs/>
          <w:sz w:val="32"/>
          <w:szCs w:val="32"/>
        </w:rPr>
      </w:pPr>
    </w:p>
    <w:p w:rsidR="006530BF" w:rsidRDefault="006530BF" w:rsidP="00365FB0">
      <w:pPr>
        <w:rPr>
          <w:b/>
          <w:bCs/>
          <w:sz w:val="32"/>
          <w:szCs w:val="32"/>
        </w:rPr>
      </w:pPr>
    </w:p>
    <w:p w:rsidR="00247D96" w:rsidRPr="00247D96" w:rsidRDefault="0027313F" w:rsidP="00365FB0">
      <w:pPr>
        <w:rPr>
          <w:b/>
          <w:bCs/>
          <w:sz w:val="32"/>
          <w:szCs w:val="32"/>
        </w:rPr>
      </w:pPr>
      <w:r>
        <w:rPr>
          <w:b/>
          <w:bCs/>
          <w:sz w:val="32"/>
          <w:szCs w:val="32"/>
        </w:rPr>
        <w:lastRenderedPageBreak/>
        <w:t>Assignment #2</w:t>
      </w:r>
      <w:r w:rsidR="00247D96" w:rsidRPr="00247D96">
        <w:rPr>
          <w:b/>
          <w:bCs/>
          <w:sz w:val="32"/>
          <w:szCs w:val="32"/>
        </w:rPr>
        <w:t>:</w:t>
      </w:r>
    </w:p>
    <w:p w:rsidR="00365FB0" w:rsidRDefault="00365FB0" w:rsidP="00365FB0">
      <w:r>
        <w:t>You must read the book as outlined below. The selection is</w:t>
      </w:r>
      <w:r w:rsidRPr="00652E31">
        <w:t xml:space="preserve"> included on the approved AP Central College Board list for suggested rea</w:t>
      </w:r>
      <w:r>
        <w:t xml:space="preserve">dings. Read with a critical eye. </w:t>
      </w:r>
      <w:r w:rsidRPr="00652E31">
        <w:t>Be prepared t</w:t>
      </w:r>
      <w:r>
        <w:t>o dissect the author’s argument.</w:t>
      </w:r>
    </w:p>
    <w:p w:rsidR="00365FB0" w:rsidRDefault="00365FB0" w:rsidP="00365FB0"/>
    <w:p w:rsidR="00365FB0" w:rsidRPr="00652E31" w:rsidRDefault="00365FB0" w:rsidP="00365FB0"/>
    <w:tbl>
      <w:tblPr>
        <w:tblW w:w="0" w:type="auto"/>
        <w:tblCellMar>
          <w:top w:w="15" w:type="dxa"/>
          <w:left w:w="15" w:type="dxa"/>
          <w:bottom w:w="15" w:type="dxa"/>
          <w:right w:w="15" w:type="dxa"/>
        </w:tblCellMar>
        <w:tblLook w:val="0000" w:firstRow="0" w:lastRow="0" w:firstColumn="0" w:lastColumn="0" w:noHBand="0" w:noVBand="0"/>
      </w:tblPr>
      <w:tblGrid>
        <w:gridCol w:w="2805"/>
        <w:gridCol w:w="2520"/>
        <w:gridCol w:w="2520"/>
      </w:tblGrid>
      <w:tr w:rsidR="00365FB0" w:rsidRPr="00652E31" w:rsidTr="003B6EA1">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FB0" w:rsidRPr="00652E31" w:rsidRDefault="00365FB0" w:rsidP="003B6EA1">
            <w:r w:rsidRPr="00652E31">
              <w:rPr>
                <w:b/>
                <w:bCs/>
              </w:rPr>
              <w:t xml:space="preserve">Title and Synopsis </w:t>
            </w:r>
          </w:p>
        </w:tc>
        <w:tc>
          <w:tcPr>
            <w:tcW w:w="2520" w:type="dxa"/>
            <w:tcBorders>
              <w:top w:val="single" w:sz="4" w:space="0" w:color="000000"/>
              <w:left w:val="single" w:sz="4" w:space="0" w:color="000000"/>
              <w:bottom w:val="single" w:sz="4" w:space="0" w:color="000000"/>
              <w:right w:val="single" w:sz="4" w:space="0" w:color="000000"/>
            </w:tcBorders>
          </w:tcPr>
          <w:p w:rsidR="00365FB0" w:rsidRPr="00652E31" w:rsidRDefault="00365FB0" w:rsidP="003B6EA1">
            <w:pPr>
              <w:rPr>
                <w:b/>
                <w:bCs/>
              </w:rPr>
            </w:pPr>
            <w:r>
              <w:rPr>
                <w:b/>
                <w:bCs/>
              </w:rPr>
              <w:t>ISBN</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FB0" w:rsidRPr="00652E31" w:rsidRDefault="00365FB0" w:rsidP="003B6EA1">
            <w:r w:rsidRPr="00652E31">
              <w:rPr>
                <w:b/>
                <w:bCs/>
              </w:rPr>
              <w:t xml:space="preserve">Author </w:t>
            </w:r>
          </w:p>
        </w:tc>
      </w:tr>
      <w:tr w:rsidR="00365FB0" w:rsidRPr="00652E31" w:rsidTr="003B6EA1">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FB0" w:rsidRPr="00652E31" w:rsidRDefault="00365FB0" w:rsidP="003B6EA1">
            <w:r>
              <w:t>In Cold Blood</w:t>
            </w:r>
          </w:p>
        </w:tc>
        <w:tc>
          <w:tcPr>
            <w:tcW w:w="2520" w:type="dxa"/>
            <w:tcBorders>
              <w:top w:val="single" w:sz="4" w:space="0" w:color="000000"/>
              <w:left w:val="single" w:sz="4" w:space="0" w:color="000000"/>
              <w:bottom w:val="single" w:sz="4" w:space="0" w:color="000000"/>
              <w:right w:val="single" w:sz="4" w:space="0" w:color="000000"/>
            </w:tcBorders>
          </w:tcPr>
          <w:p w:rsidR="00365FB0" w:rsidRPr="001335E1" w:rsidRDefault="00365FB0" w:rsidP="003B6EA1">
            <w:pPr>
              <w:rPr>
                <w:szCs w:val="20"/>
              </w:rPr>
            </w:pPr>
            <w:r w:rsidRPr="00081306">
              <w:rPr>
                <w:color w:val="333333"/>
                <w:szCs w:val="14"/>
                <w:shd w:val="clear" w:color="auto" w:fill="FFFFFF"/>
              </w:rPr>
              <w:t>0679745580</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FB0" w:rsidRPr="00652E31" w:rsidRDefault="00365FB0" w:rsidP="003B6EA1">
            <w:r>
              <w:t>Truman Capote</w:t>
            </w:r>
          </w:p>
        </w:tc>
      </w:tr>
    </w:tbl>
    <w:p w:rsidR="00365FB0" w:rsidRDefault="00365FB0" w:rsidP="00365FB0">
      <w:pPr>
        <w:rPr>
          <w:b/>
          <w:bCs/>
        </w:rPr>
      </w:pPr>
    </w:p>
    <w:p w:rsidR="00365FB0" w:rsidRDefault="00365FB0" w:rsidP="00365FB0">
      <w:pPr>
        <w:rPr>
          <w:b/>
          <w:bCs/>
        </w:rPr>
      </w:pPr>
      <w:r w:rsidRPr="00652E31">
        <w:rPr>
          <w:b/>
          <w:bCs/>
        </w:rPr>
        <w:t>Comple</w:t>
      </w:r>
      <w:r>
        <w:rPr>
          <w:b/>
          <w:bCs/>
        </w:rPr>
        <w:t>te a dialectical journal for the book, type the journal, print and organize the pages in chronological order – these are due on turnitin.com on July 11</w:t>
      </w:r>
      <w:r w:rsidRPr="00635F85">
        <w:rPr>
          <w:b/>
          <w:bCs/>
          <w:vertAlign w:val="superscript"/>
        </w:rPr>
        <w:t>th</w:t>
      </w:r>
      <w:r>
        <w:rPr>
          <w:b/>
          <w:bCs/>
        </w:rPr>
        <w:t xml:space="preserve">. </w:t>
      </w:r>
    </w:p>
    <w:p w:rsidR="00365FB0" w:rsidRDefault="00365FB0" w:rsidP="00365FB0">
      <w:pPr>
        <w:rPr>
          <w:b/>
          <w:bCs/>
        </w:rPr>
      </w:pPr>
    </w:p>
    <w:p w:rsidR="00365FB0" w:rsidRDefault="00247D96" w:rsidP="00365FB0">
      <w:pPr>
        <w:rPr>
          <w:b/>
          <w:bCs/>
        </w:rPr>
      </w:pPr>
      <w:r>
        <w:rPr>
          <w:b/>
          <w:bCs/>
        </w:rPr>
        <w:t>Class ID: 12485762</w:t>
      </w:r>
    </w:p>
    <w:p w:rsidR="00247D96" w:rsidRDefault="00247D96" w:rsidP="00365FB0">
      <w:pPr>
        <w:rPr>
          <w:b/>
          <w:bCs/>
        </w:rPr>
      </w:pPr>
      <w:r>
        <w:rPr>
          <w:b/>
          <w:bCs/>
        </w:rPr>
        <w:t xml:space="preserve">Enrollment Password: </w:t>
      </w:r>
      <w:proofErr w:type="spellStart"/>
      <w:r>
        <w:rPr>
          <w:b/>
          <w:bCs/>
        </w:rPr>
        <w:t>APLang</w:t>
      </w:r>
      <w:proofErr w:type="spellEnd"/>
    </w:p>
    <w:p w:rsidR="00365FB0" w:rsidRPr="00652E31" w:rsidRDefault="00365FB0" w:rsidP="00365FB0"/>
    <w:p w:rsidR="00365FB0" w:rsidRDefault="00365FB0" w:rsidP="00365FB0">
      <w:pPr>
        <w:rPr>
          <w:b/>
          <w:bCs/>
        </w:rPr>
      </w:pPr>
    </w:p>
    <w:p w:rsidR="00365FB0" w:rsidRPr="00652E31" w:rsidRDefault="00365FB0" w:rsidP="00365FB0">
      <w:r w:rsidRPr="00652E31">
        <w:rPr>
          <w:b/>
          <w:bCs/>
        </w:rPr>
        <w:t xml:space="preserve">Dialectical Journal: </w:t>
      </w:r>
      <w:r w:rsidRPr="00652E31">
        <w:t>You will complete a series of journal entries fo</w:t>
      </w:r>
      <w:r>
        <w:t xml:space="preserve">r the </w:t>
      </w:r>
      <w:r w:rsidRPr="00652E31">
        <w:t>book that demons</w:t>
      </w:r>
      <w:r>
        <w:t>trates engagement with the text</w:t>
      </w:r>
      <w:r w:rsidRPr="00652E31">
        <w:t>, at</w:t>
      </w:r>
      <w:r>
        <w:t xml:space="preserve">tempts to understand the argument </w:t>
      </w:r>
      <w:r w:rsidRPr="00652E31">
        <w:t xml:space="preserve">presented, and provides a sampling of your best critical thinking. </w:t>
      </w:r>
    </w:p>
    <w:p w:rsidR="00365FB0" w:rsidRDefault="00365FB0" w:rsidP="00365FB0"/>
    <w:p w:rsidR="00365FB0" w:rsidRPr="00652E31" w:rsidRDefault="00365FB0" w:rsidP="00365FB0">
      <w:r>
        <w:t xml:space="preserve">For the </w:t>
      </w:r>
      <w:r w:rsidRPr="00652E31">
        <w:t xml:space="preserve">book, you will complete a chart like the example below. Please be professional—all information must be typed (12 point font, Times New Roman print). In addition, you must: </w:t>
      </w:r>
    </w:p>
    <w:p w:rsidR="00365FB0" w:rsidRPr="00652E31" w:rsidRDefault="00365FB0" w:rsidP="00365FB0">
      <w:r w:rsidRPr="00652E31">
        <w:t xml:space="preserve">• Create a </w:t>
      </w:r>
      <w:r w:rsidRPr="00652E31">
        <w:rPr>
          <w:b/>
          <w:bCs/>
        </w:rPr>
        <w:t xml:space="preserve">heading </w:t>
      </w:r>
      <w:r w:rsidRPr="00652E31">
        <w:t xml:space="preserve">with your name, the book title, and book author. You only need one heading for each book and you must use proper MLA format </w:t>
      </w:r>
    </w:p>
    <w:p w:rsidR="00365FB0" w:rsidRPr="00652E31" w:rsidRDefault="00365FB0" w:rsidP="00365FB0">
      <w:r w:rsidRPr="00652E31">
        <w:t xml:space="preserve">• Select 5-7 </w:t>
      </w:r>
      <w:r w:rsidRPr="00652E31">
        <w:rPr>
          <w:b/>
          <w:bCs/>
        </w:rPr>
        <w:t xml:space="preserve">meaningful passages </w:t>
      </w:r>
      <w:r w:rsidRPr="00652E31">
        <w:t>(</w:t>
      </w:r>
      <w:r w:rsidR="00963754">
        <w:t>please do not copy and paste pages of text – limit to sentences or paragraphs) that adequately draw from “The Last to See Them Alive”</w:t>
      </w:r>
      <w:r>
        <w:t>(5-7)</w:t>
      </w:r>
      <w:r w:rsidRPr="00652E31">
        <w:t xml:space="preserve">, </w:t>
      </w:r>
      <w:r w:rsidR="00963754">
        <w:t>“Persons Unknown” (5-7), “Answer”</w:t>
      </w:r>
      <w:r>
        <w:t xml:space="preserve"> </w:t>
      </w:r>
      <w:r w:rsidR="00963754">
        <w:t xml:space="preserve">(5-7), and “The Corner” </w:t>
      </w:r>
      <w:r>
        <w:t xml:space="preserve">(5-7) </w:t>
      </w:r>
      <w:r w:rsidRPr="00652E31">
        <w:t xml:space="preserve">of each text. </w:t>
      </w:r>
      <w:r w:rsidR="00963754">
        <w:t xml:space="preserve"> This would be a total of 20-28</w:t>
      </w:r>
      <w:r>
        <w:t xml:space="preserve"> passages that cover the entire book. </w:t>
      </w:r>
    </w:p>
    <w:p w:rsidR="00365FB0" w:rsidRPr="00652E31" w:rsidRDefault="00365FB0" w:rsidP="00365FB0">
      <w:r w:rsidRPr="00652E31">
        <w:t xml:space="preserve">• Write out the </w:t>
      </w:r>
      <w:r w:rsidRPr="00652E31">
        <w:rPr>
          <w:b/>
          <w:bCs/>
        </w:rPr>
        <w:t xml:space="preserve">entire passage </w:t>
      </w:r>
      <w:r w:rsidRPr="00652E31">
        <w:t xml:space="preserve">to which you will refer and include the </w:t>
      </w:r>
      <w:r w:rsidRPr="00652E31">
        <w:rPr>
          <w:b/>
          <w:bCs/>
        </w:rPr>
        <w:t xml:space="preserve">page number </w:t>
      </w:r>
      <w:r w:rsidRPr="00652E31">
        <w:t xml:space="preserve">from which it came. </w:t>
      </w:r>
      <w:r w:rsidR="00963754">
        <w:t>A correct in</w:t>
      </w:r>
      <w:r w:rsidR="00990792">
        <w:t>-</w:t>
      </w:r>
      <w:r w:rsidR="00963754">
        <w:t>text citation for your passage is provided in the example below.</w:t>
      </w:r>
    </w:p>
    <w:p w:rsidR="00365FB0" w:rsidRPr="00652E31" w:rsidRDefault="00365FB0" w:rsidP="00365FB0">
      <w:r w:rsidRPr="00652E31">
        <w:t xml:space="preserve">• </w:t>
      </w:r>
      <w:r w:rsidRPr="00652E31">
        <w:rPr>
          <w:b/>
          <w:bCs/>
        </w:rPr>
        <w:t xml:space="preserve">Paraphrase or summarize </w:t>
      </w:r>
      <w:r w:rsidRPr="00652E31">
        <w:t xml:space="preserve">the passage. </w:t>
      </w:r>
      <w:r w:rsidR="00963754">
        <w:t>This means create conte</w:t>
      </w:r>
      <w:r w:rsidR="00990792">
        <w:t>x</w:t>
      </w:r>
      <w:r w:rsidR="00963754">
        <w:t xml:space="preserve">t for the passages importance within the book in your own words. </w:t>
      </w:r>
      <w:r w:rsidRPr="00652E31">
        <w:t>In other words, what is happening before</w:t>
      </w:r>
      <w:r w:rsidR="00990792">
        <w:t xml:space="preserve"> the passage, in the actual passage,</w:t>
      </w:r>
      <w:r w:rsidRPr="00652E31">
        <w:t xml:space="preserve"> and after this passage appears in the text</w:t>
      </w:r>
      <w:r w:rsidR="00990792">
        <w:t xml:space="preserve"> in your own words</w:t>
      </w:r>
      <w:r w:rsidRPr="00652E31">
        <w:t xml:space="preserve">? </w:t>
      </w:r>
    </w:p>
    <w:p w:rsidR="00365FB0" w:rsidRPr="00652E31" w:rsidRDefault="00365FB0" w:rsidP="00365FB0">
      <w:r w:rsidRPr="00652E31">
        <w:t xml:space="preserve">• </w:t>
      </w:r>
      <w:r w:rsidRPr="00652E31">
        <w:rPr>
          <w:b/>
          <w:bCs/>
        </w:rPr>
        <w:t xml:space="preserve">Analyze and react </w:t>
      </w:r>
      <w:r w:rsidRPr="00652E31">
        <w:t xml:space="preserve">to the passage in full sentences—not notes. Use the </w:t>
      </w:r>
      <w:r w:rsidRPr="00652E31">
        <w:rPr>
          <w:i/>
          <w:iCs/>
        </w:rPr>
        <w:t>Prolific Characteristics to Note</w:t>
      </w:r>
      <w:r w:rsidR="007B1AC0">
        <w:rPr>
          <w:i/>
          <w:iCs/>
        </w:rPr>
        <w:t xml:space="preserve"> (below)</w:t>
      </w:r>
      <w:r w:rsidRPr="00652E31">
        <w:rPr>
          <w:i/>
          <w:iCs/>
        </w:rPr>
        <w:t xml:space="preserve"> </w:t>
      </w:r>
      <w:r w:rsidR="00247D96">
        <w:t>to identify what you might write</w:t>
      </w:r>
      <w:r w:rsidRPr="00652E31">
        <w:t xml:space="preserve"> about. </w:t>
      </w:r>
      <w:r w:rsidRPr="00652E31">
        <w:rPr>
          <w:b/>
          <w:bCs/>
        </w:rPr>
        <w:t>This should NOT just be a personal reaction or summary</w:t>
      </w:r>
      <w:r w:rsidRPr="00652E31">
        <w:t>; rather, you should attempt to analyze the methods that the writer uses to make his or her argument. This is where you will show your engagement and ref</w:t>
      </w:r>
      <w:r w:rsidR="007B1AC0">
        <w:t xml:space="preserve">lection. </w:t>
      </w:r>
      <w:r w:rsidRPr="00652E31">
        <w:t xml:space="preserve"> </w:t>
      </w:r>
    </w:p>
    <w:p w:rsidR="00365FB0" w:rsidRDefault="00365FB0" w:rsidP="00365FB0">
      <w:pPr>
        <w:rPr>
          <w:b/>
          <w:bCs/>
        </w:rPr>
      </w:pPr>
    </w:p>
    <w:p w:rsidR="007B1AC0" w:rsidRDefault="007B1AC0" w:rsidP="00365FB0">
      <w:pPr>
        <w:rPr>
          <w:b/>
          <w:bCs/>
        </w:rPr>
      </w:pPr>
    </w:p>
    <w:p w:rsidR="007B1AC0" w:rsidRDefault="007B1AC0" w:rsidP="00365FB0">
      <w:pPr>
        <w:rPr>
          <w:b/>
          <w:bCs/>
        </w:rPr>
      </w:pPr>
    </w:p>
    <w:p w:rsidR="007B1AC0" w:rsidRDefault="007B1AC0" w:rsidP="00365FB0">
      <w:pPr>
        <w:rPr>
          <w:b/>
          <w:bCs/>
        </w:rPr>
      </w:pPr>
    </w:p>
    <w:p w:rsidR="007B1AC0" w:rsidRDefault="007B1AC0" w:rsidP="00365FB0">
      <w:pPr>
        <w:rPr>
          <w:b/>
          <w:bCs/>
        </w:rPr>
      </w:pPr>
    </w:p>
    <w:p w:rsidR="007B1AC0" w:rsidRDefault="007B1AC0" w:rsidP="00365FB0">
      <w:pPr>
        <w:rPr>
          <w:b/>
          <w:bCs/>
        </w:rPr>
      </w:pPr>
      <w:r>
        <w:rPr>
          <w:b/>
          <w:bCs/>
        </w:rPr>
        <w:lastRenderedPageBreak/>
        <w:t>Prolific Characterization to Note in your Dialectical Journal</w:t>
      </w:r>
    </w:p>
    <w:p w:rsidR="007B1AC0" w:rsidRDefault="007B1AC0" w:rsidP="007B1AC0">
      <w:pPr>
        <w:rPr>
          <w:b/>
          <w:bCs/>
        </w:rPr>
      </w:pPr>
    </w:p>
    <w:p w:rsidR="007B1AC0" w:rsidRPr="007B1AC0" w:rsidRDefault="007B1AC0" w:rsidP="007B1AC0">
      <w:pPr>
        <w:rPr>
          <w:bCs/>
        </w:rPr>
      </w:pPr>
      <w:r w:rsidRPr="007B1AC0">
        <w:rPr>
          <w:bCs/>
        </w:rPr>
        <w:t xml:space="preserve">1. </w:t>
      </w:r>
      <w:r w:rsidRPr="006832A5">
        <w:rPr>
          <w:bCs/>
          <w:u w:val="single"/>
        </w:rPr>
        <w:t>Reader Response:</w:t>
      </w:r>
      <w:r w:rsidRPr="007B1AC0">
        <w:rPr>
          <w:bCs/>
        </w:rPr>
        <w:t xml:space="preserve"> Be able to trace your reactions, to ask questions in class, to remind yourself when you find answers to earlier questions. This should help n</w:t>
      </w:r>
      <w:r>
        <w:rPr>
          <w:bCs/>
        </w:rPr>
        <w:t xml:space="preserve">ote the writer’s effectiveness. </w:t>
      </w:r>
      <w:r w:rsidRPr="007B1AC0">
        <w:rPr>
          <w:bCs/>
        </w:rPr>
        <w:t>MAKE NOTE OF:</w:t>
      </w:r>
    </w:p>
    <w:p w:rsidR="007B1AC0" w:rsidRPr="007B1AC0" w:rsidRDefault="007B1AC0" w:rsidP="007B1AC0">
      <w:pPr>
        <w:rPr>
          <w:bCs/>
        </w:rPr>
      </w:pPr>
      <w:r w:rsidRPr="007B1AC0">
        <w:rPr>
          <w:bCs/>
        </w:rPr>
        <w:t>• Your reactions/emotional responses (humor, surprise, sadness, anger, frustration, tension, criticism, confusion, etc.)</w:t>
      </w:r>
    </w:p>
    <w:p w:rsidR="007B1AC0" w:rsidRPr="007B1AC0" w:rsidRDefault="007B1AC0" w:rsidP="007B1AC0">
      <w:pPr>
        <w:rPr>
          <w:bCs/>
        </w:rPr>
      </w:pPr>
      <w:r w:rsidRPr="007B1AC0">
        <w:rPr>
          <w:bCs/>
        </w:rPr>
        <w:t>• Your questions or lack of understanding or doubts (ask “Why?”)</w:t>
      </w:r>
    </w:p>
    <w:p w:rsidR="007B1AC0" w:rsidRPr="007B1AC0" w:rsidRDefault="007B1AC0" w:rsidP="007B1AC0">
      <w:pPr>
        <w:rPr>
          <w:bCs/>
        </w:rPr>
      </w:pPr>
      <w:r w:rsidRPr="007B1AC0">
        <w:rPr>
          <w:bCs/>
        </w:rPr>
        <w:t>• Your revelations (when “things” become clear to you, when you create links between ideas)</w:t>
      </w:r>
    </w:p>
    <w:p w:rsidR="007B1AC0" w:rsidRPr="007B1AC0" w:rsidRDefault="007B1AC0" w:rsidP="007B1AC0">
      <w:pPr>
        <w:rPr>
          <w:bCs/>
        </w:rPr>
      </w:pPr>
      <w:r w:rsidRPr="007B1AC0">
        <w:rPr>
          <w:bCs/>
        </w:rPr>
        <w:t>• Similarities to other works (This reminds me of…)</w:t>
      </w:r>
    </w:p>
    <w:p w:rsidR="007B1AC0" w:rsidRPr="007B1AC0" w:rsidRDefault="007B1AC0" w:rsidP="007B1AC0">
      <w:pPr>
        <w:rPr>
          <w:bCs/>
        </w:rPr>
      </w:pPr>
      <w:r w:rsidRPr="007B1AC0">
        <w:rPr>
          <w:bCs/>
        </w:rPr>
        <w:t>• Wonderful writing—passages that strike you artistically/aesthetically and why</w:t>
      </w:r>
    </w:p>
    <w:p w:rsidR="007B1AC0" w:rsidRPr="007B1AC0" w:rsidRDefault="007B1AC0" w:rsidP="007B1AC0">
      <w:pPr>
        <w:rPr>
          <w:bCs/>
        </w:rPr>
      </w:pPr>
    </w:p>
    <w:p w:rsidR="007B1AC0" w:rsidRPr="007B1AC0" w:rsidRDefault="007B1AC0" w:rsidP="007B1AC0">
      <w:pPr>
        <w:rPr>
          <w:bCs/>
        </w:rPr>
      </w:pPr>
      <w:r w:rsidRPr="007B1AC0">
        <w:rPr>
          <w:bCs/>
        </w:rPr>
        <w:t xml:space="preserve">2. </w:t>
      </w:r>
      <w:r w:rsidRPr="006832A5">
        <w:rPr>
          <w:bCs/>
          <w:u w:val="single"/>
        </w:rPr>
        <w:t>Speaker</w:t>
      </w:r>
      <w:r w:rsidRPr="007B1AC0">
        <w:rPr>
          <w:bCs/>
        </w:rPr>
        <w:t>: Think about who the writer is and what he or she NE</w:t>
      </w:r>
      <w:r>
        <w:rPr>
          <w:bCs/>
        </w:rPr>
        <w:t xml:space="preserve">EDS to communicate. This should </w:t>
      </w:r>
      <w:r w:rsidRPr="007B1AC0">
        <w:rPr>
          <w:bCs/>
        </w:rPr>
        <w:t>help you determine the author’s credibility.</w:t>
      </w:r>
    </w:p>
    <w:p w:rsidR="007B1AC0" w:rsidRPr="007B1AC0" w:rsidRDefault="007B1AC0" w:rsidP="007B1AC0">
      <w:pPr>
        <w:rPr>
          <w:bCs/>
        </w:rPr>
      </w:pPr>
      <w:r w:rsidRPr="007B1AC0">
        <w:rPr>
          <w:bCs/>
        </w:rPr>
        <w:t>MAKE NOTE OF:</w:t>
      </w:r>
    </w:p>
    <w:p w:rsidR="007B1AC0" w:rsidRPr="007B1AC0" w:rsidRDefault="007B1AC0" w:rsidP="007B1AC0">
      <w:pPr>
        <w:rPr>
          <w:bCs/>
        </w:rPr>
      </w:pPr>
      <w:r w:rsidRPr="007B1AC0">
        <w:rPr>
          <w:bCs/>
        </w:rPr>
        <w:t>• Introductory facts (author backgrounds and relationship to the topic, bias, etc.)</w:t>
      </w:r>
    </w:p>
    <w:p w:rsidR="007B1AC0" w:rsidRPr="007B1AC0" w:rsidRDefault="007B1AC0" w:rsidP="007B1AC0">
      <w:pPr>
        <w:rPr>
          <w:bCs/>
        </w:rPr>
      </w:pPr>
      <w:r w:rsidRPr="007B1AC0">
        <w:rPr>
          <w:bCs/>
        </w:rPr>
        <w:t>• Ethos—how does the author establish credibility and character on the given topic?</w:t>
      </w:r>
    </w:p>
    <w:p w:rsidR="007B1AC0" w:rsidRPr="007B1AC0" w:rsidRDefault="007B1AC0" w:rsidP="007B1AC0">
      <w:pPr>
        <w:rPr>
          <w:bCs/>
        </w:rPr>
      </w:pPr>
      <w:r w:rsidRPr="007B1AC0">
        <w:rPr>
          <w:bCs/>
        </w:rPr>
        <w:t>• Note words and language that indicate the author’s attitude or tone and where it shifts</w:t>
      </w:r>
    </w:p>
    <w:p w:rsidR="007B1AC0" w:rsidRPr="007B1AC0" w:rsidRDefault="007B1AC0" w:rsidP="007B1AC0">
      <w:pPr>
        <w:rPr>
          <w:bCs/>
        </w:rPr>
      </w:pPr>
      <w:r w:rsidRPr="007B1AC0">
        <w:rPr>
          <w:bCs/>
        </w:rPr>
        <w:t>• Note when the author directly or indirectly states how he or she feels</w:t>
      </w:r>
    </w:p>
    <w:p w:rsidR="007B1AC0" w:rsidRPr="007B1AC0" w:rsidRDefault="007B1AC0" w:rsidP="007B1AC0">
      <w:pPr>
        <w:rPr>
          <w:bCs/>
        </w:rPr>
      </w:pPr>
      <w:r w:rsidRPr="007B1AC0">
        <w:rPr>
          <w:bCs/>
        </w:rPr>
        <w:t>• Observe key lines that stand out as crucial to the author’s argument</w:t>
      </w:r>
    </w:p>
    <w:p w:rsidR="007B1AC0" w:rsidRDefault="007B1AC0" w:rsidP="007B1AC0">
      <w:pPr>
        <w:rPr>
          <w:bCs/>
        </w:rPr>
      </w:pPr>
    </w:p>
    <w:p w:rsidR="007B1AC0" w:rsidRPr="007B1AC0" w:rsidRDefault="007B1AC0" w:rsidP="007B1AC0">
      <w:pPr>
        <w:rPr>
          <w:bCs/>
        </w:rPr>
      </w:pPr>
      <w:r w:rsidRPr="007B1AC0">
        <w:rPr>
          <w:bCs/>
        </w:rPr>
        <w:t xml:space="preserve">3. </w:t>
      </w:r>
      <w:r w:rsidRPr="006832A5">
        <w:rPr>
          <w:bCs/>
          <w:u w:val="single"/>
        </w:rPr>
        <w:t>Occasion</w:t>
      </w:r>
      <w:r w:rsidRPr="007B1AC0">
        <w:rPr>
          <w:bCs/>
        </w:rPr>
        <w:t>: Think about what caused the author to write about this t</w:t>
      </w:r>
      <w:r>
        <w:rPr>
          <w:bCs/>
        </w:rPr>
        <w:t xml:space="preserve">opic and whether or not it is a </w:t>
      </w:r>
      <w:r w:rsidRPr="007B1AC0">
        <w:rPr>
          <w:bCs/>
        </w:rPr>
        <w:t>valid reason.</w:t>
      </w:r>
    </w:p>
    <w:p w:rsidR="007B1AC0" w:rsidRPr="007B1AC0" w:rsidRDefault="007B1AC0" w:rsidP="007B1AC0">
      <w:pPr>
        <w:rPr>
          <w:bCs/>
        </w:rPr>
      </w:pPr>
      <w:r w:rsidRPr="007B1AC0">
        <w:rPr>
          <w:bCs/>
        </w:rPr>
        <w:t>MAKE NOTE OF:</w:t>
      </w:r>
    </w:p>
    <w:p w:rsidR="007B1AC0" w:rsidRPr="007B1AC0" w:rsidRDefault="007B1AC0" w:rsidP="007B1AC0">
      <w:pPr>
        <w:rPr>
          <w:bCs/>
        </w:rPr>
      </w:pPr>
      <w:r w:rsidRPr="007B1AC0">
        <w:rPr>
          <w:bCs/>
        </w:rPr>
        <w:t>• The author’s reasons for writing—what is the motivation?</w:t>
      </w:r>
    </w:p>
    <w:p w:rsidR="007B1AC0" w:rsidRPr="007B1AC0" w:rsidRDefault="007B1AC0" w:rsidP="007B1AC0">
      <w:pPr>
        <w:rPr>
          <w:bCs/>
        </w:rPr>
      </w:pPr>
      <w:r w:rsidRPr="007B1AC0">
        <w:rPr>
          <w:bCs/>
        </w:rPr>
        <w:t>• Historical, political, and social issues surrounding the topic</w:t>
      </w:r>
    </w:p>
    <w:p w:rsidR="007B1AC0" w:rsidRPr="007B1AC0" w:rsidRDefault="007B1AC0" w:rsidP="007B1AC0">
      <w:pPr>
        <w:rPr>
          <w:bCs/>
        </w:rPr>
      </w:pPr>
      <w:r w:rsidRPr="007B1AC0">
        <w:rPr>
          <w:bCs/>
        </w:rPr>
        <w:t>• The author’s personal reasons as well as the greater world influences for the piece</w:t>
      </w:r>
    </w:p>
    <w:p w:rsidR="007B1AC0" w:rsidRPr="007B1AC0" w:rsidRDefault="007B1AC0" w:rsidP="007B1AC0">
      <w:pPr>
        <w:rPr>
          <w:bCs/>
        </w:rPr>
      </w:pPr>
      <w:r w:rsidRPr="007B1AC0">
        <w:rPr>
          <w:bCs/>
        </w:rPr>
        <w:t>• Evidence of views characteristic of the time period and culture surrounding the work</w:t>
      </w:r>
    </w:p>
    <w:p w:rsidR="007B1AC0" w:rsidRPr="007B1AC0" w:rsidRDefault="007B1AC0" w:rsidP="007B1AC0">
      <w:pPr>
        <w:rPr>
          <w:bCs/>
        </w:rPr>
      </w:pPr>
      <w:r w:rsidRPr="007B1AC0">
        <w:rPr>
          <w:bCs/>
        </w:rPr>
        <w:t xml:space="preserve">• Descriptions of class judgments, racism, </w:t>
      </w:r>
      <w:proofErr w:type="gramStart"/>
      <w:r w:rsidRPr="007B1AC0">
        <w:rPr>
          <w:bCs/>
        </w:rPr>
        <w:t>gender</w:t>
      </w:r>
      <w:proofErr w:type="gramEnd"/>
      <w:r w:rsidRPr="007B1AC0">
        <w:rPr>
          <w:bCs/>
        </w:rPr>
        <w:t xml:space="preserve"> biases, stereotypes, etc.</w:t>
      </w:r>
    </w:p>
    <w:p w:rsidR="007B1AC0" w:rsidRDefault="007B1AC0" w:rsidP="007B1AC0">
      <w:pPr>
        <w:rPr>
          <w:bCs/>
        </w:rPr>
      </w:pPr>
    </w:p>
    <w:p w:rsidR="007B1AC0" w:rsidRPr="007B1AC0" w:rsidRDefault="007B1AC0" w:rsidP="007B1AC0">
      <w:pPr>
        <w:rPr>
          <w:bCs/>
        </w:rPr>
      </w:pPr>
      <w:r w:rsidRPr="007B1AC0">
        <w:rPr>
          <w:bCs/>
        </w:rPr>
        <w:t xml:space="preserve">4. </w:t>
      </w:r>
      <w:r w:rsidRPr="006832A5">
        <w:rPr>
          <w:bCs/>
          <w:u w:val="single"/>
        </w:rPr>
        <w:t>Audience</w:t>
      </w:r>
      <w:r w:rsidRPr="007B1AC0">
        <w:rPr>
          <w:bCs/>
        </w:rPr>
        <w:t>: Think about what kind of person or people the author int</w:t>
      </w:r>
      <w:r>
        <w:rPr>
          <w:bCs/>
        </w:rPr>
        <w:t xml:space="preserve">ended to view the piece. Is the </w:t>
      </w:r>
      <w:r w:rsidRPr="007B1AC0">
        <w:rPr>
          <w:bCs/>
        </w:rPr>
        <w:t>author able to connect</w:t>
      </w:r>
      <w:r>
        <w:rPr>
          <w:bCs/>
        </w:rPr>
        <w:t xml:space="preserve"> with that audience effectively?</w:t>
      </w:r>
    </w:p>
    <w:p w:rsidR="007B1AC0" w:rsidRPr="007B1AC0" w:rsidRDefault="007B1AC0" w:rsidP="007B1AC0">
      <w:pPr>
        <w:rPr>
          <w:bCs/>
        </w:rPr>
      </w:pPr>
      <w:r w:rsidRPr="007B1AC0">
        <w:rPr>
          <w:bCs/>
        </w:rPr>
        <w:t>MAKE NOTE OF:</w:t>
      </w:r>
    </w:p>
    <w:p w:rsidR="007B1AC0" w:rsidRPr="007B1AC0" w:rsidRDefault="007B1AC0" w:rsidP="007B1AC0">
      <w:pPr>
        <w:rPr>
          <w:bCs/>
        </w:rPr>
      </w:pPr>
      <w:r w:rsidRPr="007B1AC0">
        <w:rPr>
          <w:bCs/>
        </w:rPr>
        <w:t>• Evidence of who the author is trying to reach</w:t>
      </w:r>
    </w:p>
    <w:p w:rsidR="007B1AC0" w:rsidRPr="007B1AC0" w:rsidRDefault="007B1AC0" w:rsidP="007B1AC0">
      <w:pPr>
        <w:rPr>
          <w:bCs/>
        </w:rPr>
      </w:pPr>
      <w:r w:rsidRPr="007B1AC0">
        <w:rPr>
          <w:bCs/>
        </w:rPr>
        <w:t>• Where the author directly or indirectly addresses a specific audience</w:t>
      </w:r>
    </w:p>
    <w:p w:rsidR="007B1AC0" w:rsidRPr="007B1AC0" w:rsidRDefault="007B1AC0" w:rsidP="007B1AC0">
      <w:pPr>
        <w:rPr>
          <w:bCs/>
        </w:rPr>
      </w:pPr>
      <w:r w:rsidRPr="007B1AC0">
        <w:rPr>
          <w:bCs/>
        </w:rPr>
        <w:t>• Any “call to action” that the author is issuing to the reader</w:t>
      </w:r>
    </w:p>
    <w:p w:rsidR="007B1AC0" w:rsidRPr="007B1AC0" w:rsidRDefault="007B1AC0" w:rsidP="007B1AC0">
      <w:pPr>
        <w:rPr>
          <w:bCs/>
        </w:rPr>
      </w:pPr>
      <w:r w:rsidRPr="007B1AC0">
        <w:rPr>
          <w:bCs/>
        </w:rPr>
        <w:t>• Pathos—does the author appeal to your sense emotion through anecdotes and figurative language</w:t>
      </w:r>
    </w:p>
    <w:p w:rsidR="007B1AC0" w:rsidRDefault="007B1AC0" w:rsidP="007B1AC0">
      <w:pPr>
        <w:rPr>
          <w:bCs/>
        </w:rPr>
      </w:pPr>
      <w:r w:rsidRPr="007B1AC0">
        <w:rPr>
          <w:bCs/>
        </w:rPr>
        <w:t xml:space="preserve"> </w:t>
      </w:r>
    </w:p>
    <w:p w:rsidR="007B1AC0" w:rsidRPr="007B1AC0" w:rsidRDefault="007B1AC0" w:rsidP="007B1AC0">
      <w:pPr>
        <w:rPr>
          <w:bCs/>
        </w:rPr>
      </w:pPr>
      <w:r w:rsidRPr="007B1AC0">
        <w:rPr>
          <w:bCs/>
        </w:rPr>
        <w:t xml:space="preserve">5. </w:t>
      </w:r>
      <w:r w:rsidRPr="006832A5">
        <w:rPr>
          <w:bCs/>
          <w:u w:val="single"/>
        </w:rPr>
        <w:t>Purpose</w:t>
      </w:r>
      <w:r w:rsidRPr="007B1AC0">
        <w:rPr>
          <w:bCs/>
        </w:rPr>
        <w:t xml:space="preserve">: Think about the author’s purpose in writing this book </w:t>
      </w:r>
      <w:r>
        <w:rPr>
          <w:bCs/>
        </w:rPr>
        <w:t xml:space="preserve">and whether or not he or she is </w:t>
      </w:r>
      <w:r w:rsidRPr="007B1AC0">
        <w:rPr>
          <w:bCs/>
        </w:rPr>
        <w:t>effective in that purpose.</w:t>
      </w:r>
    </w:p>
    <w:p w:rsidR="007B1AC0" w:rsidRPr="007B1AC0" w:rsidRDefault="007B1AC0" w:rsidP="007B1AC0">
      <w:pPr>
        <w:rPr>
          <w:bCs/>
        </w:rPr>
      </w:pPr>
      <w:r w:rsidRPr="007B1AC0">
        <w:rPr>
          <w:bCs/>
        </w:rPr>
        <w:t>MAKE NOTE OF:</w:t>
      </w:r>
    </w:p>
    <w:p w:rsidR="007B1AC0" w:rsidRPr="007B1AC0" w:rsidRDefault="007B1AC0" w:rsidP="007B1AC0">
      <w:pPr>
        <w:rPr>
          <w:bCs/>
        </w:rPr>
      </w:pPr>
      <w:r w:rsidRPr="007B1AC0">
        <w:rPr>
          <w:bCs/>
        </w:rPr>
        <w:lastRenderedPageBreak/>
        <w:t>• Specific reasons for writing (informing, persuading, arguing, refuting, exemplifying)</w:t>
      </w:r>
    </w:p>
    <w:p w:rsidR="007B1AC0" w:rsidRPr="007B1AC0" w:rsidRDefault="007B1AC0" w:rsidP="007B1AC0">
      <w:pPr>
        <w:rPr>
          <w:bCs/>
        </w:rPr>
      </w:pPr>
      <w:r w:rsidRPr="007B1AC0">
        <w:rPr>
          <w:bCs/>
        </w:rPr>
        <w:t>• Logos—the author’s appeal to reason. Examine how the author makes the reader believe in that purpose.</w:t>
      </w:r>
    </w:p>
    <w:p w:rsidR="007B1AC0" w:rsidRDefault="007B1AC0" w:rsidP="007B1AC0">
      <w:pPr>
        <w:rPr>
          <w:bCs/>
        </w:rPr>
      </w:pPr>
    </w:p>
    <w:p w:rsidR="007B1AC0" w:rsidRPr="007B1AC0" w:rsidRDefault="007B1AC0" w:rsidP="007B1AC0">
      <w:pPr>
        <w:rPr>
          <w:bCs/>
        </w:rPr>
      </w:pPr>
      <w:r w:rsidRPr="007B1AC0">
        <w:rPr>
          <w:bCs/>
        </w:rPr>
        <w:t xml:space="preserve">6. </w:t>
      </w:r>
      <w:r w:rsidRPr="006832A5">
        <w:rPr>
          <w:bCs/>
          <w:u w:val="single"/>
        </w:rPr>
        <w:t>Subject</w:t>
      </w:r>
      <w:r w:rsidRPr="007B1AC0">
        <w:rPr>
          <w:bCs/>
        </w:rPr>
        <w:t>: Think about what the book is discussing and whether or not the author s</w:t>
      </w:r>
      <w:r>
        <w:rPr>
          <w:bCs/>
        </w:rPr>
        <w:t xml:space="preserve">hows why this </w:t>
      </w:r>
      <w:r w:rsidRPr="007B1AC0">
        <w:rPr>
          <w:bCs/>
        </w:rPr>
        <w:t>subject matter is important.</w:t>
      </w:r>
    </w:p>
    <w:p w:rsidR="007B1AC0" w:rsidRPr="007B1AC0" w:rsidRDefault="007B1AC0" w:rsidP="007B1AC0">
      <w:pPr>
        <w:rPr>
          <w:bCs/>
        </w:rPr>
      </w:pPr>
      <w:r w:rsidRPr="007B1AC0">
        <w:rPr>
          <w:bCs/>
        </w:rPr>
        <w:t>MAKE NOTE OF:</w:t>
      </w:r>
    </w:p>
    <w:p w:rsidR="007B1AC0" w:rsidRPr="007B1AC0" w:rsidRDefault="007B1AC0" w:rsidP="007B1AC0">
      <w:pPr>
        <w:rPr>
          <w:bCs/>
        </w:rPr>
      </w:pPr>
      <w:r w:rsidRPr="007B1AC0">
        <w:rPr>
          <w:bCs/>
        </w:rPr>
        <w:t>• Elements related to the problem or issue</w:t>
      </w:r>
    </w:p>
    <w:p w:rsidR="007B1AC0" w:rsidRPr="007B1AC0" w:rsidRDefault="007B1AC0" w:rsidP="007B1AC0">
      <w:pPr>
        <w:rPr>
          <w:bCs/>
        </w:rPr>
      </w:pPr>
      <w:r w:rsidRPr="007B1AC0">
        <w:rPr>
          <w:bCs/>
        </w:rPr>
        <w:t>• How the author develops or deepens the aspects of the problem or issue</w:t>
      </w:r>
    </w:p>
    <w:p w:rsidR="007B1AC0" w:rsidRPr="007B1AC0" w:rsidRDefault="007B1AC0" w:rsidP="007B1AC0">
      <w:pPr>
        <w:rPr>
          <w:bCs/>
        </w:rPr>
      </w:pPr>
      <w:r w:rsidRPr="007B1AC0">
        <w:rPr>
          <w:bCs/>
        </w:rPr>
        <w:t>• How the author shows the complications related to the subject and the implication of it to you, the nation, the world, etc.</w:t>
      </w:r>
    </w:p>
    <w:p w:rsidR="007B1AC0" w:rsidRDefault="007B1AC0" w:rsidP="007B1AC0">
      <w:pPr>
        <w:rPr>
          <w:bCs/>
        </w:rPr>
      </w:pPr>
    </w:p>
    <w:p w:rsidR="007B1AC0" w:rsidRPr="007B1AC0" w:rsidRDefault="007B1AC0" w:rsidP="007B1AC0">
      <w:pPr>
        <w:rPr>
          <w:bCs/>
        </w:rPr>
      </w:pPr>
      <w:r w:rsidRPr="007B1AC0">
        <w:rPr>
          <w:bCs/>
        </w:rPr>
        <w:t xml:space="preserve">7. </w:t>
      </w:r>
      <w:r w:rsidRPr="006832A5">
        <w:rPr>
          <w:bCs/>
          <w:u w:val="single"/>
        </w:rPr>
        <w:t>Authorial Devices and Structures in the Argument</w:t>
      </w:r>
      <w:r w:rsidRPr="007B1AC0">
        <w:rPr>
          <w:bCs/>
        </w:rPr>
        <w:t>: Think a</w:t>
      </w:r>
      <w:r>
        <w:rPr>
          <w:bCs/>
        </w:rPr>
        <w:t xml:space="preserve">bout the author’s techniques in </w:t>
      </w:r>
      <w:r w:rsidRPr="007B1AC0">
        <w:rPr>
          <w:bCs/>
        </w:rPr>
        <w:t>delivery and how effective the author’s methods are for rhetorical purposes.</w:t>
      </w:r>
    </w:p>
    <w:p w:rsidR="007B1AC0" w:rsidRPr="007B1AC0" w:rsidRDefault="007B1AC0" w:rsidP="007B1AC0">
      <w:pPr>
        <w:rPr>
          <w:bCs/>
        </w:rPr>
      </w:pPr>
      <w:r w:rsidRPr="007B1AC0">
        <w:rPr>
          <w:bCs/>
        </w:rPr>
        <w:t>MAKE NOTE OF:</w:t>
      </w:r>
    </w:p>
    <w:p w:rsidR="007B1AC0" w:rsidRPr="007B1AC0" w:rsidRDefault="007B1AC0" w:rsidP="007B1AC0">
      <w:pPr>
        <w:rPr>
          <w:bCs/>
        </w:rPr>
      </w:pPr>
      <w:r w:rsidRPr="007B1AC0">
        <w:rPr>
          <w:bCs/>
        </w:rPr>
        <w:t>• Changes in point of view/emphasis</w:t>
      </w:r>
    </w:p>
    <w:p w:rsidR="007B1AC0" w:rsidRPr="007B1AC0" w:rsidRDefault="007B1AC0" w:rsidP="007B1AC0">
      <w:pPr>
        <w:rPr>
          <w:bCs/>
        </w:rPr>
      </w:pPr>
      <w:r w:rsidRPr="007B1AC0">
        <w:rPr>
          <w:bCs/>
        </w:rPr>
        <w:t>• Crucial language/vocabulary (not just a word that you don’t understand, but one that seems crucial to understanding the</w:t>
      </w:r>
    </w:p>
    <w:p w:rsidR="007B1AC0" w:rsidRPr="007B1AC0" w:rsidRDefault="007B1AC0" w:rsidP="007B1AC0">
      <w:pPr>
        <w:rPr>
          <w:bCs/>
        </w:rPr>
      </w:pPr>
      <w:proofErr w:type="gramStart"/>
      <w:r w:rsidRPr="007B1AC0">
        <w:rPr>
          <w:bCs/>
        </w:rPr>
        <w:t>argument</w:t>
      </w:r>
      <w:proofErr w:type="gramEnd"/>
      <w:r w:rsidRPr="007B1AC0">
        <w:rPr>
          <w:bCs/>
        </w:rPr>
        <w:t>)</w:t>
      </w:r>
    </w:p>
    <w:p w:rsidR="007B1AC0" w:rsidRPr="007B1AC0" w:rsidRDefault="007B1AC0" w:rsidP="007B1AC0">
      <w:pPr>
        <w:rPr>
          <w:bCs/>
        </w:rPr>
      </w:pPr>
      <w:r w:rsidRPr="007B1AC0">
        <w:rPr>
          <w:bCs/>
        </w:rPr>
        <w:t>• Stylistic techniques (irony, satire, humor, exaggeration, repetition/patterns, possible symbols, significant metaphors and other</w:t>
      </w:r>
    </w:p>
    <w:p w:rsidR="007B1AC0" w:rsidRPr="007B1AC0" w:rsidRDefault="007B1AC0" w:rsidP="007B1AC0">
      <w:pPr>
        <w:rPr>
          <w:bCs/>
        </w:rPr>
      </w:pPr>
      <w:proofErr w:type="gramStart"/>
      <w:r w:rsidRPr="007B1AC0">
        <w:rPr>
          <w:bCs/>
        </w:rPr>
        <w:t>notable</w:t>
      </w:r>
      <w:proofErr w:type="gramEnd"/>
      <w:r w:rsidRPr="007B1AC0">
        <w:rPr>
          <w:bCs/>
        </w:rPr>
        <w:t xml:space="preserve"> literary and rhetorical devices)</w:t>
      </w:r>
    </w:p>
    <w:p w:rsidR="007B1AC0" w:rsidRPr="007B1AC0" w:rsidRDefault="007B1AC0" w:rsidP="007B1AC0">
      <w:pPr>
        <w:rPr>
          <w:bCs/>
        </w:rPr>
      </w:pPr>
      <w:r w:rsidRPr="007B1AC0">
        <w:rPr>
          <w:bCs/>
        </w:rPr>
        <w:t>• How the author’s structure of the argument/book influence the reader and relate to the subject, audience, and purpose</w:t>
      </w:r>
    </w:p>
    <w:p w:rsidR="007B1AC0" w:rsidRDefault="007B1AC0" w:rsidP="00365FB0">
      <w:pPr>
        <w:rPr>
          <w:b/>
          <w:bCs/>
        </w:rPr>
      </w:pPr>
    </w:p>
    <w:p w:rsidR="00365FB0" w:rsidRPr="00652E31" w:rsidRDefault="00365FB0" w:rsidP="00365FB0">
      <w:r w:rsidRPr="00652E31">
        <w:rPr>
          <w:b/>
          <w:bCs/>
        </w:rPr>
        <w:t xml:space="preserve">Example set-up: </w:t>
      </w:r>
    </w:p>
    <w:p w:rsidR="00990792" w:rsidRDefault="00365FB0" w:rsidP="00365FB0">
      <w:pPr>
        <w:rPr>
          <w:i/>
          <w:iCs/>
        </w:rPr>
      </w:pPr>
      <w:r w:rsidRPr="00652E31">
        <w:t>Student Name: John Doe</w:t>
      </w:r>
      <w:r w:rsidRPr="00652E31">
        <w:br/>
        <w:t xml:space="preserve">Book Name: </w:t>
      </w:r>
      <w:r w:rsidRPr="00652E31">
        <w:rPr>
          <w:i/>
          <w:iCs/>
        </w:rPr>
        <w:t xml:space="preserve">The Cheating Culture: Why More Americans are Doing Wrong to Get Ahead </w:t>
      </w:r>
    </w:p>
    <w:p w:rsidR="00365FB0" w:rsidRPr="00652E31" w:rsidRDefault="00365FB0" w:rsidP="00365FB0">
      <w:r w:rsidRPr="00652E31">
        <w:t xml:space="preserve">Author: David Callahan </w:t>
      </w:r>
    </w:p>
    <w:tbl>
      <w:tblPr>
        <w:tblStyle w:val="TableGrid"/>
        <w:tblW w:w="5000" w:type="pct"/>
        <w:tblLook w:val="00A0" w:firstRow="1" w:lastRow="0" w:firstColumn="1" w:lastColumn="0" w:noHBand="0" w:noVBand="0"/>
      </w:tblPr>
      <w:tblGrid>
        <w:gridCol w:w="2510"/>
        <w:gridCol w:w="3705"/>
        <w:gridCol w:w="2551"/>
      </w:tblGrid>
      <w:tr w:rsidR="00365FB0" w:rsidTr="003B6EA1">
        <w:tc>
          <w:tcPr>
            <w:tcW w:w="1432" w:type="pct"/>
          </w:tcPr>
          <w:p w:rsidR="00365FB0" w:rsidRPr="00652E31" w:rsidRDefault="00365FB0" w:rsidP="003B6EA1">
            <w:r>
              <w:t>Quotation of the p</w:t>
            </w:r>
            <w:r w:rsidRPr="00652E31">
              <w:t xml:space="preserve">assage from the text </w:t>
            </w:r>
          </w:p>
          <w:p w:rsidR="00365FB0" w:rsidRDefault="00365FB0" w:rsidP="003B6EA1">
            <w:r>
              <w:t xml:space="preserve">With MLA Citation of </w:t>
            </w:r>
            <w:r w:rsidRPr="00652E31">
              <w:t>page number</w:t>
            </w:r>
          </w:p>
        </w:tc>
        <w:tc>
          <w:tcPr>
            <w:tcW w:w="2113" w:type="pct"/>
          </w:tcPr>
          <w:p w:rsidR="00365FB0" w:rsidRPr="00652E31" w:rsidRDefault="00365FB0" w:rsidP="003B6EA1">
            <w:r w:rsidRPr="00652E31">
              <w:t>Paraphrase</w:t>
            </w:r>
            <w:r>
              <w:t>/Summary</w:t>
            </w:r>
          </w:p>
          <w:p w:rsidR="00365FB0" w:rsidRDefault="00365FB0" w:rsidP="003B6EA1"/>
        </w:tc>
        <w:tc>
          <w:tcPr>
            <w:tcW w:w="1456" w:type="pct"/>
          </w:tcPr>
          <w:p w:rsidR="00365FB0" w:rsidRPr="00652E31" w:rsidRDefault="00365FB0" w:rsidP="003B6EA1">
            <w:r w:rsidRPr="00652E31">
              <w:t xml:space="preserve">Analyze and React </w:t>
            </w:r>
          </w:p>
          <w:p w:rsidR="00365FB0" w:rsidRDefault="00365FB0" w:rsidP="003B6EA1"/>
        </w:tc>
      </w:tr>
      <w:tr w:rsidR="00365FB0" w:rsidTr="003B6EA1">
        <w:tc>
          <w:tcPr>
            <w:tcW w:w="1432" w:type="pct"/>
          </w:tcPr>
          <w:p w:rsidR="00365FB0" w:rsidRDefault="00365FB0" w:rsidP="00990792">
            <w:r>
              <w:t>“</w:t>
            </w:r>
            <w:r w:rsidRPr="00652E31">
              <w:t xml:space="preserve">I played a lot of Monopoly growing up. Like most players of the game, I loved drawing a yellow Community Chest card and discovering a “bank error” that allowed me to collect $200. It never occurred to me not to take the cash. After </w:t>
            </w:r>
            <w:r w:rsidRPr="00652E31">
              <w:lastRenderedPageBreak/>
              <w:t xml:space="preserve">all, banks have plenty of money, and if one makes an error in your favor, why argue? </w:t>
            </w:r>
            <w:r w:rsidRPr="00247D96">
              <w:t>(1).</w:t>
            </w:r>
          </w:p>
        </w:tc>
        <w:tc>
          <w:tcPr>
            <w:tcW w:w="2113" w:type="pct"/>
          </w:tcPr>
          <w:p w:rsidR="00365FB0" w:rsidRPr="00652E31" w:rsidRDefault="00365FB0" w:rsidP="003B6EA1">
            <w:r w:rsidRPr="00652E31">
              <w:lastRenderedPageBreak/>
              <w:t xml:space="preserve">The author is remembering that a common childhood game had a positive moment when a player received “free” cash because a bank made a mistake. This is the way the book begins and sets up the idea of the Cheating Culture. </w:t>
            </w:r>
          </w:p>
          <w:p w:rsidR="00365FB0" w:rsidRDefault="00365FB0" w:rsidP="003B6EA1"/>
        </w:tc>
        <w:tc>
          <w:tcPr>
            <w:tcW w:w="1456" w:type="pct"/>
          </w:tcPr>
          <w:p w:rsidR="00365FB0" w:rsidRDefault="00365FB0" w:rsidP="00990792">
            <w:r w:rsidRPr="00652E31">
              <w:t xml:space="preserve">By beginning with a reference to a childhood game, the author reminds the audience of something that most people probably remember— not just the game, but also the excitement of a “bank error” card. He also issues the question that “banks </w:t>
            </w:r>
            <w:r w:rsidRPr="00652E31">
              <w:lastRenderedPageBreak/>
              <w:t xml:space="preserve">have plenty of money” so “why argue?” This really mimics what most people would probably say in real life to justify why they should keep money that isn’t rightfully theirs. </w:t>
            </w:r>
          </w:p>
        </w:tc>
      </w:tr>
    </w:tbl>
    <w:p w:rsidR="00365FB0" w:rsidRDefault="00365FB0" w:rsidP="00652E31"/>
    <w:p w:rsidR="0036486D" w:rsidRDefault="0036486D" w:rsidP="00652E31">
      <w:pPr>
        <w:rPr>
          <w:b/>
          <w:bCs/>
        </w:rPr>
      </w:pPr>
    </w:p>
    <w:p w:rsidR="00652E31" w:rsidRDefault="00652E31"/>
    <w:p w:rsidR="006E37C7" w:rsidRDefault="006E37C7" w:rsidP="00252BFE">
      <w:pPr>
        <w:rPr>
          <w:b/>
        </w:rPr>
      </w:pPr>
      <w:r w:rsidRPr="006E37C7">
        <w:t xml:space="preserve"> </w:t>
      </w:r>
      <w:r w:rsidR="00247D96" w:rsidRPr="00247D96">
        <w:rPr>
          <w:b/>
        </w:rPr>
        <w:t>Due Date: July 11</w:t>
      </w:r>
      <w:r w:rsidR="00247D96" w:rsidRPr="00247D96">
        <w:rPr>
          <w:b/>
          <w:vertAlign w:val="superscript"/>
        </w:rPr>
        <w:t>th</w:t>
      </w:r>
      <w:r w:rsidR="00247D96" w:rsidRPr="00247D96">
        <w:rPr>
          <w:b/>
        </w:rPr>
        <w:t xml:space="preserve"> on turnitin.com. Failure to complete this assignment on time will affect your ability to </w:t>
      </w:r>
      <w:r w:rsidR="0027313F">
        <w:rPr>
          <w:b/>
        </w:rPr>
        <w:t xml:space="preserve">participate </w:t>
      </w:r>
      <w:r w:rsidR="00247D96" w:rsidRPr="00247D96">
        <w:rPr>
          <w:b/>
        </w:rPr>
        <w:t xml:space="preserve">in AP Language for the </w:t>
      </w:r>
      <w:proofErr w:type="gramStart"/>
      <w:r w:rsidR="00247D96" w:rsidRPr="00247D96">
        <w:rPr>
          <w:b/>
        </w:rPr>
        <w:t>Fall</w:t>
      </w:r>
      <w:proofErr w:type="gramEnd"/>
      <w:r w:rsidR="00247D96" w:rsidRPr="00247D96">
        <w:rPr>
          <w:b/>
        </w:rPr>
        <w:t>.</w:t>
      </w:r>
    </w:p>
    <w:p w:rsidR="00990792" w:rsidRDefault="00990792" w:rsidP="00252BFE">
      <w:pPr>
        <w:rPr>
          <w:b/>
        </w:rPr>
      </w:pPr>
    </w:p>
    <w:p w:rsidR="00990792" w:rsidRDefault="00990792" w:rsidP="00252BFE">
      <w:pPr>
        <w:rPr>
          <w:b/>
        </w:rPr>
      </w:pPr>
      <w:r>
        <w:rPr>
          <w:b/>
        </w:rPr>
        <w:t xml:space="preserve">We will also have a test over the book within the first few days of school. So, please make sure to annotate as you are reading to enable a quick review prior to school starting! </w:t>
      </w: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252BFE">
      <w:pPr>
        <w:rPr>
          <w:b/>
        </w:rPr>
      </w:pPr>
    </w:p>
    <w:p w:rsidR="00C27034" w:rsidRDefault="00C27034" w:rsidP="00C27034">
      <w:pPr>
        <w:ind w:firstLine="720"/>
        <w:rPr>
          <w:b/>
        </w:rPr>
      </w:pPr>
      <w:r>
        <w:rPr>
          <w:b/>
        </w:rPr>
        <w:t>Name: __________________________</w:t>
      </w:r>
      <w:r>
        <w:rPr>
          <w:b/>
        </w:rPr>
        <w:tab/>
        <w:t>Article #: ________________</w:t>
      </w:r>
    </w:p>
    <w:p w:rsidR="00C27034" w:rsidRDefault="00C27034" w:rsidP="00252BFE">
      <w:pPr>
        <w:rPr>
          <w:b/>
        </w:rPr>
      </w:pPr>
    </w:p>
    <w:tbl>
      <w:tblPr>
        <w:tblStyle w:val="TableGrid"/>
        <w:tblW w:w="0" w:type="auto"/>
        <w:tblInd w:w="720" w:type="dxa"/>
        <w:tblLook w:val="04A0" w:firstRow="1" w:lastRow="0" w:firstColumn="1" w:lastColumn="0" w:noHBand="0" w:noVBand="1"/>
      </w:tblPr>
      <w:tblGrid>
        <w:gridCol w:w="1959"/>
        <w:gridCol w:w="1508"/>
        <w:gridCol w:w="1530"/>
        <w:gridCol w:w="1508"/>
        <w:gridCol w:w="1541"/>
      </w:tblGrid>
      <w:tr w:rsidR="006832A5" w:rsidRPr="00E439B1" w:rsidTr="00C27034">
        <w:tc>
          <w:tcPr>
            <w:tcW w:w="1959" w:type="dxa"/>
          </w:tcPr>
          <w:p w:rsidR="00C27034" w:rsidRPr="00C27034" w:rsidRDefault="00C27034" w:rsidP="00C27034">
            <w:pPr>
              <w:jc w:val="center"/>
              <w:rPr>
                <w:b/>
                <w:sz w:val="20"/>
                <w:szCs w:val="20"/>
              </w:rPr>
            </w:pPr>
          </w:p>
        </w:tc>
        <w:tc>
          <w:tcPr>
            <w:tcW w:w="1508" w:type="dxa"/>
          </w:tcPr>
          <w:p w:rsidR="00C27034" w:rsidRPr="00C27034" w:rsidRDefault="00C27034" w:rsidP="00C27034">
            <w:pPr>
              <w:jc w:val="center"/>
              <w:rPr>
                <w:sz w:val="20"/>
                <w:szCs w:val="20"/>
              </w:rPr>
            </w:pPr>
            <w:r w:rsidRPr="00C27034">
              <w:rPr>
                <w:sz w:val="20"/>
                <w:szCs w:val="20"/>
              </w:rPr>
              <w:t>4</w:t>
            </w:r>
          </w:p>
        </w:tc>
        <w:tc>
          <w:tcPr>
            <w:tcW w:w="1530" w:type="dxa"/>
          </w:tcPr>
          <w:p w:rsidR="00C27034" w:rsidRPr="00C27034" w:rsidRDefault="00C27034" w:rsidP="00C27034">
            <w:pPr>
              <w:jc w:val="center"/>
              <w:rPr>
                <w:sz w:val="20"/>
                <w:szCs w:val="20"/>
              </w:rPr>
            </w:pPr>
            <w:r w:rsidRPr="00C27034">
              <w:rPr>
                <w:sz w:val="20"/>
                <w:szCs w:val="20"/>
              </w:rPr>
              <w:t>3</w:t>
            </w:r>
          </w:p>
        </w:tc>
        <w:tc>
          <w:tcPr>
            <w:tcW w:w="1508" w:type="dxa"/>
          </w:tcPr>
          <w:p w:rsidR="00C27034" w:rsidRPr="00C27034" w:rsidRDefault="00C27034" w:rsidP="00C27034">
            <w:pPr>
              <w:jc w:val="center"/>
              <w:rPr>
                <w:sz w:val="20"/>
                <w:szCs w:val="20"/>
              </w:rPr>
            </w:pPr>
            <w:r w:rsidRPr="00C27034">
              <w:rPr>
                <w:sz w:val="20"/>
                <w:szCs w:val="20"/>
              </w:rPr>
              <w:t>2</w:t>
            </w:r>
          </w:p>
        </w:tc>
        <w:tc>
          <w:tcPr>
            <w:tcW w:w="1541" w:type="dxa"/>
          </w:tcPr>
          <w:p w:rsidR="00C27034" w:rsidRPr="00C27034" w:rsidRDefault="00C27034" w:rsidP="00C27034">
            <w:pPr>
              <w:jc w:val="center"/>
              <w:rPr>
                <w:sz w:val="20"/>
                <w:szCs w:val="20"/>
              </w:rPr>
            </w:pPr>
            <w:r w:rsidRPr="00C27034">
              <w:rPr>
                <w:sz w:val="20"/>
                <w:szCs w:val="20"/>
              </w:rPr>
              <w:t>1</w:t>
            </w:r>
          </w:p>
        </w:tc>
      </w:tr>
      <w:tr w:rsidR="006832A5" w:rsidRPr="00E439B1" w:rsidTr="00C27034">
        <w:tc>
          <w:tcPr>
            <w:tcW w:w="1959" w:type="dxa"/>
          </w:tcPr>
          <w:p w:rsidR="00C27034" w:rsidRPr="00C27034" w:rsidRDefault="00C27034" w:rsidP="00C27034">
            <w:pPr>
              <w:jc w:val="center"/>
              <w:rPr>
                <w:b/>
                <w:sz w:val="20"/>
                <w:szCs w:val="20"/>
              </w:rPr>
            </w:pPr>
            <w:r w:rsidRPr="00C27034">
              <w:rPr>
                <w:b/>
                <w:sz w:val="20"/>
                <w:szCs w:val="20"/>
              </w:rPr>
              <w:t>Article Attached</w:t>
            </w:r>
          </w:p>
        </w:tc>
        <w:tc>
          <w:tcPr>
            <w:tcW w:w="1508" w:type="dxa"/>
          </w:tcPr>
          <w:p w:rsidR="00C27034" w:rsidRPr="00C27034" w:rsidRDefault="00C27034" w:rsidP="00C27034">
            <w:pPr>
              <w:jc w:val="center"/>
              <w:rPr>
                <w:sz w:val="20"/>
                <w:szCs w:val="20"/>
              </w:rPr>
            </w:pPr>
            <w:r w:rsidRPr="00C27034">
              <w:rPr>
                <w:sz w:val="20"/>
                <w:szCs w:val="20"/>
              </w:rPr>
              <w:t>Article attached</w:t>
            </w:r>
          </w:p>
        </w:tc>
        <w:tc>
          <w:tcPr>
            <w:tcW w:w="1530" w:type="dxa"/>
          </w:tcPr>
          <w:p w:rsidR="00C27034" w:rsidRPr="00C27034" w:rsidRDefault="00C27034" w:rsidP="00C27034">
            <w:pPr>
              <w:jc w:val="center"/>
              <w:rPr>
                <w:sz w:val="20"/>
                <w:szCs w:val="20"/>
              </w:rPr>
            </w:pPr>
            <w:r w:rsidRPr="00C27034">
              <w:rPr>
                <w:sz w:val="20"/>
                <w:szCs w:val="20"/>
              </w:rPr>
              <w:t>X</w:t>
            </w:r>
          </w:p>
        </w:tc>
        <w:tc>
          <w:tcPr>
            <w:tcW w:w="1508" w:type="dxa"/>
          </w:tcPr>
          <w:p w:rsidR="00C27034" w:rsidRPr="00C27034" w:rsidRDefault="00C27034" w:rsidP="00C27034">
            <w:pPr>
              <w:jc w:val="center"/>
              <w:rPr>
                <w:sz w:val="20"/>
                <w:szCs w:val="20"/>
              </w:rPr>
            </w:pPr>
            <w:r w:rsidRPr="00C27034">
              <w:rPr>
                <w:sz w:val="20"/>
                <w:szCs w:val="20"/>
              </w:rPr>
              <w:t>X</w:t>
            </w:r>
          </w:p>
        </w:tc>
        <w:tc>
          <w:tcPr>
            <w:tcW w:w="1541" w:type="dxa"/>
          </w:tcPr>
          <w:p w:rsidR="00C27034" w:rsidRPr="00C27034" w:rsidRDefault="00C27034" w:rsidP="00C27034">
            <w:pPr>
              <w:jc w:val="center"/>
              <w:rPr>
                <w:sz w:val="20"/>
                <w:szCs w:val="20"/>
              </w:rPr>
            </w:pPr>
            <w:r w:rsidRPr="00C27034">
              <w:rPr>
                <w:sz w:val="20"/>
                <w:szCs w:val="20"/>
              </w:rPr>
              <w:t>Article is not attached</w:t>
            </w:r>
          </w:p>
        </w:tc>
      </w:tr>
      <w:tr w:rsidR="006832A5" w:rsidRPr="00E439B1" w:rsidTr="00C27034">
        <w:tc>
          <w:tcPr>
            <w:tcW w:w="1959" w:type="dxa"/>
          </w:tcPr>
          <w:p w:rsidR="00C27034" w:rsidRPr="00C27034" w:rsidRDefault="00C27034" w:rsidP="00C27034">
            <w:pPr>
              <w:jc w:val="center"/>
              <w:rPr>
                <w:b/>
                <w:sz w:val="20"/>
                <w:szCs w:val="20"/>
              </w:rPr>
            </w:pPr>
            <w:r w:rsidRPr="00C27034">
              <w:rPr>
                <w:b/>
                <w:sz w:val="20"/>
                <w:szCs w:val="20"/>
              </w:rPr>
              <w:t>Correct MLA Paper Header</w:t>
            </w:r>
          </w:p>
        </w:tc>
        <w:tc>
          <w:tcPr>
            <w:tcW w:w="1508" w:type="dxa"/>
          </w:tcPr>
          <w:p w:rsidR="00C27034" w:rsidRPr="00C27034" w:rsidRDefault="00C27034" w:rsidP="00C27034">
            <w:pPr>
              <w:jc w:val="center"/>
              <w:rPr>
                <w:sz w:val="20"/>
                <w:szCs w:val="20"/>
              </w:rPr>
            </w:pPr>
            <w:r w:rsidRPr="00C27034">
              <w:rPr>
                <w:sz w:val="20"/>
                <w:szCs w:val="20"/>
              </w:rPr>
              <w:t>Correct</w:t>
            </w:r>
          </w:p>
        </w:tc>
        <w:tc>
          <w:tcPr>
            <w:tcW w:w="1530" w:type="dxa"/>
          </w:tcPr>
          <w:p w:rsidR="00C27034" w:rsidRPr="00C27034" w:rsidRDefault="00C27034" w:rsidP="00C27034">
            <w:pPr>
              <w:jc w:val="center"/>
              <w:rPr>
                <w:sz w:val="20"/>
                <w:szCs w:val="20"/>
              </w:rPr>
            </w:pPr>
            <w:r w:rsidRPr="00C27034">
              <w:rPr>
                <w:sz w:val="20"/>
                <w:szCs w:val="20"/>
              </w:rPr>
              <w:t>X</w:t>
            </w:r>
          </w:p>
        </w:tc>
        <w:tc>
          <w:tcPr>
            <w:tcW w:w="1508" w:type="dxa"/>
          </w:tcPr>
          <w:p w:rsidR="00C27034" w:rsidRPr="00C27034" w:rsidRDefault="00C27034" w:rsidP="00C27034">
            <w:pPr>
              <w:jc w:val="center"/>
              <w:rPr>
                <w:sz w:val="20"/>
                <w:szCs w:val="20"/>
              </w:rPr>
            </w:pPr>
            <w:r w:rsidRPr="00C27034">
              <w:rPr>
                <w:sz w:val="20"/>
                <w:szCs w:val="20"/>
              </w:rPr>
              <w:t>X</w:t>
            </w:r>
          </w:p>
        </w:tc>
        <w:tc>
          <w:tcPr>
            <w:tcW w:w="1541" w:type="dxa"/>
          </w:tcPr>
          <w:p w:rsidR="00C27034" w:rsidRPr="00C27034" w:rsidRDefault="00C27034" w:rsidP="00C27034">
            <w:pPr>
              <w:jc w:val="center"/>
              <w:rPr>
                <w:sz w:val="20"/>
                <w:szCs w:val="20"/>
              </w:rPr>
            </w:pPr>
            <w:r w:rsidRPr="00C27034">
              <w:rPr>
                <w:sz w:val="20"/>
                <w:szCs w:val="20"/>
              </w:rPr>
              <w:t>Incorrect</w:t>
            </w:r>
          </w:p>
        </w:tc>
      </w:tr>
      <w:tr w:rsidR="006832A5" w:rsidRPr="00E439B1" w:rsidTr="00C27034">
        <w:tc>
          <w:tcPr>
            <w:tcW w:w="1959" w:type="dxa"/>
          </w:tcPr>
          <w:p w:rsidR="00C27034" w:rsidRPr="00C27034" w:rsidRDefault="00C27034" w:rsidP="00C27034">
            <w:pPr>
              <w:jc w:val="center"/>
              <w:rPr>
                <w:b/>
                <w:sz w:val="20"/>
                <w:szCs w:val="20"/>
              </w:rPr>
            </w:pPr>
            <w:r w:rsidRPr="00C27034">
              <w:rPr>
                <w:b/>
                <w:sz w:val="20"/>
                <w:szCs w:val="20"/>
              </w:rPr>
              <w:t>MLA Page Header</w:t>
            </w:r>
          </w:p>
        </w:tc>
        <w:tc>
          <w:tcPr>
            <w:tcW w:w="1508" w:type="dxa"/>
          </w:tcPr>
          <w:p w:rsidR="00C27034" w:rsidRPr="00C27034" w:rsidRDefault="00C27034" w:rsidP="00C27034">
            <w:pPr>
              <w:jc w:val="center"/>
              <w:rPr>
                <w:sz w:val="20"/>
                <w:szCs w:val="20"/>
              </w:rPr>
            </w:pPr>
            <w:r w:rsidRPr="00C27034">
              <w:rPr>
                <w:sz w:val="20"/>
                <w:szCs w:val="20"/>
              </w:rPr>
              <w:t>Correct</w:t>
            </w:r>
          </w:p>
        </w:tc>
        <w:tc>
          <w:tcPr>
            <w:tcW w:w="1530" w:type="dxa"/>
          </w:tcPr>
          <w:p w:rsidR="00C27034" w:rsidRPr="00C27034" w:rsidRDefault="00C27034" w:rsidP="00C27034">
            <w:pPr>
              <w:jc w:val="center"/>
              <w:rPr>
                <w:sz w:val="20"/>
                <w:szCs w:val="20"/>
              </w:rPr>
            </w:pPr>
            <w:r w:rsidRPr="00C27034">
              <w:rPr>
                <w:sz w:val="20"/>
                <w:szCs w:val="20"/>
              </w:rPr>
              <w:t>X</w:t>
            </w:r>
          </w:p>
        </w:tc>
        <w:tc>
          <w:tcPr>
            <w:tcW w:w="1508" w:type="dxa"/>
          </w:tcPr>
          <w:p w:rsidR="00C27034" w:rsidRPr="00C27034" w:rsidRDefault="00C27034" w:rsidP="00C27034">
            <w:pPr>
              <w:jc w:val="center"/>
              <w:rPr>
                <w:sz w:val="20"/>
                <w:szCs w:val="20"/>
              </w:rPr>
            </w:pPr>
            <w:r w:rsidRPr="00C27034">
              <w:rPr>
                <w:sz w:val="20"/>
                <w:szCs w:val="20"/>
              </w:rPr>
              <w:t>X</w:t>
            </w:r>
          </w:p>
        </w:tc>
        <w:tc>
          <w:tcPr>
            <w:tcW w:w="1541" w:type="dxa"/>
          </w:tcPr>
          <w:p w:rsidR="00C27034" w:rsidRPr="00C27034" w:rsidRDefault="00C27034" w:rsidP="00C27034">
            <w:pPr>
              <w:jc w:val="center"/>
              <w:rPr>
                <w:sz w:val="20"/>
                <w:szCs w:val="20"/>
              </w:rPr>
            </w:pPr>
            <w:r w:rsidRPr="00C27034">
              <w:rPr>
                <w:sz w:val="20"/>
                <w:szCs w:val="20"/>
              </w:rPr>
              <w:t>Incorrect</w:t>
            </w:r>
          </w:p>
        </w:tc>
      </w:tr>
      <w:tr w:rsidR="006832A5" w:rsidRPr="00E439B1" w:rsidTr="00C27034">
        <w:tc>
          <w:tcPr>
            <w:tcW w:w="1959" w:type="dxa"/>
          </w:tcPr>
          <w:p w:rsidR="00C27034" w:rsidRPr="00C27034" w:rsidRDefault="00C27034" w:rsidP="00C27034">
            <w:pPr>
              <w:jc w:val="center"/>
              <w:rPr>
                <w:b/>
                <w:sz w:val="20"/>
                <w:szCs w:val="20"/>
              </w:rPr>
            </w:pPr>
            <w:r w:rsidRPr="00C27034">
              <w:rPr>
                <w:b/>
                <w:sz w:val="20"/>
                <w:szCs w:val="20"/>
              </w:rPr>
              <w:t>Newsworthy</w:t>
            </w:r>
          </w:p>
        </w:tc>
        <w:tc>
          <w:tcPr>
            <w:tcW w:w="1508" w:type="dxa"/>
          </w:tcPr>
          <w:p w:rsidR="00C27034" w:rsidRPr="00C27034" w:rsidRDefault="00C27034" w:rsidP="00C27034">
            <w:pPr>
              <w:jc w:val="center"/>
              <w:rPr>
                <w:sz w:val="20"/>
                <w:szCs w:val="20"/>
              </w:rPr>
            </w:pPr>
            <w:r w:rsidRPr="00C27034">
              <w:rPr>
                <w:sz w:val="20"/>
                <w:szCs w:val="20"/>
              </w:rPr>
              <w:t xml:space="preserve">The article is of </w:t>
            </w:r>
            <w:r w:rsidRPr="00C27034">
              <w:rPr>
                <w:sz w:val="20"/>
                <w:szCs w:val="20"/>
                <w:u w:val="single"/>
              </w:rPr>
              <w:t>major</w:t>
            </w:r>
            <w:r w:rsidRPr="00C27034">
              <w:rPr>
                <w:sz w:val="20"/>
                <w:szCs w:val="20"/>
              </w:rPr>
              <w:t xml:space="preserve"> news significance</w:t>
            </w:r>
          </w:p>
          <w:p w:rsidR="00C27034" w:rsidRPr="00C27034" w:rsidRDefault="00C27034" w:rsidP="00C27034">
            <w:pPr>
              <w:jc w:val="center"/>
              <w:rPr>
                <w:sz w:val="20"/>
                <w:szCs w:val="20"/>
              </w:rPr>
            </w:pPr>
          </w:p>
        </w:tc>
        <w:tc>
          <w:tcPr>
            <w:tcW w:w="1530" w:type="dxa"/>
          </w:tcPr>
          <w:p w:rsidR="00C27034" w:rsidRPr="00C27034" w:rsidRDefault="00C27034" w:rsidP="00C27034">
            <w:pPr>
              <w:jc w:val="center"/>
              <w:rPr>
                <w:sz w:val="20"/>
                <w:szCs w:val="20"/>
              </w:rPr>
            </w:pPr>
            <w:r w:rsidRPr="00C27034">
              <w:rPr>
                <w:sz w:val="20"/>
                <w:szCs w:val="20"/>
              </w:rPr>
              <w:t xml:space="preserve">The article is </w:t>
            </w:r>
            <w:r w:rsidRPr="00C27034">
              <w:rPr>
                <w:sz w:val="20"/>
                <w:szCs w:val="20"/>
                <w:u w:val="single"/>
              </w:rPr>
              <w:t>newsworthy.</w:t>
            </w:r>
          </w:p>
        </w:tc>
        <w:tc>
          <w:tcPr>
            <w:tcW w:w="1508" w:type="dxa"/>
          </w:tcPr>
          <w:p w:rsidR="00C27034" w:rsidRPr="00C27034" w:rsidRDefault="00C27034" w:rsidP="00C27034">
            <w:pPr>
              <w:jc w:val="center"/>
              <w:rPr>
                <w:sz w:val="20"/>
                <w:szCs w:val="20"/>
              </w:rPr>
            </w:pPr>
            <w:r w:rsidRPr="00C27034">
              <w:rPr>
                <w:sz w:val="20"/>
                <w:szCs w:val="20"/>
              </w:rPr>
              <w:t xml:space="preserve">The article is </w:t>
            </w:r>
            <w:r w:rsidRPr="00C27034">
              <w:rPr>
                <w:sz w:val="20"/>
                <w:szCs w:val="20"/>
                <w:u w:val="single"/>
              </w:rPr>
              <w:t>less than news worthy</w:t>
            </w:r>
            <w:r w:rsidRPr="00C27034">
              <w:rPr>
                <w:sz w:val="20"/>
                <w:szCs w:val="20"/>
              </w:rPr>
              <w:t xml:space="preserve"> or is </w:t>
            </w:r>
            <w:r w:rsidRPr="00C27034">
              <w:rPr>
                <w:sz w:val="20"/>
                <w:szCs w:val="20"/>
                <w:u w:val="single"/>
              </w:rPr>
              <w:t>out of date.</w:t>
            </w:r>
          </w:p>
        </w:tc>
        <w:tc>
          <w:tcPr>
            <w:tcW w:w="1541" w:type="dxa"/>
          </w:tcPr>
          <w:p w:rsidR="00C27034" w:rsidRPr="00C27034" w:rsidRDefault="00C27034" w:rsidP="00C27034">
            <w:pPr>
              <w:jc w:val="center"/>
              <w:rPr>
                <w:sz w:val="20"/>
                <w:szCs w:val="20"/>
              </w:rPr>
            </w:pPr>
            <w:r w:rsidRPr="00C27034">
              <w:rPr>
                <w:sz w:val="20"/>
                <w:szCs w:val="20"/>
              </w:rPr>
              <w:t xml:space="preserve">The article is </w:t>
            </w:r>
            <w:r w:rsidRPr="00C27034">
              <w:rPr>
                <w:sz w:val="20"/>
                <w:szCs w:val="20"/>
                <w:u w:val="single"/>
              </w:rPr>
              <w:t>trivial or unimportant.</w:t>
            </w:r>
          </w:p>
        </w:tc>
      </w:tr>
      <w:tr w:rsidR="006832A5" w:rsidRPr="00E439B1" w:rsidTr="00C27034">
        <w:tc>
          <w:tcPr>
            <w:tcW w:w="1959" w:type="dxa"/>
          </w:tcPr>
          <w:p w:rsidR="00C27034" w:rsidRPr="00C27034" w:rsidRDefault="00C27034" w:rsidP="00C27034">
            <w:pPr>
              <w:jc w:val="center"/>
              <w:rPr>
                <w:b/>
                <w:sz w:val="20"/>
                <w:szCs w:val="20"/>
              </w:rPr>
            </w:pPr>
            <w:r w:rsidRPr="00C27034">
              <w:rPr>
                <w:b/>
                <w:sz w:val="20"/>
                <w:szCs w:val="20"/>
              </w:rPr>
              <w:t>Mechanics</w:t>
            </w:r>
          </w:p>
        </w:tc>
        <w:tc>
          <w:tcPr>
            <w:tcW w:w="1508" w:type="dxa"/>
          </w:tcPr>
          <w:p w:rsidR="00C27034" w:rsidRPr="00C27034" w:rsidRDefault="00C27034" w:rsidP="00C27034">
            <w:pPr>
              <w:jc w:val="center"/>
              <w:rPr>
                <w:sz w:val="20"/>
                <w:szCs w:val="20"/>
              </w:rPr>
            </w:pPr>
            <w:r w:rsidRPr="00C27034">
              <w:rPr>
                <w:sz w:val="20"/>
                <w:szCs w:val="20"/>
              </w:rPr>
              <w:t xml:space="preserve">There </w:t>
            </w:r>
            <w:proofErr w:type="gramStart"/>
            <w:r w:rsidRPr="00C27034">
              <w:rPr>
                <w:sz w:val="20"/>
                <w:szCs w:val="20"/>
              </w:rPr>
              <w:t>are</w:t>
            </w:r>
            <w:r w:rsidRPr="00C27034">
              <w:rPr>
                <w:sz w:val="20"/>
                <w:szCs w:val="20"/>
                <w:u w:val="single"/>
              </w:rPr>
              <w:t xml:space="preserve"> no</w:t>
            </w:r>
            <w:r w:rsidRPr="00C27034">
              <w:rPr>
                <w:sz w:val="20"/>
                <w:szCs w:val="20"/>
              </w:rPr>
              <w:t xml:space="preserve"> spelling</w:t>
            </w:r>
            <w:proofErr w:type="gramEnd"/>
            <w:r w:rsidRPr="00C27034">
              <w:rPr>
                <w:sz w:val="20"/>
                <w:szCs w:val="20"/>
              </w:rPr>
              <w:t>, grammar, punctuation, etc. errors.</w:t>
            </w:r>
          </w:p>
        </w:tc>
        <w:tc>
          <w:tcPr>
            <w:tcW w:w="1530" w:type="dxa"/>
          </w:tcPr>
          <w:p w:rsidR="00C27034" w:rsidRPr="00C27034" w:rsidRDefault="00C27034" w:rsidP="00C27034">
            <w:pPr>
              <w:jc w:val="center"/>
              <w:rPr>
                <w:sz w:val="20"/>
                <w:szCs w:val="20"/>
              </w:rPr>
            </w:pPr>
            <w:r w:rsidRPr="00C27034">
              <w:rPr>
                <w:sz w:val="20"/>
                <w:szCs w:val="20"/>
              </w:rPr>
              <w:t xml:space="preserve">There </w:t>
            </w:r>
            <w:proofErr w:type="gramStart"/>
            <w:r w:rsidRPr="00C27034">
              <w:rPr>
                <w:sz w:val="20"/>
                <w:szCs w:val="20"/>
              </w:rPr>
              <w:t xml:space="preserve">are </w:t>
            </w:r>
            <w:r w:rsidRPr="00C27034">
              <w:rPr>
                <w:sz w:val="20"/>
                <w:szCs w:val="20"/>
                <w:u w:val="single"/>
              </w:rPr>
              <w:t>minima</w:t>
            </w:r>
            <w:r w:rsidRPr="00C27034">
              <w:rPr>
                <w:sz w:val="20"/>
                <w:szCs w:val="20"/>
              </w:rPr>
              <w:t>l spelling</w:t>
            </w:r>
            <w:proofErr w:type="gramEnd"/>
            <w:r w:rsidRPr="00C27034">
              <w:rPr>
                <w:sz w:val="20"/>
                <w:szCs w:val="20"/>
              </w:rPr>
              <w:t>, grammar, punctuation, etc. errors.</w:t>
            </w:r>
          </w:p>
        </w:tc>
        <w:tc>
          <w:tcPr>
            <w:tcW w:w="1508" w:type="dxa"/>
          </w:tcPr>
          <w:p w:rsidR="00C27034" w:rsidRPr="00C27034" w:rsidRDefault="00C27034" w:rsidP="00C27034">
            <w:pPr>
              <w:jc w:val="center"/>
              <w:rPr>
                <w:sz w:val="20"/>
                <w:szCs w:val="20"/>
              </w:rPr>
            </w:pPr>
            <w:r w:rsidRPr="00C27034">
              <w:rPr>
                <w:sz w:val="20"/>
                <w:szCs w:val="20"/>
              </w:rPr>
              <w:t>There are</w:t>
            </w:r>
            <w:r w:rsidRPr="00C27034">
              <w:rPr>
                <w:sz w:val="20"/>
                <w:szCs w:val="20"/>
                <w:u w:val="single"/>
              </w:rPr>
              <w:t xml:space="preserve"> many</w:t>
            </w:r>
            <w:r w:rsidRPr="00C27034">
              <w:rPr>
                <w:sz w:val="20"/>
                <w:szCs w:val="20"/>
              </w:rPr>
              <w:t xml:space="preserve"> spelling, grammar, punctuation, etc. errors.</w:t>
            </w:r>
          </w:p>
        </w:tc>
        <w:tc>
          <w:tcPr>
            <w:tcW w:w="1541" w:type="dxa"/>
          </w:tcPr>
          <w:p w:rsidR="00C27034" w:rsidRPr="00C27034" w:rsidRDefault="00C27034" w:rsidP="00C27034">
            <w:pPr>
              <w:jc w:val="center"/>
              <w:rPr>
                <w:sz w:val="20"/>
                <w:szCs w:val="20"/>
              </w:rPr>
            </w:pPr>
            <w:r w:rsidRPr="00C27034">
              <w:rPr>
                <w:sz w:val="20"/>
                <w:szCs w:val="20"/>
              </w:rPr>
              <w:t>The number of mechanical errors i</w:t>
            </w:r>
            <w:r w:rsidRPr="00C27034">
              <w:rPr>
                <w:sz w:val="20"/>
                <w:szCs w:val="20"/>
                <w:u w:val="single"/>
              </w:rPr>
              <w:t>nterferes</w:t>
            </w:r>
            <w:r w:rsidRPr="00C27034">
              <w:rPr>
                <w:sz w:val="20"/>
                <w:szCs w:val="20"/>
              </w:rPr>
              <w:t xml:space="preserve"> with the reading of the information.</w:t>
            </w:r>
          </w:p>
        </w:tc>
      </w:tr>
      <w:tr w:rsidR="006832A5" w:rsidRPr="00E439B1" w:rsidTr="00C27034">
        <w:tc>
          <w:tcPr>
            <w:tcW w:w="1959" w:type="dxa"/>
          </w:tcPr>
          <w:p w:rsidR="00C27034" w:rsidRPr="00C27034" w:rsidRDefault="00C27034" w:rsidP="00C27034">
            <w:pPr>
              <w:jc w:val="center"/>
              <w:rPr>
                <w:b/>
                <w:sz w:val="20"/>
                <w:szCs w:val="20"/>
              </w:rPr>
            </w:pPr>
            <w:r w:rsidRPr="00C27034">
              <w:rPr>
                <w:b/>
                <w:sz w:val="20"/>
                <w:szCs w:val="20"/>
              </w:rPr>
              <w:t>Impact or Connection</w:t>
            </w:r>
          </w:p>
        </w:tc>
        <w:tc>
          <w:tcPr>
            <w:tcW w:w="1508" w:type="dxa"/>
          </w:tcPr>
          <w:p w:rsidR="00C27034" w:rsidRPr="00C27034" w:rsidRDefault="00C27034" w:rsidP="00C27034">
            <w:pPr>
              <w:jc w:val="center"/>
              <w:rPr>
                <w:sz w:val="20"/>
                <w:szCs w:val="20"/>
              </w:rPr>
            </w:pPr>
            <w:r w:rsidRPr="00C27034">
              <w:rPr>
                <w:sz w:val="20"/>
                <w:szCs w:val="20"/>
                <w:u w:val="single"/>
              </w:rPr>
              <w:t>More than one impact or connection</w:t>
            </w:r>
            <w:r w:rsidRPr="00C27034">
              <w:rPr>
                <w:sz w:val="20"/>
                <w:szCs w:val="20"/>
              </w:rPr>
              <w:t xml:space="preserve"> are </w:t>
            </w:r>
            <w:r w:rsidRPr="00C27034">
              <w:rPr>
                <w:sz w:val="20"/>
                <w:szCs w:val="20"/>
                <w:u w:val="single"/>
              </w:rPr>
              <w:t>identified and well explained</w:t>
            </w:r>
          </w:p>
          <w:p w:rsidR="00C27034" w:rsidRPr="00C27034" w:rsidRDefault="00C27034" w:rsidP="00C27034">
            <w:pPr>
              <w:jc w:val="center"/>
              <w:rPr>
                <w:b/>
                <w:sz w:val="20"/>
                <w:szCs w:val="20"/>
              </w:rPr>
            </w:pPr>
            <w:r w:rsidRPr="00C27034">
              <w:rPr>
                <w:b/>
                <w:sz w:val="20"/>
                <w:szCs w:val="20"/>
              </w:rPr>
              <w:t>OR</w:t>
            </w:r>
          </w:p>
          <w:p w:rsidR="00C27034" w:rsidRPr="00C27034" w:rsidRDefault="00C27034" w:rsidP="00C27034">
            <w:pPr>
              <w:jc w:val="center"/>
              <w:rPr>
                <w:sz w:val="20"/>
                <w:szCs w:val="20"/>
              </w:rPr>
            </w:pPr>
            <w:r w:rsidRPr="00C27034">
              <w:rPr>
                <w:sz w:val="20"/>
                <w:szCs w:val="20"/>
                <w:u w:val="single"/>
              </w:rPr>
              <w:t>Both one impact and one connection</w:t>
            </w:r>
            <w:r w:rsidRPr="00C27034">
              <w:rPr>
                <w:sz w:val="20"/>
                <w:szCs w:val="20"/>
              </w:rPr>
              <w:t xml:space="preserve"> are </w:t>
            </w:r>
            <w:r w:rsidRPr="00C27034">
              <w:rPr>
                <w:sz w:val="20"/>
                <w:szCs w:val="20"/>
                <w:u w:val="single"/>
              </w:rPr>
              <w:t>identified and well explained.</w:t>
            </w:r>
          </w:p>
        </w:tc>
        <w:tc>
          <w:tcPr>
            <w:tcW w:w="1530" w:type="dxa"/>
          </w:tcPr>
          <w:p w:rsidR="00C27034" w:rsidRPr="00C27034" w:rsidRDefault="00C27034" w:rsidP="00C27034">
            <w:pPr>
              <w:jc w:val="center"/>
              <w:rPr>
                <w:sz w:val="20"/>
                <w:szCs w:val="20"/>
              </w:rPr>
            </w:pPr>
            <w:r w:rsidRPr="00C27034">
              <w:rPr>
                <w:sz w:val="20"/>
                <w:szCs w:val="20"/>
              </w:rPr>
              <w:t xml:space="preserve">The </w:t>
            </w:r>
            <w:r w:rsidRPr="00C27034">
              <w:rPr>
                <w:sz w:val="20"/>
                <w:szCs w:val="20"/>
                <w:u w:val="single"/>
              </w:rPr>
              <w:t>impact or connection</w:t>
            </w:r>
            <w:r w:rsidRPr="00C27034">
              <w:rPr>
                <w:sz w:val="20"/>
                <w:szCs w:val="20"/>
              </w:rPr>
              <w:t xml:space="preserve"> are </w:t>
            </w:r>
            <w:r w:rsidRPr="00C27034">
              <w:rPr>
                <w:sz w:val="20"/>
                <w:szCs w:val="20"/>
                <w:u w:val="single"/>
              </w:rPr>
              <w:t>identified and well explained</w:t>
            </w:r>
          </w:p>
          <w:p w:rsidR="00C27034" w:rsidRPr="00C27034" w:rsidRDefault="00C27034" w:rsidP="00C27034">
            <w:pPr>
              <w:jc w:val="center"/>
              <w:rPr>
                <w:b/>
                <w:sz w:val="20"/>
                <w:szCs w:val="20"/>
              </w:rPr>
            </w:pPr>
            <w:r w:rsidRPr="00C27034">
              <w:rPr>
                <w:b/>
                <w:sz w:val="20"/>
                <w:szCs w:val="20"/>
              </w:rPr>
              <w:t>OR</w:t>
            </w:r>
          </w:p>
          <w:p w:rsidR="00C27034" w:rsidRPr="00C27034" w:rsidRDefault="00C27034" w:rsidP="00C27034">
            <w:pPr>
              <w:jc w:val="center"/>
              <w:rPr>
                <w:sz w:val="20"/>
                <w:szCs w:val="20"/>
              </w:rPr>
            </w:pPr>
            <w:r w:rsidRPr="00C27034">
              <w:rPr>
                <w:sz w:val="20"/>
                <w:szCs w:val="20"/>
              </w:rPr>
              <w:t xml:space="preserve">More than one impact or connection are identified </w:t>
            </w:r>
            <w:r w:rsidRPr="00C27034">
              <w:rPr>
                <w:sz w:val="20"/>
                <w:szCs w:val="20"/>
                <w:u w:val="single"/>
              </w:rPr>
              <w:t>but</w:t>
            </w:r>
            <w:r w:rsidRPr="00C27034">
              <w:rPr>
                <w:sz w:val="20"/>
                <w:szCs w:val="20"/>
              </w:rPr>
              <w:t xml:space="preserve"> lack sufficient explanation</w:t>
            </w:r>
          </w:p>
          <w:p w:rsidR="00C27034" w:rsidRPr="00C27034" w:rsidRDefault="00C27034" w:rsidP="00C27034">
            <w:pPr>
              <w:jc w:val="center"/>
              <w:rPr>
                <w:b/>
                <w:sz w:val="20"/>
                <w:szCs w:val="20"/>
              </w:rPr>
            </w:pPr>
            <w:r w:rsidRPr="00C27034">
              <w:rPr>
                <w:b/>
                <w:sz w:val="20"/>
                <w:szCs w:val="20"/>
              </w:rPr>
              <w:t>OR</w:t>
            </w:r>
          </w:p>
          <w:p w:rsidR="00C27034" w:rsidRPr="00C27034" w:rsidRDefault="00C27034" w:rsidP="00C27034">
            <w:pPr>
              <w:jc w:val="center"/>
              <w:rPr>
                <w:sz w:val="20"/>
                <w:szCs w:val="20"/>
              </w:rPr>
            </w:pPr>
            <w:r w:rsidRPr="00C27034">
              <w:rPr>
                <w:sz w:val="20"/>
                <w:szCs w:val="20"/>
              </w:rPr>
              <w:t>Both one impact and one connection are identified</w:t>
            </w:r>
            <w:r w:rsidRPr="00C27034">
              <w:rPr>
                <w:sz w:val="20"/>
                <w:szCs w:val="20"/>
                <w:u w:val="single"/>
              </w:rPr>
              <w:t xml:space="preserve"> but</w:t>
            </w:r>
            <w:r w:rsidRPr="00C27034">
              <w:rPr>
                <w:sz w:val="20"/>
                <w:szCs w:val="20"/>
              </w:rPr>
              <w:t xml:space="preserve"> lack sufficient explanation.</w:t>
            </w:r>
          </w:p>
        </w:tc>
        <w:tc>
          <w:tcPr>
            <w:tcW w:w="1508" w:type="dxa"/>
          </w:tcPr>
          <w:p w:rsidR="00C27034" w:rsidRPr="00C27034" w:rsidRDefault="00C27034" w:rsidP="00C27034">
            <w:pPr>
              <w:jc w:val="center"/>
              <w:rPr>
                <w:sz w:val="20"/>
                <w:szCs w:val="20"/>
              </w:rPr>
            </w:pPr>
            <w:r w:rsidRPr="00C27034">
              <w:rPr>
                <w:sz w:val="20"/>
                <w:szCs w:val="20"/>
              </w:rPr>
              <w:t>The impact or a connection is identified, but lacks sufficient explanation.</w:t>
            </w:r>
          </w:p>
        </w:tc>
        <w:tc>
          <w:tcPr>
            <w:tcW w:w="1541" w:type="dxa"/>
          </w:tcPr>
          <w:p w:rsidR="00C27034" w:rsidRPr="00C27034" w:rsidRDefault="00C27034" w:rsidP="00C27034">
            <w:pPr>
              <w:jc w:val="center"/>
              <w:rPr>
                <w:sz w:val="20"/>
                <w:szCs w:val="20"/>
              </w:rPr>
            </w:pPr>
            <w:r w:rsidRPr="00C27034">
              <w:rPr>
                <w:sz w:val="20"/>
                <w:szCs w:val="20"/>
              </w:rPr>
              <w:t>The impact or a connection was neither identified nor explained.</w:t>
            </w:r>
          </w:p>
        </w:tc>
      </w:tr>
      <w:tr w:rsidR="006832A5" w:rsidRPr="00E439B1" w:rsidTr="00C27034">
        <w:tc>
          <w:tcPr>
            <w:tcW w:w="1959" w:type="dxa"/>
          </w:tcPr>
          <w:p w:rsidR="00C27034" w:rsidRPr="00C27034" w:rsidRDefault="00C27034" w:rsidP="00C27034">
            <w:pPr>
              <w:jc w:val="center"/>
              <w:rPr>
                <w:b/>
                <w:sz w:val="20"/>
                <w:szCs w:val="20"/>
              </w:rPr>
            </w:pPr>
            <w:r w:rsidRPr="00C27034">
              <w:rPr>
                <w:b/>
                <w:sz w:val="20"/>
                <w:szCs w:val="20"/>
              </w:rPr>
              <w:t>Cohesive Summary</w:t>
            </w:r>
          </w:p>
        </w:tc>
        <w:tc>
          <w:tcPr>
            <w:tcW w:w="1508" w:type="dxa"/>
          </w:tcPr>
          <w:p w:rsidR="00C27034" w:rsidRPr="00C27034" w:rsidRDefault="00C27034" w:rsidP="00C27034">
            <w:pPr>
              <w:jc w:val="center"/>
              <w:rPr>
                <w:sz w:val="20"/>
                <w:szCs w:val="20"/>
              </w:rPr>
            </w:pPr>
            <w:r w:rsidRPr="00C27034">
              <w:rPr>
                <w:sz w:val="20"/>
                <w:szCs w:val="20"/>
              </w:rPr>
              <w:t>Meets</w:t>
            </w:r>
            <w:r w:rsidRPr="00C27034">
              <w:rPr>
                <w:sz w:val="20"/>
                <w:szCs w:val="20"/>
                <w:u w:val="single"/>
              </w:rPr>
              <w:t xml:space="preserve"> all</w:t>
            </w:r>
            <w:r w:rsidRPr="00C27034">
              <w:rPr>
                <w:sz w:val="20"/>
                <w:szCs w:val="20"/>
              </w:rPr>
              <w:t xml:space="preserve"> criteria on the provided summary checklist.</w:t>
            </w:r>
          </w:p>
        </w:tc>
        <w:tc>
          <w:tcPr>
            <w:tcW w:w="1530" w:type="dxa"/>
          </w:tcPr>
          <w:p w:rsidR="00C27034" w:rsidRPr="00C27034" w:rsidRDefault="00C27034" w:rsidP="00C27034">
            <w:pPr>
              <w:jc w:val="center"/>
              <w:rPr>
                <w:sz w:val="20"/>
                <w:szCs w:val="20"/>
              </w:rPr>
            </w:pPr>
            <w:r w:rsidRPr="00C27034">
              <w:rPr>
                <w:sz w:val="20"/>
                <w:szCs w:val="20"/>
              </w:rPr>
              <w:t xml:space="preserve">Meets the </w:t>
            </w:r>
            <w:r w:rsidRPr="00C27034">
              <w:rPr>
                <w:sz w:val="20"/>
                <w:szCs w:val="20"/>
                <w:u w:val="single"/>
              </w:rPr>
              <w:t xml:space="preserve">majority </w:t>
            </w:r>
            <w:r w:rsidRPr="00C27034">
              <w:rPr>
                <w:sz w:val="20"/>
                <w:szCs w:val="20"/>
              </w:rPr>
              <w:t>of the criteria on the summary checklist.</w:t>
            </w:r>
          </w:p>
        </w:tc>
        <w:tc>
          <w:tcPr>
            <w:tcW w:w="1508" w:type="dxa"/>
          </w:tcPr>
          <w:p w:rsidR="00C27034" w:rsidRPr="00C27034" w:rsidRDefault="00C27034" w:rsidP="00C27034">
            <w:pPr>
              <w:jc w:val="center"/>
              <w:rPr>
                <w:sz w:val="20"/>
                <w:szCs w:val="20"/>
              </w:rPr>
            </w:pPr>
            <w:r w:rsidRPr="00C27034">
              <w:rPr>
                <w:sz w:val="20"/>
                <w:szCs w:val="20"/>
              </w:rPr>
              <w:t xml:space="preserve">Meets </w:t>
            </w:r>
            <w:r w:rsidRPr="00C27034">
              <w:rPr>
                <w:sz w:val="20"/>
                <w:szCs w:val="20"/>
                <w:u w:val="single"/>
              </w:rPr>
              <w:t>some</w:t>
            </w:r>
            <w:r w:rsidRPr="00C27034">
              <w:rPr>
                <w:sz w:val="20"/>
                <w:szCs w:val="20"/>
              </w:rPr>
              <w:t xml:space="preserve"> of the criteria on the summary checklist.</w:t>
            </w:r>
          </w:p>
        </w:tc>
        <w:tc>
          <w:tcPr>
            <w:tcW w:w="1541" w:type="dxa"/>
          </w:tcPr>
          <w:p w:rsidR="00C27034" w:rsidRPr="00C27034" w:rsidRDefault="00C27034" w:rsidP="00C27034">
            <w:pPr>
              <w:jc w:val="center"/>
              <w:rPr>
                <w:sz w:val="20"/>
                <w:szCs w:val="20"/>
              </w:rPr>
            </w:pPr>
            <w:r w:rsidRPr="00C27034">
              <w:rPr>
                <w:sz w:val="20"/>
                <w:szCs w:val="20"/>
              </w:rPr>
              <w:t xml:space="preserve">Meets </w:t>
            </w:r>
            <w:r w:rsidRPr="00C27034">
              <w:rPr>
                <w:sz w:val="20"/>
                <w:szCs w:val="20"/>
                <w:u w:val="single"/>
              </w:rPr>
              <w:t xml:space="preserve">none </w:t>
            </w:r>
            <w:r w:rsidRPr="00C27034">
              <w:rPr>
                <w:sz w:val="20"/>
                <w:szCs w:val="20"/>
              </w:rPr>
              <w:t>of the criteria on the summary checklist.</w:t>
            </w:r>
          </w:p>
        </w:tc>
      </w:tr>
      <w:tr w:rsidR="006832A5" w:rsidRPr="00E439B1" w:rsidTr="00C27034">
        <w:tc>
          <w:tcPr>
            <w:tcW w:w="1959" w:type="dxa"/>
          </w:tcPr>
          <w:p w:rsidR="00C27034" w:rsidRPr="00C27034" w:rsidRDefault="00C27034" w:rsidP="00C27034">
            <w:pPr>
              <w:jc w:val="center"/>
              <w:rPr>
                <w:b/>
                <w:sz w:val="20"/>
                <w:szCs w:val="20"/>
              </w:rPr>
            </w:pPr>
            <w:r w:rsidRPr="00C27034">
              <w:rPr>
                <w:b/>
                <w:sz w:val="20"/>
                <w:szCs w:val="20"/>
              </w:rPr>
              <w:t>MLA Citation</w:t>
            </w:r>
          </w:p>
        </w:tc>
        <w:tc>
          <w:tcPr>
            <w:tcW w:w="1508" w:type="dxa"/>
          </w:tcPr>
          <w:p w:rsidR="00C27034" w:rsidRPr="00C27034" w:rsidRDefault="00C27034" w:rsidP="00C27034">
            <w:pPr>
              <w:jc w:val="center"/>
              <w:rPr>
                <w:sz w:val="20"/>
                <w:szCs w:val="20"/>
              </w:rPr>
            </w:pPr>
            <w:r w:rsidRPr="00C27034">
              <w:rPr>
                <w:sz w:val="20"/>
                <w:szCs w:val="20"/>
              </w:rPr>
              <w:t>MLA citation is provided for the article and is in correct format.</w:t>
            </w:r>
          </w:p>
        </w:tc>
        <w:tc>
          <w:tcPr>
            <w:tcW w:w="1530" w:type="dxa"/>
          </w:tcPr>
          <w:p w:rsidR="00C27034" w:rsidRPr="00C27034" w:rsidRDefault="00C27034" w:rsidP="00C27034">
            <w:pPr>
              <w:jc w:val="center"/>
              <w:rPr>
                <w:sz w:val="20"/>
                <w:szCs w:val="20"/>
              </w:rPr>
            </w:pPr>
            <w:r w:rsidRPr="00C27034">
              <w:rPr>
                <w:sz w:val="20"/>
                <w:szCs w:val="20"/>
              </w:rPr>
              <w:t>X</w:t>
            </w:r>
          </w:p>
        </w:tc>
        <w:tc>
          <w:tcPr>
            <w:tcW w:w="1508" w:type="dxa"/>
          </w:tcPr>
          <w:p w:rsidR="00C27034" w:rsidRPr="00C27034" w:rsidRDefault="00C27034" w:rsidP="00C27034">
            <w:pPr>
              <w:jc w:val="center"/>
              <w:rPr>
                <w:sz w:val="20"/>
                <w:szCs w:val="20"/>
              </w:rPr>
            </w:pPr>
            <w:r w:rsidRPr="00C27034">
              <w:rPr>
                <w:sz w:val="20"/>
                <w:szCs w:val="20"/>
              </w:rPr>
              <w:t>X</w:t>
            </w:r>
          </w:p>
        </w:tc>
        <w:tc>
          <w:tcPr>
            <w:tcW w:w="1541" w:type="dxa"/>
          </w:tcPr>
          <w:p w:rsidR="00C27034" w:rsidRPr="00C27034" w:rsidRDefault="00C27034" w:rsidP="00C27034">
            <w:pPr>
              <w:jc w:val="center"/>
              <w:rPr>
                <w:sz w:val="20"/>
                <w:szCs w:val="20"/>
              </w:rPr>
            </w:pPr>
            <w:r w:rsidRPr="00C27034">
              <w:rPr>
                <w:sz w:val="20"/>
                <w:szCs w:val="20"/>
              </w:rPr>
              <w:t>MLA citation is not provided for the article or is not in the correct format.</w:t>
            </w:r>
          </w:p>
        </w:tc>
      </w:tr>
      <w:tr w:rsidR="006832A5" w:rsidRPr="00E439B1" w:rsidTr="00C27034">
        <w:tc>
          <w:tcPr>
            <w:tcW w:w="1959" w:type="dxa"/>
          </w:tcPr>
          <w:p w:rsidR="006832A5" w:rsidRPr="00C27034" w:rsidRDefault="006832A5" w:rsidP="00C27034">
            <w:pPr>
              <w:jc w:val="center"/>
              <w:rPr>
                <w:b/>
                <w:sz w:val="20"/>
                <w:szCs w:val="20"/>
              </w:rPr>
            </w:pPr>
            <w:r>
              <w:rPr>
                <w:b/>
                <w:sz w:val="20"/>
                <w:szCs w:val="20"/>
              </w:rPr>
              <w:t>Dates of Selected Articles</w:t>
            </w:r>
          </w:p>
        </w:tc>
        <w:tc>
          <w:tcPr>
            <w:tcW w:w="1508" w:type="dxa"/>
          </w:tcPr>
          <w:p w:rsidR="006832A5" w:rsidRPr="00C27034" w:rsidRDefault="006832A5" w:rsidP="006832A5">
            <w:pPr>
              <w:jc w:val="center"/>
              <w:rPr>
                <w:sz w:val="20"/>
                <w:szCs w:val="20"/>
              </w:rPr>
            </w:pPr>
            <w:r>
              <w:rPr>
                <w:sz w:val="20"/>
                <w:szCs w:val="20"/>
              </w:rPr>
              <w:t>Articles are from a variety of publication dates for the summer assignment.</w:t>
            </w:r>
          </w:p>
        </w:tc>
        <w:tc>
          <w:tcPr>
            <w:tcW w:w="1530" w:type="dxa"/>
          </w:tcPr>
          <w:p w:rsidR="006832A5" w:rsidRPr="00C27034" w:rsidRDefault="006832A5" w:rsidP="006832A5">
            <w:pPr>
              <w:jc w:val="center"/>
              <w:rPr>
                <w:sz w:val="20"/>
                <w:szCs w:val="20"/>
              </w:rPr>
            </w:pPr>
            <w:r>
              <w:rPr>
                <w:sz w:val="20"/>
                <w:szCs w:val="20"/>
              </w:rPr>
              <w:t>There is some variety in the publication dates of the articles for the summer assignment.</w:t>
            </w:r>
          </w:p>
        </w:tc>
        <w:tc>
          <w:tcPr>
            <w:tcW w:w="1508" w:type="dxa"/>
          </w:tcPr>
          <w:p w:rsidR="006832A5" w:rsidRPr="00C27034" w:rsidRDefault="006832A5" w:rsidP="00C27034">
            <w:pPr>
              <w:jc w:val="center"/>
              <w:rPr>
                <w:sz w:val="20"/>
                <w:szCs w:val="20"/>
              </w:rPr>
            </w:pPr>
            <w:r>
              <w:rPr>
                <w:sz w:val="20"/>
                <w:szCs w:val="20"/>
              </w:rPr>
              <w:t>There is little variety in the publication dates of the articles for the summer assignment.</w:t>
            </w:r>
          </w:p>
        </w:tc>
        <w:tc>
          <w:tcPr>
            <w:tcW w:w="1541" w:type="dxa"/>
          </w:tcPr>
          <w:p w:rsidR="006832A5" w:rsidRPr="00C27034" w:rsidRDefault="006832A5" w:rsidP="00C27034">
            <w:pPr>
              <w:jc w:val="center"/>
              <w:rPr>
                <w:sz w:val="20"/>
                <w:szCs w:val="20"/>
              </w:rPr>
            </w:pPr>
            <w:r>
              <w:rPr>
                <w:sz w:val="20"/>
                <w:szCs w:val="20"/>
              </w:rPr>
              <w:t xml:space="preserve">There is no </w:t>
            </w:r>
            <w:r w:rsidRPr="006832A5">
              <w:rPr>
                <w:sz w:val="20"/>
                <w:szCs w:val="20"/>
              </w:rPr>
              <w:t>variety in the publication dates of the articles for the summer assignment.</w:t>
            </w:r>
          </w:p>
        </w:tc>
      </w:tr>
    </w:tbl>
    <w:p w:rsidR="00C27034" w:rsidRDefault="00C27034" w:rsidP="00252BFE">
      <w:pPr>
        <w:rPr>
          <w:b/>
        </w:rPr>
      </w:pPr>
    </w:p>
    <w:p w:rsidR="00C27034" w:rsidRDefault="00C27034" w:rsidP="00252BFE">
      <w:pPr>
        <w:rPr>
          <w:b/>
        </w:rPr>
      </w:pPr>
    </w:p>
    <w:p w:rsidR="00C27034" w:rsidRDefault="009B2129" w:rsidP="00252BFE">
      <w:pPr>
        <w:rPr>
          <w:b/>
        </w:rPr>
      </w:pPr>
      <w:r>
        <w:rPr>
          <w:b/>
        </w:rPr>
        <w:t xml:space="preserve">Opinion/Current Events Reading Response </w:t>
      </w:r>
      <w:r w:rsidR="00C27034">
        <w:rPr>
          <w:b/>
        </w:rPr>
        <w:t>Summary Checklist:</w:t>
      </w:r>
    </w:p>
    <w:p w:rsidR="00C27034" w:rsidRDefault="00C27034" w:rsidP="00252BFE">
      <w:pPr>
        <w:rPr>
          <w:b/>
        </w:rPr>
      </w:pPr>
    </w:p>
    <w:tbl>
      <w:tblPr>
        <w:tblStyle w:val="TableGrid"/>
        <w:tblW w:w="0" w:type="auto"/>
        <w:tblLook w:val="04A0" w:firstRow="1" w:lastRow="0" w:firstColumn="1" w:lastColumn="0" w:noHBand="0" w:noVBand="1"/>
      </w:tblPr>
      <w:tblGrid>
        <w:gridCol w:w="918"/>
        <w:gridCol w:w="7848"/>
      </w:tblGrid>
      <w:tr w:rsidR="00C27034" w:rsidTr="00C27034">
        <w:tc>
          <w:tcPr>
            <w:tcW w:w="918" w:type="dxa"/>
          </w:tcPr>
          <w:p w:rsidR="00C27034" w:rsidRPr="00C15186" w:rsidRDefault="00C27034" w:rsidP="00252BFE">
            <w:pPr>
              <w:rPr>
                <w:i/>
              </w:rPr>
            </w:pPr>
            <w:r w:rsidRPr="00C15186">
              <w:rPr>
                <w:i/>
              </w:rPr>
              <w:t>Check</w:t>
            </w:r>
          </w:p>
        </w:tc>
        <w:tc>
          <w:tcPr>
            <w:tcW w:w="7848" w:type="dxa"/>
          </w:tcPr>
          <w:p w:rsidR="00C27034" w:rsidRPr="00C15186" w:rsidRDefault="00C27034" w:rsidP="00252BFE">
            <w:pPr>
              <w:rPr>
                <w:i/>
              </w:rPr>
            </w:pPr>
            <w:r w:rsidRPr="00C15186">
              <w:rPr>
                <w:i/>
              </w:rPr>
              <w:t>Does your summary include these parts?</w:t>
            </w:r>
          </w:p>
        </w:tc>
      </w:tr>
      <w:tr w:rsidR="00C27034" w:rsidTr="00C27034">
        <w:tc>
          <w:tcPr>
            <w:tcW w:w="918" w:type="dxa"/>
          </w:tcPr>
          <w:p w:rsidR="00C27034" w:rsidRPr="00C15186" w:rsidRDefault="00C27034" w:rsidP="00252BFE"/>
        </w:tc>
        <w:tc>
          <w:tcPr>
            <w:tcW w:w="7848" w:type="dxa"/>
          </w:tcPr>
          <w:p w:rsidR="00C27034" w:rsidRPr="00C15186" w:rsidRDefault="00C27034" w:rsidP="00252BFE">
            <w:r w:rsidRPr="00C15186">
              <w:t>Follows the prescribed MLA format (paper header, page header, title, spacing)</w:t>
            </w:r>
          </w:p>
        </w:tc>
      </w:tr>
      <w:tr w:rsidR="00C27034" w:rsidTr="00C27034">
        <w:tc>
          <w:tcPr>
            <w:tcW w:w="918" w:type="dxa"/>
          </w:tcPr>
          <w:p w:rsidR="00C27034" w:rsidRPr="00C15186" w:rsidRDefault="00C27034" w:rsidP="00252BFE"/>
        </w:tc>
        <w:tc>
          <w:tcPr>
            <w:tcW w:w="7848" w:type="dxa"/>
          </w:tcPr>
          <w:p w:rsidR="009B2129" w:rsidRPr="00C15186" w:rsidRDefault="009B2129" w:rsidP="00252BFE">
            <w:r w:rsidRPr="00C15186">
              <w:t>Begins with a sentence that includes the article’s title (correctly punctuated for MLA), author’s name if available, and the central idea of the entire article.</w:t>
            </w:r>
          </w:p>
        </w:tc>
        <w:bookmarkStart w:id="0" w:name="_GoBack"/>
        <w:bookmarkEnd w:id="0"/>
      </w:tr>
      <w:tr w:rsidR="00C27034" w:rsidTr="00C27034">
        <w:tc>
          <w:tcPr>
            <w:tcW w:w="918" w:type="dxa"/>
          </w:tcPr>
          <w:p w:rsidR="00C27034" w:rsidRPr="00C15186" w:rsidRDefault="00C27034" w:rsidP="00252BFE"/>
        </w:tc>
        <w:tc>
          <w:tcPr>
            <w:tcW w:w="7848" w:type="dxa"/>
          </w:tcPr>
          <w:p w:rsidR="009B2129" w:rsidRPr="00C15186" w:rsidRDefault="009B2129" w:rsidP="00252BFE">
            <w:r w:rsidRPr="00C15186">
              <w:t>Mentions key points the author uses to support the central idea</w:t>
            </w:r>
          </w:p>
        </w:tc>
      </w:tr>
      <w:tr w:rsidR="00C27034" w:rsidTr="00C27034">
        <w:tc>
          <w:tcPr>
            <w:tcW w:w="918" w:type="dxa"/>
          </w:tcPr>
          <w:p w:rsidR="00C27034" w:rsidRPr="00C15186" w:rsidRDefault="00C27034" w:rsidP="00252BFE"/>
        </w:tc>
        <w:tc>
          <w:tcPr>
            <w:tcW w:w="7848" w:type="dxa"/>
          </w:tcPr>
          <w:p w:rsidR="00C27034" w:rsidRPr="00C15186" w:rsidRDefault="009B2129" w:rsidP="00252BFE">
            <w:r w:rsidRPr="00C15186">
              <w:t>Focuses on the main ideas, rather than the minor points</w:t>
            </w:r>
          </w:p>
        </w:tc>
      </w:tr>
      <w:tr w:rsidR="00C27034" w:rsidTr="00C27034">
        <w:tc>
          <w:tcPr>
            <w:tcW w:w="918" w:type="dxa"/>
          </w:tcPr>
          <w:p w:rsidR="00C27034" w:rsidRPr="00C15186" w:rsidRDefault="00C27034" w:rsidP="00252BFE"/>
        </w:tc>
        <w:tc>
          <w:tcPr>
            <w:tcW w:w="7848" w:type="dxa"/>
          </w:tcPr>
          <w:p w:rsidR="00C27034" w:rsidRPr="00C15186" w:rsidRDefault="009B2129" w:rsidP="00252BFE">
            <w:r w:rsidRPr="00C15186">
              <w:t>Is shorter than the article (approx. 15% the length of the original)</w:t>
            </w:r>
          </w:p>
        </w:tc>
      </w:tr>
      <w:tr w:rsidR="00C27034" w:rsidTr="00C27034">
        <w:tc>
          <w:tcPr>
            <w:tcW w:w="918" w:type="dxa"/>
          </w:tcPr>
          <w:p w:rsidR="00C27034" w:rsidRPr="00C15186" w:rsidRDefault="00C27034" w:rsidP="00252BFE"/>
        </w:tc>
        <w:tc>
          <w:tcPr>
            <w:tcW w:w="7848" w:type="dxa"/>
          </w:tcPr>
          <w:p w:rsidR="00C27034" w:rsidRPr="00C15186" w:rsidRDefault="009B2129" w:rsidP="00252BFE">
            <w:r w:rsidRPr="00C15186">
              <w:t>Is written in your own words only</w:t>
            </w:r>
          </w:p>
        </w:tc>
      </w:tr>
      <w:tr w:rsidR="00C27034" w:rsidTr="00C27034">
        <w:tc>
          <w:tcPr>
            <w:tcW w:w="918" w:type="dxa"/>
          </w:tcPr>
          <w:p w:rsidR="00C27034" w:rsidRPr="00C15186" w:rsidRDefault="00C27034" w:rsidP="00252BFE"/>
        </w:tc>
        <w:tc>
          <w:tcPr>
            <w:tcW w:w="7848" w:type="dxa"/>
          </w:tcPr>
          <w:p w:rsidR="00C27034" w:rsidRPr="00C15186" w:rsidRDefault="009B2129" w:rsidP="009B2129">
            <w:r w:rsidRPr="00C15186">
              <w:t>Does not include any quotations from the article</w:t>
            </w:r>
          </w:p>
        </w:tc>
      </w:tr>
      <w:tr w:rsidR="00C27034" w:rsidTr="00C27034">
        <w:tc>
          <w:tcPr>
            <w:tcW w:w="918" w:type="dxa"/>
          </w:tcPr>
          <w:p w:rsidR="00C27034" w:rsidRPr="00C15186" w:rsidRDefault="00C27034" w:rsidP="00252BFE"/>
        </w:tc>
        <w:tc>
          <w:tcPr>
            <w:tcW w:w="7848" w:type="dxa"/>
          </w:tcPr>
          <w:p w:rsidR="009B2129" w:rsidRPr="00C15186" w:rsidRDefault="009B2129" w:rsidP="00252BFE">
            <w:r w:rsidRPr="00C15186">
              <w:t>Follows the same sequence and order of the original text</w:t>
            </w:r>
          </w:p>
        </w:tc>
      </w:tr>
      <w:tr w:rsidR="00C27034" w:rsidTr="00C27034">
        <w:tc>
          <w:tcPr>
            <w:tcW w:w="918" w:type="dxa"/>
          </w:tcPr>
          <w:p w:rsidR="00C27034" w:rsidRPr="00C15186" w:rsidRDefault="00C27034" w:rsidP="00252BFE"/>
        </w:tc>
        <w:tc>
          <w:tcPr>
            <w:tcW w:w="7848" w:type="dxa"/>
          </w:tcPr>
          <w:p w:rsidR="009B2129" w:rsidRPr="00C15186" w:rsidRDefault="009B2129" w:rsidP="00252BFE">
            <w:r w:rsidRPr="00C15186">
              <w:t>Helps the reader understand the meaning within the original text</w:t>
            </w:r>
          </w:p>
        </w:tc>
      </w:tr>
      <w:tr w:rsidR="00C27034" w:rsidTr="00C27034">
        <w:tc>
          <w:tcPr>
            <w:tcW w:w="918" w:type="dxa"/>
          </w:tcPr>
          <w:p w:rsidR="00C27034" w:rsidRPr="00C15186" w:rsidRDefault="00C27034" w:rsidP="00252BFE"/>
        </w:tc>
        <w:tc>
          <w:tcPr>
            <w:tcW w:w="7848" w:type="dxa"/>
          </w:tcPr>
          <w:p w:rsidR="00C27034" w:rsidRPr="00C15186" w:rsidRDefault="009B2129" w:rsidP="00252BFE">
            <w:r w:rsidRPr="00C15186">
              <w:t>Ends with a clear concluding statement</w:t>
            </w:r>
          </w:p>
        </w:tc>
      </w:tr>
      <w:tr w:rsidR="009B2129" w:rsidTr="00C27034">
        <w:tc>
          <w:tcPr>
            <w:tcW w:w="918" w:type="dxa"/>
          </w:tcPr>
          <w:p w:rsidR="009B2129" w:rsidRPr="00C15186" w:rsidRDefault="009B2129" w:rsidP="00252BFE"/>
        </w:tc>
        <w:tc>
          <w:tcPr>
            <w:tcW w:w="7848" w:type="dxa"/>
          </w:tcPr>
          <w:p w:rsidR="009B2129" w:rsidRPr="00C15186" w:rsidRDefault="009B2129" w:rsidP="00252BFE">
            <w:r w:rsidRPr="00C15186">
              <w:t xml:space="preserve">Cites the article with a correct MLA citation that includes: Authors name, Title of the article, Website Title or Publication Title, Name of publisher, Date published, page numbers, medium, Date accessed. </w:t>
            </w:r>
          </w:p>
        </w:tc>
      </w:tr>
    </w:tbl>
    <w:p w:rsidR="00C27034" w:rsidRDefault="00C27034" w:rsidP="00252BFE">
      <w:pPr>
        <w:rPr>
          <w:b/>
        </w:rPr>
      </w:pPr>
    </w:p>
    <w:p w:rsidR="00C27034" w:rsidRDefault="00C27034" w:rsidP="00252BFE">
      <w:pPr>
        <w:rPr>
          <w:b/>
        </w:rPr>
      </w:pPr>
    </w:p>
    <w:p w:rsidR="00C27034" w:rsidRDefault="00C27034" w:rsidP="00252BFE">
      <w:pPr>
        <w:rPr>
          <w:b/>
        </w:rPr>
      </w:pPr>
    </w:p>
    <w:p w:rsidR="00C27034" w:rsidRPr="00247D96" w:rsidRDefault="00C27034" w:rsidP="00252BFE">
      <w:pPr>
        <w:rPr>
          <w:b/>
        </w:rPr>
      </w:pPr>
    </w:p>
    <w:sectPr w:rsidR="00C27034" w:rsidRPr="00247D96" w:rsidSect="0027313F">
      <w:headerReference w:type="default" r:id="rId9"/>
      <w:pgSz w:w="12240" w:h="15840"/>
      <w:pgMar w:top="1260" w:right="1800" w:bottom="990" w:left="18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9B" w:rsidRDefault="00A16A9B" w:rsidP="008426D5">
      <w:r>
        <w:separator/>
      </w:r>
    </w:p>
  </w:endnote>
  <w:endnote w:type="continuationSeparator" w:id="0">
    <w:p w:rsidR="00A16A9B" w:rsidRDefault="00A16A9B" w:rsidP="0084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9B" w:rsidRDefault="00A16A9B" w:rsidP="008426D5">
      <w:r>
        <w:separator/>
      </w:r>
    </w:p>
  </w:footnote>
  <w:footnote w:type="continuationSeparator" w:id="0">
    <w:p w:rsidR="00A16A9B" w:rsidRDefault="00A16A9B" w:rsidP="00842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71858"/>
      <w:docPartObj>
        <w:docPartGallery w:val="Page Numbers (Top of Page)"/>
        <w:docPartUnique/>
      </w:docPartObj>
    </w:sdtPr>
    <w:sdtEndPr>
      <w:rPr>
        <w:noProof/>
      </w:rPr>
    </w:sdtEndPr>
    <w:sdtContent>
      <w:p w:rsidR="006E37C7" w:rsidRDefault="006E37C7">
        <w:pPr>
          <w:pStyle w:val="Header"/>
          <w:jc w:val="right"/>
        </w:pPr>
        <w:r>
          <w:t xml:space="preserve">AP Language Summer </w:t>
        </w:r>
        <w:r w:rsidR="0027313F">
          <w:t xml:space="preserve">2016 </w:t>
        </w:r>
        <w:r>
          <w:fldChar w:fldCharType="begin"/>
        </w:r>
        <w:r>
          <w:instrText xml:space="preserve"> PAGE   \* MERGEFORMAT </w:instrText>
        </w:r>
        <w:r>
          <w:fldChar w:fldCharType="separate"/>
        </w:r>
        <w:r w:rsidR="00C15186">
          <w:rPr>
            <w:noProof/>
          </w:rPr>
          <w:t>1</w:t>
        </w:r>
        <w:r>
          <w:rPr>
            <w:noProof/>
          </w:rPr>
          <w:fldChar w:fldCharType="end"/>
        </w:r>
      </w:p>
    </w:sdtContent>
  </w:sdt>
  <w:p w:rsidR="006E37C7" w:rsidRDefault="006E3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BAA"/>
    <w:multiLevelType w:val="hybridMultilevel"/>
    <w:tmpl w:val="60A2A7F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0A3F5231"/>
    <w:multiLevelType w:val="hybridMultilevel"/>
    <w:tmpl w:val="9872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7768C"/>
    <w:multiLevelType w:val="hybridMultilevel"/>
    <w:tmpl w:val="3EA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D206F"/>
    <w:multiLevelType w:val="hybridMultilevel"/>
    <w:tmpl w:val="DE2A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534A2"/>
    <w:multiLevelType w:val="hybridMultilevel"/>
    <w:tmpl w:val="DC0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D3930"/>
    <w:multiLevelType w:val="hybridMultilevel"/>
    <w:tmpl w:val="47480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043900"/>
    <w:multiLevelType w:val="hybridMultilevel"/>
    <w:tmpl w:val="D9BE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46504"/>
    <w:multiLevelType w:val="hybridMultilevel"/>
    <w:tmpl w:val="99B2CB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97F2D"/>
    <w:multiLevelType w:val="hybridMultilevel"/>
    <w:tmpl w:val="E044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20728"/>
    <w:multiLevelType w:val="hybridMultilevel"/>
    <w:tmpl w:val="8F682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91ADE"/>
    <w:multiLevelType w:val="hybridMultilevel"/>
    <w:tmpl w:val="BBD8CD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C9B211F"/>
    <w:multiLevelType w:val="hybridMultilevel"/>
    <w:tmpl w:val="A106E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ED5F40"/>
    <w:multiLevelType w:val="hybridMultilevel"/>
    <w:tmpl w:val="EA9E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A9727E"/>
    <w:multiLevelType w:val="hybridMultilevel"/>
    <w:tmpl w:val="2472B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B8106F"/>
    <w:multiLevelType w:val="hybridMultilevel"/>
    <w:tmpl w:val="52E6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3"/>
  </w:num>
  <w:num w:numId="5">
    <w:abstractNumId w:val="0"/>
  </w:num>
  <w:num w:numId="6">
    <w:abstractNumId w:val="6"/>
  </w:num>
  <w:num w:numId="7">
    <w:abstractNumId w:val="12"/>
  </w:num>
  <w:num w:numId="8">
    <w:abstractNumId w:val="14"/>
  </w:num>
  <w:num w:numId="9">
    <w:abstractNumId w:val="9"/>
  </w:num>
  <w:num w:numId="10">
    <w:abstractNumId w:val="1"/>
  </w:num>
  <w:num w:numId="11">
    <w:abstractNumId w:val="8"/>
  </w:num>
  <w:num w:numId="12">
    <w:abstractNumId w:val="13"/>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31"/>
    <w:rsid w:val="00014500"/>
    <w:rsid w:val="00081306"/>
    <w:rsid w:val="001335E1"/>
    <w:rsid w:val="001C2CCF"/>
    <w:rsid w:val="00247D96"/>
    <w:rsid w:val="00252BFE"/>
    <w:rsid w:val="0027313F"/>
    <w:rsid w:val="00283EB9"/>
    <w:rsid w:val="00284625"/>
    <w:rsid w:val="002A445B"/>
    <w:rsid w:val="002C06D9"/>
    <w:rsid w:val="002D060B"/>
    <w:rsid w:val="00323E8C"/>
    <w:rsid w:val="00351D22"/>
    <w:rsid w:val="00354771"/>
    <w:rsid w:val="0036486D"/>
    <w:rsid w:val="00365E7E"/>
    <w:rsid w:val="00365FB0"/>
    <w:rsid w:val="00407556"/>
    <w:rsid w:val="00416DEF"/>
    <w:rsid w:val="004329A1"/>
    <w:rsid w:val="00443A09"/>
    <w:rsid w:val="0044701F"/>
    <w:rsid w:val="00471FDB"/>
    <w:rsid w:val="006246B3"/>
    <w:rsid w:val="00652E31"/>
    <w:rsid w:val="006530BF"/>
    <w:rsid w:val="006562FD"/>
    <w:rsid w:val="00667D00"/>
    <w:rsid w:val="006832A5"/>
    <w:rsid w:val="006B39FF"/>
    <w:rsid w:val="006E37C7"/>
    <w:rsid w:val="00764FC6"/>
    <w:rsid w:val="00797F19"/>
    <w:rsid w:val="007A4AE8"/>
    <w:rsid w:val="007B1AC0"/>
    <w:rsid w:val="00811FBF"/>
    <w:rsid w:val="00834F36"/>
    <w:rsid w:val="008426D5"/>
    <w:rsid w:val="00935028"/>
    <w:rsid w:val="00963754"/>
    <w:rsid w:val="00990792"/>
    <w:rsid w:val="009B2129"/>
    <w:rsid w:val="009B6478"/>
    <w:rsid w:val="009D7569"/>
    <w:rsid w:val="00A022A7"/>
    <w:rsid w:val="00A16A9B"/>
    <w:rsid w:val="00A32E38"/>
    <w:rsid w:val="00A37DAD"/>
    <w:rsid w:val="00AE4C60"/>
    <w:rsid w:val="00C15186"/>
    <w:rsid w:val="00C27034"/>
    <w:rsid w:val="00E442A7"/>
    <w:rsid w:val="00E90F92"/>
    <w:rsid w:val="00EE7B62"/>
    <w:rsid w:val="00F469A8"/>
    <w:rsid w:val="00F511AC"/>
    <w:rsid w:val="00F65131"/>
    <w:rsid w:val="00F70BB1"/>
    <w:rsid w:val="00FA1079"/>
    <w:rsid w:val="00FC7073"/>
    <w:rsid w:val="00FD09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Normal (Web)" w:uiPriority="99"/>
    <w:lsdException w:name="Table Grid" w:uiPriority="59"/>
  </w:latentStyles>
  <w:style w:type="paragraph" w:default="1" w:styleId="Normal">
    <w:name w:val="Normal"/>
    <w:qFormat/>
    <w:rsid w:val="00C05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E31"/>
    <w:rPr>
      <w:color w:val="0000FF" w:themeColor="hyperlink"/>
      <w:u w:val="single"/>
    </w:rPr>
  </w:style>
  <w:style w:type="character" w:customStyle="1" w:styleId="apple-converted-space">
    <w:name w:val="apple-converted-space"/>
    <w:basedOn w:val="DefaultParagraphFont"/>
    <w:rsid w:val="00652E31"/>
  </w:style>
  <w:style w:type="table" w:styleId="TableGrid">
    <w:name w:val="Table Grid"/>
    <w:basedOn w:val="TableNormal"/>
    <w:uiPriority w:val="59"/>
    <w:rsid w:val="009D75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2A445B"/>
    <w:pPr>
      <w:ind w:left="720"/>
      <w:contextualSpacing/>
    </w:pPr>
  </w:style>
  <w:style w:type="paragraph" w:styleId="BalloonText">
    <w:name w:val="Balloon Text"/>
    <w:basedOn w:val="Normal"/>
    <w:link w:val="BalloonTextChar"/>
    <w:rsid w:val="00AE4C60"/>
    <w:rPr>
      <w:rFonts w:ascii="Tahoma" w:hAnsi="Tahoma" w:cs="Tahoma"/>
      <w:sz w:val="16"/>
      <w:szCs w:val="16"/>
    </w:rPr>
  </w:style>
  <w:style w:type="character" w:customStyle="1" w:styleId="BalloonTextChar">
    <w:name w:val="Balloon Text Char"/>
    <w:basedOn w:val="DefaultParagraphFont"/>
    <w:link w:val="BalloonText"/>
    <w:rsid w:val="00AE4C60"/>
    <w:rPr>
      <w:rFonts w:ascii="Tahoma" w:hAnsi="Tahoma" w:cs="Tahoma"/>
      <w:sz w:val="16"/>
      <w:szCs w:val="16"/>
    </w:rPr>
  </w:style>
  <w:style w:type="paragraph" w:styleId="Header">
    <w:name w:val="header"/>
    <w:basedOn w:val="Normal"/>
    <w:link w:val="HeaderChar"/>
    <w:uiPriority w:val="99"/>
    <w:rsid w:val="008426D5"/>
    <w:pPr>
      <w:tabs>
        <w:tab w:val="center" w:pos="4680"/>
        <w:tab w:val="right" w:pos="9360"/>
      </w:tabs>
    </w:pPr>
  </w:style>
  <w:style w:type="character" w:customStyle="1" w:styleId="HeaderChar">
    <w:name w:val="Header Char"/>
    <w:basedOn w:val="DefaultParagraphFont"/>
    <w:link w:val="Header"/>
    <w:uiPriority w:val="99"/>
    <w:rsid w:val="008426D5"/>
  </w:style>
  <w:style w:type="paragraph" w:styleId="Footer">
    <w:name w:val="footer"/>
    <w:basedOn w:val="Normal"/>
    <w:link w:val="FooterChar"/>
    <w:rsid w:val="008426D5"/>
    <w:pPr>
      <w:tabs>
        <w:tab w:val="center" w:pos="4680"/>
        <w:tab w:val="right" w:pos="9360"/>
      </w:tabs>
    </w:pPr>
  </w:style>
  <w:style w:type="character" w:customStyle="1" w:styleId="FooterChar">
    <w:name w:val="Footer Char"/>
    <w:basedOn w:val="DefaultParagraphFont"/>
    <w:link w:val="Footer"/>
    <w:rsid w:val="00842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Normal (Web)" w:uiPriority="99"/>
    <w:lsdException w:name="Table Grid" w:uiPriority="59"/>
  </w:latentStyles>
  <w:style w:type="paragraph" w:default="1" w:styleId="Normal">
    <w:name w:val="Normal"/>
    <w:qFormat/>
    <w:rsid w:val="00C05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E31"/>
    <w:rPr>
      <w:color w:val="0000FF" w:themeColor="hyperlink"/>
      <w:u w:val="single"/>
    </w:rPr>
  </w:style>
  <w:style w:type="character" w:customStyle="1" w:styleId="apple-converted-space">
    <w:name w:val="apple-converted-space"/>
    <w:basedOn w:val="DefaultParagraphFont"/>
    <w:rsid w:val="00652E31"/>
  </w:style>
  <w:style w:type="table" w:styleId="TableGrid">
    <w:name w:val="Table Grid"/>
    <w:basedOn w:val="TableNormal"/>
    <w:uiPriority w:val="59"/>
    <w:rsid w:val="009D75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2A445B"/>
    <w:pPr>
      <w:ind w:left="720"/>
      <w:contextualSpacing/>
    </w:pPr>
  </w:style>
  <w:style w:type="paragraph" w:styleId="BalloonText">
    <w:name w:val="Balloon Text"/>
    <w:basedOn w:val="Normal"/>
    <w:link w:val="BalloonTextChar"/>
    <w:rsid w:val="00AE4C60"/>
    <w:rPr>
      <w:rFonts w:ascii="Tahoma" w:hAnsi="Tahoma" w:cs="Tahoma"/>
      <w:sz w:val="16"/>
      <w:szCs w:val="16"/>
    </w:rPr>
  </w:style>
  <w:style w:type="character" w:customStyle="1" w:styleId="BalloonTextChar">
    <w:name w:val="Balloon Text Char"/>
    <w:basedOn w:val="DefaultParagraphFont"/>
    <w:link w:val="BalloonText"/>
    <w:rsid w:val="00AE4C60"/>
    <w:rPr>
      <w:rFonts w:ascii="Tahoma" w:hAnsi="Tahoma" w:cs="Tahoma"/>
      <w:sz w:val="16"/>
      <w:szCs w:val="16"/>
    </w:rPr>
  </w:style>
  <w:style w:type="paragraph" w:styleId="Header">
    <w:name w:val="header"/>
    <w:basedOn w:val="Normal"/>
    <w:link w:val="HeaderChar"/>
    <w:uiPriority w:val="99"/>
    <w:rsid w:val="008426D5"/>
    <w:pPr>
      <w:tabs>
        <w:tab w:val="center" w:pos="4680"/>
        <w:tab w:val="right" w:pos="9360"/>
      </w:tabs>
    </w:pPr>
  </w:style>
  <w:style w:type="character" w:customStyle="1" w:styleId="HeaderChar">
    <w:name w:val="Header Char"/>
    <w:basedOn w:val="DefaultParagraphFont"/>
    <w:link w:val="Header"/>
    <w:uiPriority w:val="99"/>
    <w:rsid w:val="008426D5"/>
  </w:style>
  <w:style w:type="paragraph" w:styleId="Footer">
    <w:name w:val="footer"/>
    <w:basedOn w:val="Normal"/>
    <w:link w:val="FooterChar"/>
    <w:rsid w:val="008426D5"/>
    <w:pPr>
      <w:tabs>
        <w:tab w:val="center" w:pos="4680"/>
        <w:tab w:val="right" w:pos="9360"/>
      </w:tabs>
    </w:pPr>
  </w:style>
  <w:style w:type="character" w:customStyle="1" w:styleId="FooterChar">
    <w:name w:val="Footer Char"/>
    <w:basedOn w:val="DefaultParagraphFont"/>
    <w:link w:val="Footer"/>
    <w:rsid w:val="0084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49677">
      <w:bodyDiv w:val="1"/>
      <w:marLeft w:val="0"/>
      <w:marRight w:val="0"/>
      <w:marTop w:val="0"/>
      <w:marBottom w:val="0"/>
      <w:divBdr>
        <w:top w:val="none" w:sz="0" w:space="0" w:color="auto"/>
        <w:left w:val="none" w:sz="0" w:space="0" w:color="auto"/>
        <w:bottom w:val="none" w:sz="0" w:space="0" w:color="auto"/>
        <w:right w:val="none" w:sz="0" w:space="0" w:color="auto"/>
      </w:divBdr>
      <w:divsChild>
        <w:div w:id="2005623725">
          <w:marLeft w:val="0"/>
          <w:marRight w:val="0"/>
          <w:marTop w:val="0"/>
          <w:marBottom w:val="0"/>
          <w:divBdr>
            <w:top w:val="none" w:sz="0" w:space="0" w:color="auto"/>
            <w:left w:val="none" w:sz="0" w:space="0" w:color="auto"/>
            <w:bottom w:val="none" w:sz="0" w:space="0" w:color="auto"/>
            <w:right w:val="none" w:sz="0" w:space="0" w:color="auto"/>
          </w:divBdr>
          <w:divsChild>
            <w:div w:id="588390579">
              <w:marLeft w:val="0"/>
              <w:marRight w:val="0"/>
              <w:marTop w:val="0"/>
              <w:marBottom w:val="0"/>
              <w:divBdr>
                <w:top w:val="none" w:sz="0" w:space="0" w:color="auto"/>
                <w:left w:val="none" w:sz="0" w:space="0" w:color="auto"/>
                <w:bottom w:val="none" w:sz="0" w:space="0" w:color="auto"/>
                <w:right w:val="none" w:sz="0" w:space="0" w:color="auto"/>
              </w:divBdr>
              <w:divsChild>
                <w:div w:id="2772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2905">
          <w:marLeft w:val="0"/>
          <w:marRight w:val="0"/>
          <w:marTop w:val="0"/>
          <w:marBottom w:val="0"/>
          <w:divBdr>
            <w:top w:val="none" w:sz="0" w:space="0" w:color="auto"/>
            <w:left w:val="none" w:sz="0" w:space="0" w:color="auto"/>
            <w:bottom w:val="none" w:sz="0" w:space="0" w:color="auto"/>
            <w:right w:val="none" w:sz="0" w:space="0" w:color="auto"/>
          </w:divBdr>
          <w:divsChild>
            <w:div w:id="287050939">
              <w:marLeft w:val="0"/>
              <w:marRight w:val="0"/>
              <w:marTop w:val="0"/>
              <w:marBottom w:val="0"/>
              <w:divBdr>
                <w:top w:val="none" w:sz="0" w:space="0" w:color="auto"/>
                <w:left w:val="none" w:sz="0" w:space="0" w:color="auto"/>
                <w:bottom w:val="none" w:sz="0" w:space="0" w:color="auto"/>
                <w:right w:val="none" w:sz="0" w:space="0" w:color="auto"/>
              </w:divBdr>
              <w:divsChild>
                <w:div w:id="3415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766">
          <w:marLeft w:val="0"/>
          <w:marRight w:val="0"/>
          <w:marTop w:val="0"/>
          <w:marBottom w:val="0"/>
          <w:divBdr>
            <w:top w:val="none" w:sz="0" w:space="0" w:color="auto"/>
            <w:left w:val="none" w:sz="0" w:space="0" w:color="auto"/>
            <w:bottom w:val="none" w:sz="0" w:space="0" w:color="auto"/>
            <w:right w:val="none" w:sz="0" w:space="0" w:color="auto"/>
          </w:divBdr>
          <w:divsChild>
            <w:div w:id="872687751">
              <w:marLeft w:val="0"/>
              <w:marRight w:val="0"/>
              <w:marTop w:val="0"/>
              <w:marBottom w:val="0"/>
              <w:divBdr>
                <w:top w:val="none" w:sz="0" w:space="0" w:color="auto"/>
                <w:left w:val="none" w:sz="0" w:space="0" w:color="auto"/>
                <w:bottom w:val="none" w:sz="0" w:space="0" w:color="auto"/>
                <w:right w:val="none" w:sz="0" w:space="0" w:color="auto"/>
              </w:divBdr>
              <w:divsChild>
                <w:div w:id="2111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332">
          <w:marLeft w:val="0"/>
          <w:marRight w:val="0"/>
          <w:marTop w:val="0"/>
          <w:marBottom w:val="0"/>
          <w:divBdr>
            <w:top w:val="none" w:sz="0" w:space="0" w:color="auto"/>
            <w:left w:val="none" w:sz="0" w:space="0" w:color="auto"/>
            <w:bottom w:val="none" w:sz="0" w:space="0" w:color="auto"/>
            <w:right w:val="none" w:sz="0" w:space="0" w:color="auto"/>
          </w:divBdr>
          <w:divsChild>
            <w:div w:id="1181704804">
              <w:marLeft w:val="0"/>
              <w:marRight w:val="0"/>
              <w:marTop w:val="0"/>
              <w:marBottom w:val="0"/>
              <w:divBdr>
                <w:top w:val="none" w:sz="0" w:space="0" w:color="auto"/>
                <w:left w:val="none" w:sz="0" w:space="0" w:color="auto"/>
                <w:bottom w:val="none" w:sz="0" w:space="0" w:color="auto"/>
                <w:right w:val="none" w:sz="0" w:space="0" w:color="auto"/>
              </w:divBdr>
              <w:divsChild>
                <w:div w:id="793642063">
                  <w:marLeft w:val="0"/>
                  <w:marRight w:val="0"/>
                  <w:marTop w:val="0"/>
                  <w:marBottom w:val="0"/>
                  <w:divBdr>
                    <w:top w:val="none" w:sz="0" w:space="0" w:color="auto"/>
                    <w:left w:val="none" w:sz="0" w:space="0" w:color="auto"/>
                    <w:bottom w:val="none" w:sz="0" w:space="0" w:color="auto"/>
                    <w:right w:val="none" w:sz="0" w:space="0" w:color="auto"/>
                  </w:divBdr>
                </w:div>
              </w:divsChild>
            </w:div>
            <w:div w:id="2053577817">
              <w:marLeft w:val="0"/>
              <w:marRight w:val="0"/>
              <w:marTop w:val="0"/>
              <w:marBottom w:val="0"/>
              <w:divBdr>
                <w:top w:val="none" w:sz="0" w:space="0" w:color="auto"/>
                <w:left w:val="none" w:sz="0" w:space="0" w:color="auto"/>
                <w:bottom w:val="none" w:sz="0" w:space="0" w:color="auto"/>
                <w:right w:val="none" w:sz="0" w:space="0" w:color="auto"/>
              </w:divBdr>
              <w:divsChild>
                <w:div w:id="791171037">
                  <w:marLeft w:val="0"/>
                  <w:marRight w:val="0"/>
                  <w:marTop w:val="0"/>
                  <w:marBottom w:val="0"/>
                  <w:divBdr>
                    <w:top w:val="none" w:sz="0" w:space="0" w:color="auto"/>
                    <w:left w:val="none" w:sz="0" w:space="0" w:color="auto"/>
                    <w:bottom w:val="none" w:sz="0" w:space="0" w:color="auto"/>
                    <w:right w:val="none" w:sz="0" w:space="0" w:color="auto"/>
                  </w:divBdr>
                </w:div>
              </w:divsChild>
            </w:div>
            <w:div w:id="2079014483">
              <w:marLeft w:val="0"/>
              <w:marRight w:val="0"/>
              <w:marTop w:val="0"/>
              <w:marBottom w:val="0"/>
              <w:divBdr>
                <w:top w:val="none" w:sz="0" w:space="0" w:color="auto"/>
                <w:left w:val="none" w:sz="0" w:space="0" w:color="auto"/>
                <w:bottom w:val="none" w:sz="0" w:space="0" w:color="auto"/>
                <w:right w:val="none" w:sz="0" w:space="0" w:color="auto"/>
              </w:divBdr>
              <w:divsChild>
                <w:div w:id="125978739">
                  <w:marLeft w:val="0"/>
                  <w:marRight w:val="0"/>
                  <w:marTop w:val="0"/>
                  <w:marBottom w:val="0"/>
                  <w:divBdr>
                    <w:top w:val="none" w:sz="0" w:space="0" w:color="auto"/>
                    <w:left w:val="none" w:sz="0" w:space="0" w:color="auto"/>
                    <w:bottom w:val="none" w:sz="0" w:space="0" w:color="auto"/>
                    <w:right w:val="none" w:sz="0" w:space="0" w:color="auto"/>
                  </w:divBdr>
                </w:div>
              </w:divsChild>
            </w:div>
            <w:div w:id="1456026707">
              <w:marLeft w:val="0"/>
              <w:marRight w:val="0"/>
              <w:marTop w:val="0"/>
              <w:marBottom w:val="0"/>
              <w:divBdr>
                <w:top w:val="none" w:sz="0" w:space="0" w:color="auto"/>
                <w:left w:val="none" w:sz="0" w:space="0" w:color="auto"/>
                <w:bottom w:val="none" w:sz="0" w:space="0" w:color="auto"/>
                <w:right w:val="none" w:sz="0" w:space="0" w:color="auto"/>
              </w:divBdr>
              <w:divsChild>
                <w:div w:id="281766525">
                  <w:marLeft w:val="0"/>
                  <w:marRight w:val="0"/>
                  <w:marTop w:val="0"/>
                  <w:marBottom w:val="0"/>
                  <w:divBdr>
                    <w:top w:val="none" w:sz="0" w:space="0" w:color="auto"/>
                    <w:left w:val="none" w:sz="0" w:space="0" w:color="auto"/>
                    <w:bottom w:val="none" w:sz="0" w:space="0" w:color="auto"/>
                    <w:right w:val="none" w:sz="0" w:space="0" w:color="auto"/>
                  </w:divBdr>
                </w:div>
              </w:divsChild>
            </w:div>
            <w:div w:id="475879893">
              <w:marLeft w:val="0"/>
              <w:marRight w:val="0"/>
              <w:marTop w:val="0"/>
              <w:marBottom w:val="0"/>
              <w:divBdr>
                <w:top w:val="none" w:sz="0" w:space="0" w:color="auto"/>
                <w:left w:val="none" w:sz="0" w:space="0" w:color="auto"/>
                <w:bottom w:val="none" w:sz="0" w:space="0" w:color="auto"/>
                <w:right w:val="none" w:sz="0" w:space="0" w:color="auto"/>
              </w:divBdr>
              <w:divsChild>
                <w:div w:id="1932543625">
                  <w:marLeft w:val="0"/>
                  <w:marRight w:val="0"/>
                  <w:marTop w:val="0"/>
                  <w:marBottom w:val="0"/>
                  <w:divBdr>
                    <w:top w:val="none" w:sz="0" w:space="0" w:color="auto"/>
                    <w:left w:val="none" w:sz="0" w:space="0" w:color="auto"/>
                    <w:bottom w:val="none" w:sz="0" w:space="0" w:color="auto"/>
                    <w:right w:val="none" w:sz="0" w:space="0" w:color="auto"/>
                  </w:divBdr>
                </w:div>
              </w:divsChild>
            </w:div>
            <w:div w:id="1794249951">
              <w:marLeft w:val="0"/>
              <w:marRight w:val="0"/>
              <w:marTop w:val="0"/>
              <w:marBottom w:val="0"/>
              <w:divBdr>
                <w:top w:val="none" w:sz="0" w:space="0" w:color="auto"/>
                <w:left w:val="none" w:sz="0" w:space="0" w:color="auto"/>
                <w:bottom w:val="none" w:sz="0" w:space="0" w:color="auto"/>
                <w:right w:val="none" w:sz="0" w:space="0" w:color="auto"/>
              </w:divBdr>
              <w:divsChild>
                <w:div w:id="1355115297">
                  <w:marLeft w:val="0"/>
                  <w:marRight w:val="0"/>
                  <w:marTop w:val="0"/>
                  <w:marBottom w:val="0"/>
                  <w:divBdr>
                    <w:top w:val="none" w:sz="0" w:space="0" w:color="auto"/>
                    <w:left w:val="none" w:sz="0" w:space="0" w:color="auto"/>
                    <w:bottom w:val="none" w:sz="0" w:space="0" w:color="auto"/>
                    <w:right w:val="none" w:sz="0" w:space="0" w:color="auto"/>
                  </w:divBdr>
                </w:div>
              </w:divsChild>
            </w:div>
            <w:div w:id="579220594">
              <w:marLeft w:val="0"/>
              <w:marRight w:val="0"/>
              <w:marTop w:val="0"/>
              <w:marBottom w:val="0"/>
              <w:divBdr>
                <w:top w:val="none" w:sz="0" w:space="0" w:color="auto"/>
                <w:left w:val="none" w:sz="0" w:space="0" w:color="auto"/>
                <w:bottom w:val="none" w:sz="0" w:space="0" w:color="auto"/>
                <w:right w:val="none" w:sz="0" w:space="0" w:color="auto"/>
              </w:divBdr>
              <w:divsChild>
                <w:div w:id="12788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2818">
          <w:marLeft w:val="0"/>
          <w:marRight w:val="0"/>
          <w:marTop w:val="0"/>
          <w:marBottom w:val="0"/>
          <w:divBdr>
            <w:top w:val="none" w:sz="0" w:space="0" w:color="auto"/>
            <w:left w:val="none" w:sz="0" w:space="0" w:color="auto"/>
            <w:bottom w:val="none" w:sz="0" w:space="0" w:color="auto"/>
            <w:right w:val="none" w:sz="0" w:space="0" w:color="auto"/>
          </w:divBdr>
          <w:divsChild>
            <w:div w:id="1127819066">
              <w:marLeft w:val="0"/>
              <w:marRight w:val="0"/>
              <w:marTop w:val="0"/>
              <w:marBottom w:val="0"/>
              <w:divBdr>
                <w:top w:val="none" w:sz="0" w:space="0" w:color="auto"/>
                <w:left w:val="none" w:sz="0" w:space="0" w:color="auto"/>
                <w:bottom w:val="none" w:sz="0" w:space="0" w:color="auto"/>
                <w:right w:val="none" w:sz="0" w:space="0" w:color="auto"/>
              </w:divBdr>
              <w:divsChild>
                <w:div w:id="1399747380">
                  <w:marLeft w:val="0"/>
                  <w:marRight w:val="0"/>
                  <w:marTop w:val="0"/>
                  <w:marBottom w:val="0"/>
                  <w:divBdr>
                    <w:top w:val="none" w:sz="0" w:space="0" w:color="auto"/>
                    <w:left w:val="none" w:sz="0" w:space="0" w:color="auto"/>
                    <w:bottom w:val="none" w:sz="0" w:space="0" w:color="auto"/>
                    <w:right w:val="none" w:sz="0" w:space="0" w:color="auto"/>
                  </w:divBdr>
                </w:div>
              </w:divsChild>
            </w:div>
            <w:div w:id="925841703">
              <w:marLeft w:val="0"/>
              <w:marRight w:val="0"/>
              <w:marTop w:val="0"/>
              <w:marBottom w:val="0"/>
              <w:divBdr>
                <w:top w:val="none" w:sz="0" w:space="0" w:color="auto"/>
                <w:left w:val="none" w:sz="0" w:space="0" w:color="auto"/>
                <w:bottom w:val="none" w:sz="0" w:space="0" w:color="auto"/>
                <w:right w:val="none" w:sz="0" w:space="0" w:color="auto"/>
              </w:divBdr>
              <w:divsChild>
                <w:div w:id="2079012403">
                  <w:marLeft w:val="0"/>
                  <w:marRight w:val="0"/>
                  <w:marTop w:val="0"/>
                  <w:marBottom w:val="0"/>
                  <w:divBdr>
                    <w:top w:val="none" w:sz="0" w:space="0" w:color="auto"/>
                    <w:left w:val="none" w:sz="0" w:space="0" w:color="auto"/>
                    <w:bottom w:val="none" w:sz="0" w:space="0" w:color="auto"/>
                    <w:right w:val="none" w:sz="0" w:space="0" w:color="auto"/>
                  </w:divBdr>
                </w:div>
                <w:div w:id="1789464863">
                  <w:marLeft w:val="0"/>
                  <w:marRight w:val="0"/>
                  <w:marTop w:val="0"/>
                  <w:marBottom w:val="0"/>
                  <w:divBdr>
                    <w:top w:val="none" w:sz="0" w:space="0" w:color="auto"/>
                    <w:left w:val="none" w:sz="0" w:space="0" w:color="auto"/>
                    <w:bottom w:val="none" w:sz="0" w:space="0" w:color="auto"/>
                    <w:right w:val="none" w:sz="0" w:space="0" w:color="auto"/>
                  </w:divBdr>
                </w:div>
                <w:div w:id="18560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6004">
          <w:marLeft w:val="0"/>
          <w:marRight w:val="0"/>
          <w:marTop w:val="0"/>
          <w:marBottom w:val="0"/>
          <w:divBdr>
            <w:top w:val="none" w:sz="0" w:space="0" w:color="auto"/>
            <w:left w:val="none" w:sz="0" w:space="0" w:color="auto"/>
            <w:bottom w:val="none" w:sz="0" w:space="0" w:color="auto"/>
            <w:right w:val="none" w:sz="0" w:space="0" w:color="auto"/>
          </w:divBdr>
          <w:divsChild>
            <w:div w:id="73556573">
              <w:marLeft w:val="0"/>
              <w:marRight w:val="0"/>
              <w:marTop w:val="0"/>
              <w:marBottom w:val="0"/>
              <w:divBdr>
                <w:top w:val="none" w:sz="0" w:space="0" w:color="auto"/>
                <w:left w:val="none" w:sz="0" w:space="0" w:color="auto"/>
                <w:bottom w:val="none" w:sz="0" w:space="0" w:color="auto"/>
                <w:right w:val="none" w:sz="0" w:space="0" w:color="auto"/>
              </w:divBdr>
              <w:divsChild>
                <w:div w:id="16555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3903">
      <w:bodyDiv w:val="1"/>
      <w:marLeft w:val="0"/>
      <w:marRight w:val="0"/>
      <w:marTop w:val="0"/>
      <w:marBottom w:val="0"/>
      <w:divBdr>
        <w:top w:val="none" w:sz="0" w:space="0" w:color="auto"/>
        <w:left w:val="none" w:sz="0" w:space="0" w:color="auto"/>
        <w:bottom w:val="none" w:sz="0" w:space="0" w:color="auto"/>
        <w:right w:val="none" w:sz="0" w:space="0" w:color="auto"/>
      </w:divBdr>
    </w:div>
    <w:div w:id="1457068148">
      <w:bodyDiv w:val="1"/>
      <w:marLeft w:val="0"/>
      <w:marRight w:val="0"/>
      <w:marTop w:val="0"/>
      <w:marBottom w:val="0"/>
      <w:divBdr>
        <w:top w:val="none" w:sz="0" w:space="0" w:color="auto"/>
        <w:left w:val="none" w:sz="0" w:space="0" w:color="auto"/>
        <w:bottom w:val="none" w:sz="0" w:space="0" w:color="auto"/>
        <w:right w:val="none" w:sz="0" w:space="0" w:color="auto"/>
      </w:divBdr>
      <w:divsChild>
        <w:div w:id="772164931">
          <w:marLeft w:val="0"/>
          <w:marRight w:val="0"/>
          <w:marTop w:val="0"/>
          <w:marBottom w:val="0"/>
          <w:divBdr>
            <w:top w:val="none" w:sz="0" w:space="0" w:color="auto"/>
            <w:left w:val="none" w:sz="0" w:space="0" w:color="auto"/>
            <w:bottom w:val="none" w:sz="0" w:space="0" w:color="auto"/>
            <w:right w:val="none" w:sz="0" w:space="0" w:color="auto"/>
          </w:divBdr>
          <w:divsChild>
            <w:div w:id="275020543">
              <w:marLeft w:val="0"/>
              <w:marRight w:val="0"/>
              <w:marTop w:val="0"/>
              <w:marBottom w:val="0"/>
              <w:divBdr>
                <w:top w:val="none" w:sz="0" w:space="0" w:color="auto"/>
                <w:left w:val="none" w:sz="0" w:space="0" w:color="auto"/>
                <w:bottom w:val="none" w:sz="0" w:space="0" w:color="auto"/>
                <w:right w:val="none" w:sz="0" w:space="0" w:color="auto"/>
              </w:divBdr>
              <w:divsChild>
                <w:div w:id="53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9434">
          <w:marLeft w:val="0"/>
          <w:marRight w:val="0"/>
          <w:marTop w:val="0"/>
          <w:marBottom w:val="0"/>
          <w:divBdr>
            <w:top w:val="none" w:sz="0" w:space="0" w:color="auto"/>
            <w:left w:val="none" w:sz="0" w:space="0" w:color="auto"/>
            <w:bottom w:val="none" w:sz="0" w:space="0" w:color="auto"/>
            <w:right w:val="none" w:sz="0" w:space="0" w:color="auto"/>
          </w:divBdr>
          <w:divsChild>
            <w:div w:id="365450706">
              <w:marLeft w:val="0"/>
              <w:marRight w:val="0"/>
              <w:marTop w:val="0"/>
              <w:marBottom w:val="0"/>
              <w:divBdr>
                <w:top w:val="none" w:sz="0" w:space="0" w:color="auto"/>
                <w:left w:val="none" w:sz="0" w:space="0" w:color="auto"/>
                <w:bottom w:val="none" w:sz="0" w:space="0" w:color="auto"/>
                <w:right w:val="none" w:sz="0" w:space="0" w:color="auto"/>
              </w:divBdr>
              <w:divsChild>
                <w:div w:id="5988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1481">
          <w:marLeft w:val="0"/>
          <w:marRight w:val="0"/>
          <w:marTop w:val="0"/>
          <w:marBottom w:val="0"/>
          <w:divBdr>
            <w:top w:val="none" w:sz="0" w:space="0" w:color="auto"/>
            <w:left w:val="none" w:sz="0" w:space="0" w:color="auto"/>
            <w:bottom w:val="none" w:sz="0" w:space="0" w:color="auto"/>
            <w:right w:val="none" w:sz="0" w:space="0" w:color="auto"/>
          </w:divBdr>
          <w:divsChild>
            <w:div w:id="169681186">
              <w:marLeft w:val="0"/>
              <w:marRight w:val="0"/>
              <w:marTop w:val="0"/>
              <w:marBottom w:val="0"/>
              <w:divBdr>
                <w:top w:val="none" w:sz="0" w:space="0" w:color="auto"/>
                <w:left w:val="none" w:sz="0" w:space="0" w:color="auto"/>
                <w:bottom w:val="none" w:sz="0" w:space="0" w:color="auto"/>
                <w:right w:val="none" w:sz="0" w:space="0" w:color="auto"/>
              </w:divBdr>
              <w:divsChild>
                <w:div w:id="6383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1615">
          <w:marLeft w:val="0"/>
          <w:marRight w:val="0"/>
          <w:marTop w:val="0"/>
          <w:marBottom w:val="0"/>
          <w:divBdr>
            <w:top w:val="none" w:sz="0" w:space="0" w:color="auto"/>
            <w:left w:val="none" w:sz="0" w:space="0" w:color="auto"/>
            <w:bottom w:val="none" w:sz="0" w:space="0" w:color="auto"/>
            <w:right w:val="none" w:sz="0" w:space="0" w:color="auto"/>
          </w:divBdr>
          <w:divsChild>
            <w:div w:id="1416131085">
              <w:marLeft w:val="0"/>
              <w:marRight w:val="0"/>
              <w:marTop w:val="0"/>
              <w:marBottom w:val="0"/>
              <w:divBdr>
                <w:top w:val="none" w:sz="0" w:space="0" w:color="auto"/>
                <w:left w:val="none" w:sz="0" w:space="0" w:color="auto"/>
                <w:bottom w:val="none" w:sz="0" w:space="0" w:color="auto"/>
                <w:right w:val="none" w:sz="0" w:space="0" w:color="auto"/>
              </w:divBdr>
              <w:divsChild>
                <w:div w:id="245961948">
                  <w:marLeft w:val="0"/>
                  <w:marRight w:val="0"/>
                  <w:marTop w:val="0"/>
                  <w:marBottom w:val="0"/>
                  <w:divBdr>
                    <w:top w:val="none" w:sz="0" w:space="0" w:color="auto"/>
                    <w:left w:val="none" w:sz="0" w:space="0" w:color="auto"/>
                    <w:bottom w:val="none" w:sz="0" w:space="0" w:color="auto"/>
                    <w:right w:val="none" w:sz="0" w:space="0" w:color="auto"/>
                  </w:divBdr>
                </w:div>
              </w:divsChild>
            </w:div>
            <w:div w:id="214201175">
              <w:marLeft w:val="0"/>
              <w:marRight w:val="0"/>
              <w:marTop w:val="0"/>
              <w:marBottom w:val="0"/>
              <w:divBdr>
                <w:top w:val="none" w:sz="0" w:space="0" w:color="auto"/>
                <w:left w:val="none" w:sz="0" w:space="0" w:color="auto"/>
                <w:bottom w:val="none" w:sz="0" w:space="0" w:color="auto"/>
                <w:right w:val="none" w:sz="0" w:space="0" w:color="auto"/>
              </w:divBdr>
              <w:divsChild>
                <w:div w:id="1985306941">
                  <w:marLeft w:val="0"/>
                  <w:marRight w:val="0"/>
                  <w:marTop w:val="0"/>
                  <w:marBottom w:val="0"/>
                  <w:divBdr>
                    <w:top w:val="none" w:sz="0" w:space="0" w:color="auto"/>
                    <w:left w:val="none" w:sz="0" w:space="0" w:color="auto"/>
                    <w:bottom w:val="none" w:sz="0" w:space="0" w:color="auto"/>
                    <w:right w:val="none" w:sz="0" w:space="0" w:color="auto"/>
                  </w:divBdr>
                </w:div>
              </w:divsChild>
            </w:div>
            <w:div w:id="482041284">
              <w:marLeft w:val="0"/>
              <w:marRight w:val="0"/>
              <w:marTop w:val="0"/>
              <w:marBottom w:val="0"/>
              <w:divBdr>
                <w:top w:val="none" w:sz="0" w:space="0" w:color="auto"/>
                <w:left w:val="none" w:sz="0" w:space="0" w:color="auto"/>
                <w:bottom w:val="none" w:sz="0" w:space="0" w:color="auto"/>
                <w:right w:val="none" w:sz="0" w:space="0" w:color="auto"/>
              </w:divBdr>
              <w:divsChild>
                <w:div w:id="1829394115">
                  <w:marLeft w:val="0"/>
                  <w:marRight w:val="0"/>
                  <w:marTop w:val="0"/>
                  <w:marBottom w:val="0"/>
                  <w:divBdr>
                    <w:top w:val="none" w:sz="0" w:space="0" w:color="auto"/>
                    <w:left w:val="none" w:sz="0" w:space="0" w:color="auto"/>
                    <w:bottom w:val="none" w:sz="0" w:space="0" w:color="auto"/>
                    <w:right w:val="none" w:sz="0" w:space="0" w:color="auto"/>
                  </w:divBdr>
                </w:div>
              </w:divsChild>
            </w:div>
            <w:div w:id="1829442684">
              <w:marLeft w:val="0"/>
              <w:marRight w:val="0"/>
              <w:marTop w:val="0"/>
              <w:marBottom w:val="0"/>
              <w:divBdr>
                <w:top w:val="none" w:sz="0" w:space="0" w:color="auto"/>
                <w:left w:val="none" w:sz="0" w:space="0" w:color="auto"/>
                <w:bottom w:val="none" w:sz="0" w:space="0" w:color="auto"/>
                <w:right w:val="none" w:sz="0" w:space="0" w:color="auto"/>
              </w:divBdr>
              <w:divsChild>
                <w:div w:id="1431312328">
                  <w:marLeft w:val="0"/>
                  <w:marRight w:val="0"/>
                  <w:marTop w:val="0"/>
                  <w:marBottom w:val="0"/>
                  <w:divBdr>
                    <w:top w:val="none" w:sz="0" w:space="0" w:color="auto"/>
                    <w:left w:val="none" w:sz="0" w:space="0" w:color="auto"/>
                    <w:bottom w:val="none" w:sz="0" w:space="0" w:color="auto"/>
                    <w:right w:val="none" w:sz="0" w:space="0" w:color="auto"/>
                  </w:divBdr>
                </w:div>
              </w:divsChild>
            </w:div>
            <w:div w:id="1358115812">
              <w:marLeft w:val="0"/>
              <w:marRight w:val="0"/>
              <w:marTop w:val="0"/>
              <w:marBottom w:val="0"/>
              <w:divBdr>
                <w:top w:val="none" w:sz="0" w:space="0" w:color="auto"/>
                <w:left w:val="none" w:sz="0" w:space="0" w:color="auto"/>
                <w:bottom w:val="none" w:sz="0" w:space="0" w:color="auto"/>
                <w:right w:val="none" w:sz="0" w:space="0" w:color="auto"/>
              </w:divBdr>
              <w:divsChild>
                <w:div w:id="1952736509">
                  <w:marLeft w:val="0"/>
                  <w:marRight w:val="0"/>
                  <w:marTop w:val="0"/>
                  <w:marBottom w:val="0"/>
                  <w:divBdr>
                    <w:top w:val="none" w:sz="0" w:space="0" w:color="auto"/>
                    <w:left w:val="none" w:sz="0" w:space="0" w:color="auto"/>
                    <w:bottom w:val="none" w:sz="0" w:space="0" w:color="auto"/>
                    <w:right w:val="none" w:sz="0" w:space="0" w:color="auto"/>
                  </w:divBdr>
                </w:div>
              </w:divsChild>
            </w:div>
            <w:div w:id="491874067">
              <w:marLeft w:val="0"/>
              <w:marRight w:val="0"/>
              <w:marTop w:val="0"/>
              <w:marBottom w:val="0"/>
              <w:divBdr>
                <w:top w:val="none" w:sz="0" w:space="0" w:color="auto"/>
                <w:left w:val="none" w:sz="0" w:space="0" w:color="auto"/>
                <w:bottom w:val="none" w:sz="0" w:space="0" w:color="auto"/>
                <w:right w:val="none" w:sz="0" w:space="0" w:color="auto"/>
              </w:divBdr>
              <w:divsChild>
                <w:div w:id="1453330691">
                  <w:marLeft w:val="0"/>
                  <w:marRight w:val="0"/>
                  <w:marTop w:val="0"/>
                  <w:marBottom w:val="0"/>
                  <w:divBdr>
                    <w:top w:val="none" w:sz="0" w:space="0" w:color="auto"/>
                    <w:left w:val="none" w:sz="0" w:space="0" w:color="auto"/>
                    <w:bottom w:val="none" w:sz="0" w:space="0" w:color="auto"/>
                    <w:right w:val="none" w:sz="0" w:space="0" w:color="auto"/>
                  </w:divBdr>
                </w:div>
              </w:divsChild>
            </w:div>
            <w:div w:id="1362976410">
              <w:marLeft w:val="0"/>
              <w:marRight w:val="0"/>
              <w:marTop w:val="0"/>
              <w:marBottom w:val="0"/>
              <w:divBdr>
                <w:top w:val="none" w:sz="0" w:space="0" w:color="auto"/>
                <w:left w:val="none" w:sz="0" w:space="0" w:color="auto"/>
                <w:bottom w:val="none" w:sz="0" w:space="0" w:color="auto"/>
                <w:right w:val="none" w:sz="0" w:space="0" w:color="auto"/>
              </w:divBdr>
              <w:divsChild>
                <w:div w:id="20212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2627">
          <w:marLeft w:val="0"/>
          <w:marRight w:val="0"/>
          <w:marTop w:val="0"/>
          <w:marBottom w:val="0"/>
          <w:divBdr>
            <w:top w:val="none" w:sz="0" w:space="0" w:color="auto"/>
            <w:left w:val="none" w:sz="0" w:space="0" w:color="auto"/>
            <w:bottom w:val="none" w:sz="0" w:space="0" w:color="auto"/>
            <w:right w:val="none" w:sz="0" w:space="0" w:color="auto"/>
          </w:divBdr>
          <w:divsChild>
            <w:div w:id="1484001729">
              <w:marLeft w:val="0"/>
              <w:marRight w:val="0"/>
              <w:marTop w:val="0"/>
              <w:marBottom w:val="0"/>
              <w:divBdr>
                <w:top w:val="none" w:sz="0" w:space="0" w:color="auto"/>
                <w:left w:val="none" w:sz="0" w:space="0" w:color="auto"/>
                <w:bottom w:val="none" w:sz="0" w:space="0" w:color="auto"/>
                <w:right w:val="none" w:sz="0" w:space="0" w:color="auto"/>
              </w:divBdr>
              <w:divsChild>
                <w:div w:id="1243102935">
                  <w:marLeft w:val="0"/>
                  <w:marRight w:val="0"/>
                  <w:marTop w:val="0"/>
                  <w:marBottom w:val="0"/>
                  <w:divBdr>
                    <w:top w:val="none" w:sz="0" w:space="0" w:color="auto"/>
                    <w:left w:val="none" w:sz="0" w:space="0" w:color="auto"/>
                    <w:bottom w:val="none" w:sz="0" w:space="0" w:color="auto"/>
                    <w:right w:val="none" w:sz="0" w:space="0" w:color="auto"/>
                  </w:divBdr>
                </w:div>
              </w:divsChild>
            </w:div>
            <w:div w:id="281814751">
              <w:marLeft w:val="0"/>
              <w:marRight w:val="0"/>
              <w:marTop w:val="0"/>
              <w:marBottom w:val="0"/>
              <w:divBdr>
                <w:top w:val="none" w:sz="0" w:space="0" w:color="auto"/>
                <w:left w:val="none" w:sz="0" w:space="0" w:color="auto"/>
                <w:bottom w:val="none" w:sz="0" w:space="0" w:color="auto"/>
                <w:right w:val="none" w:sz="0" w:space="0" w:color="auto"/>
              </w:divBdr>
              <w:divsChild>
                <w:div w:id="799156291">
                  <w:marLeft w:val="0"/>
                  <w:marRight w:val="0"/>
                  <w:marTop w:val="0"/>
                  <w:marBottom w:val="0"/>
                  <w:divBdr>
                    <w:top w:val="none" w:sz="0" w:space="0" w:color="auto"/>
                    <w:left w:val="none" w:sz="0" w:space="0" w:color="auto"/>
                    <w:bottom w:val="none" w:sz="0" w:space="0" w:color="auto"/>
                    <w:right w:val="none" w:sz="0" w:space="0" w:color="auto"/>
                  </w:divBdr>
                </w:div>
                <w:div w:id="814104519">
                  <w:marLeft w:val="0"/>
                  <w:marRight w:val="0"/>
                  <w:marTop w:val="0"/>
                  <w:marBottom w:val="0"/>
                  <w:divBdr>
                    <w:top w:val="none" w:sz="0" w:space="0" w:color="auto"/>
                    <w:left w:val="none" w:sz="0" w:space="0" w:color="auto"/>
                    <w:bottom w:val="none" w:sz="0" w:space="0" w:color="auto"/>
                    <w:right w:val="none" w:sz="0" w:space="0" w:color="auto"/>
                  </w:divBdr>
                </w:div>
                <w:div w:id="15395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3770">
          <w:marLeft w:val="0"/>
          <w:marRight w:val="0"/>
          <w:marTop w:val="0"/>
          <w:marBottom w:val="0"/>
          <w:divBdr>
            <w:top w:val="none" w:sz="0" w:space="0" w:color="auto"/>
            <w:left w:val="none" w:sz="0" w:space="0" w:color="auto"/>
            <w:bottom w:val="none" w:sz="0" w:space="0" w:color="auto"/>
            <w:right w:val="none" w:sz="0" w:space="0" w:color="auto"/>
          </w:divBdr>
          <w:divsChild>
            <w:div w:id="1678848897">
              <w:marLeft w:val="0"/>
              <w:marRight w:val="0"/>
              <w:marTop w:val="0"/>
              <w:marBottom w:val="0"/>
              <w:divBdr>
                <w:top w:val="none" w:sz="0" w:space="0" w:color="auto"/>
                <w:left w:val="none" w:sz="0" w:space="0" w:color="auto"/>
                <w:bottom w:val="none" w:sz="0" w:space="0" w:color="auto"/>
                <w:right w:val="none" w:sz="0" w:space="0" w:color="auto"/>
              </w:divBdr>
              <w:divsChild>
                <w:div w:id="15310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DFF5-702C-42FB-AF52-BC3F06CC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24885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Tatum Pearman</dc:creator>
  <cp:lastModifiedBy>PEARMAN LAURA</cp:lastModifiedBy>
  <cp:revision>2</cp:revision>
  <cp:lastPrinted>2016-05-13T14:13:00Z</cp:lastPrinted>
  <dcterms:created xsi:type="dcterms:W3CDTF">2016-05-13T14:14:00Z</dcterms:created>
  <dcterms:modified xsi:type="dcterms:W3CDTF">2016-05-13T14:14:00Z</dcterms:modified>
</cp:coreProperties>
</file>