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C5" w:rsidRPr="00704CC5" w:rsidRDefault="00704CC5" w:rsidP="00704CC5">
      <w:pPr>
        <w:spacing w:after="0" w:line="240" w:lineRule="auto"/>
        <w:jc w:val="center"/>
        <w:rPr>
          <w:rFonts w:ascii="Times New Roman" w:eastAsia="Times New Roman" w:hAnsi="Times New Roman" w:cs="Times New Roman"/>
          <w:sz w:val="24"/>
          <w:szCs w:val="24"/>
        </w:rPr>
      </w:pPr>
      <w:r w:rsidRPr="00704CC5">
        <w:rPr>
          <w:rFonts w:ascii="Calibri" w:eastAsia="Times New Roman" w:hAnsi="Calibri" w:cs="Times New Roman"/>
          <w:b/>
          <w:bCs/>
          <w:color w:val="4F5155"/>
          <w:sz w:val="28"/>
          <w:szCs w:val="28"/>
          <w:shd w:val="clear" w:color="auto" w:fill="FFFFFF"/>
        </w:rPr>
        <w:t xml:space="preserve">DP History of the Americas - year 2 </w:t>
      </w:r>
      <w:bookmarkStart w:id="0" w:name="_GoBack"/>
      <w:bookmarkEnd w:id="0"/>
    </w:p>
    <w:p w:rsidR="00704CC5" w:rsidRPr="00704CC5" w:rsidRDefault="00704CC5" w:rsidP="00704CC5">
      <w:pPr>
        <w:spacing w:after="0" w:line="240" w:lineRule="auto"/>
        <w:rPr>
          <w:rFonts w:ascii="Times New Roman" w:eastAsia="Times New Roman" w:hAnsi="Times New Roman" w:cs="Times New Roman"/>
          <w:sz w:val="24"/>
          <w:szCs w:val="24"/>
        </w:rPr>
      </w:pPr>
    </w:p>
    <w:p w:rsidR="00704CC5" w:rsidRPr="00704CC5" w:rsidRDefault="00704CC5" w:rsidP="00704CC5">
      <w:pPr>
        <w:spacing w:after="0" w:line="240" w:lineRule="auto"/>
        <w:jc w:val="center"/>
        <w:rPr>
          <w:rFonts w:ascii="Times New Roman" w:eastAsia="Times New Roman" w:hAnsi="Times New Roman" w:cs="Times New Roman"/>
          <w:sz w:val="24"/>
          <w:szCs w:val="24"/>
        </w:rPr>
      </w:pPr>
      <w:r w:rsidRPr="00704CC5">
        <w:rPr>
          <w:rFonts w:ascii="Oxygen" w:eastAsia="Times New Roman" w:hAnsi="Oxygen" w:cs="Times New Roman"/>
          <w:b/>
          <w:bCs/>
          <w:color w:val="4F5155"/>
          <w:sz w:val="20"/>
          <w:szCs w:val="20"/>
          <w:shd w:val="clear" w:color="auto" w:fill="FFFFFF"/>
        </w:rPr>
        <w:t>Human history becomes more and more a race between education and catastrophe.</w:t>
      </w:r>
    </w:p>
    <w:p w:rsidR="00704CC5" w:rsidRPr="00704CC5" w:rsidRDefault="00704CC5" w:rsidP="00704CC5">
      <w:pPr>
        <w:spacing w:after="0" w:line="240" w:lineRule="auto"/>
        <w:jc w:val="right"/>
        <w:rPr>
          <w:rFonts w:ascii="Times New Roman" w:eastAsia="Times New Roman" w:hAnsi="Times New Roman" w:cs="Times New Roman"/>
          <w:sz w:val="24"/>
          <w:szCs w:val="24"/>
        </w:rPr>
      </w:pPr>
      <w:r w:rsidRPr="00704CC5">
        <w:rPr>
          <w:rFonts w:ascii="Arial" w:eastAsia="Times New Roman" w:hAnsi="Arial" w:cs="Arial"/>
          <w:b/>
          <w:bCs/>
          <w:color w:val="4F5155"/>
          <w:sz w:val="20"/>
          <w:szCs w:val="20"/>
          <w:shd w:val="clear" w:color="auto" w:fill="FFFFFF"/>
        </w:rPr>
        <w:t>H.G. Wells</w:t>
      </w:r>
    </w:p>
    <w:p w:rsidR="00704CC5" w:rsidRPr="00704CC5" w:rsidRDefault="00704CC5" w:rsidP="00704CC5">
      <w:pPr>
        <w:spacing w:after="0" w:line="240" w:lineRule="auto"/>
        <w:rPr>
          <w:rFonts w:ascii="Times New Roman" w:eastAsia="Times New Roman" w:hAnsi="Times New Roman" w:cs="Times New Roman"/>
          <w:sz w:val="24"/>
          <w:szCs w:val="24"/>
        </w:rPr>
      </w:pP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Here we </w:t>
      </w:r>
      <w:proofErr w:type="gramStart"/>
      <w:r w:rsidRPr="00704CC5">
        <w:rPr>
          <w:rFonts w:ascii="Calibri" w:eastAsia="Times New Roman" w:hAnsi="Calibri" w:cs="Times New Roman"/>
          <w:color w:val="4F5155"/>
          <w:sz w:val="24"/>
          <w:szCs w:val="24"/>
          <w:shd w:val="clear" w:color="auto" w:fill="FFFFFF"/>
        </w:rPr>
        <w:t>are,</w:t>
      </w:r>
      <w:proofErr w:type="gramEnd"/>
      <w:r w:rsidRPr="00704CC5">
        <w:rPr>
          <w:rFonts w:ascii="Calibri" w:eastAsia="Times New Roman" w:hAnsi="Calibri" w:cs="Times New Roman"/>
          <w:color w:val="4F5155"/>
          <w:sz w:val="24"/>
          <w:szCs w:val="24"/>
          <w:shd w:val="clear" w:color="auto" w:fill="FFFFFF"/>
        </w:rPr>
        <w:t xml:space="preserve"> your final year of high school and the culminating round of the IB experience. The day-to-day mechanics will work much the same as last year, with an increased focus on international figures and events. From nuclear silos in the Urals to the steamy jungles of Latin America and central Africa, year two promises to deliver a great deal of content that will be new to most of you. </w:t>
      </w:r>
    </w:p>
    <w:p w:rsidR="00704CC5" w:rsidRPr="00704CC5" w:rsidRDefault="00704CC5" w:rsidP="00704CC5">
      <w:pPr>
        <w:spacing w:after="0" w:line="240" w:lineRule="auto"/>
        <w:rPr>
          <w:rFonts w:ascii="Times New Roman" w:eastAsia="Times New Roman" w:hAnsi="Times New Roman" w:cs="Times New Roman"/>
          <w:sz w:val="24"/>
          <w:szCs w:val="24"/>
        </w:rPr>
      </w:pP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Classroom rules and procedures </w:t>
      </w:r>
    </w:p>
    <w:p w:rsidR="00704CC5" w:rsidRPr="00704CC5" w:rsidRDefault="00704CC5" w:rsidP="00704CC5">
      <w:pPr>
        <w:numPr>
          <w:ilvl w:val="0"/>
          <w:numId w:val="1"/>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Be in class on time </w:t>
      </w:r>
    </w:p>
    <w:p w:rsidR="00704CC5" w:rsidRPr="00704CC5" w:rsidRDefault="00704CC5" w:rsidP="00704CC5">
      <w:pPr>
        <w:numPr>
          <w:ilvl w:val="0"/>
          <w:numId w:val="1"/>
        </w:numPr>
        <w:shd w:val="clear" w:color="auto" w:fill="FFFFFF"/>
        <w:spacing w:after="0" w:line="240" w:lineRule="auto"/>
        <w:textAlignment w:val="baseline"/>
        <w:rPr>
          <w:rFonts w:ascii="Calibri" w:eastAsia="Times New Roman" w:hAnsi="Calibri" w:cs="Times New Roman"/>
          <w:color w:val="4F5155"/>
          <w:sz w:val="24"/>
          <w:szCs w:val="24"/>
        </w:rPr>
      </w:pPr>
      <w:proofErr w:type="spellStart"/>
      <w:proofErr w:type="gramStart"/>
      <w:r w:rsidRPr="00704CC5">
        <w:rPr>
          <w:rFonts w:ascii="Calibri" w:eastAsia="Times New Roman" w:hAnsi="Calibri" w:cs="Times New Roman"/>
          <w:color w:val="4F5155"/>
          <w:sz w:val="24"/>
          <w:szCs w:val="24"/>
          <w:shd w:val="clear" w:color="auto" w:fill="FFFFFF"/>
        </w:rPr>
        <w:t>ipads</w:t>
      </w:r>
      <w:proofErr w:type="spellEnd"/>
      <w:proofErr w:type="gramEnd"/>
      <w:r w:rsidRPr="00704CC5">
        <w:rPr>
          <w:rFonts w:ascii="Calibri" w:eastAsia="Times New Roman" w:hAnsi="Calibri" w:cs="Times New Roman"/>
          <w:color w:val="4F5155"/>
          <w:sz w:val="24"/>
          <w:szCs w:val="24"/>
          <w:shd w:val="clear" w:color="auto" w:fill="FFFFFF"/>
        </w:rPr>
        <w:t xml:space="preserve">, laptops, and cell phones are encouraged but are to be used with teacher’s approval. Devices taken up during class can be sent to the school office </w:t>
      </w:r>
    </w:p>
    <w:p w:rsidR="00704CC5" w:rsidRPr="00704CC5" w:rsidRDefault="00704CC5" w:rsidP="00704CC5">
      <w:pPr>
        <w:numPr>
          <w:ilvl w:val="0"/>
          <w:numId w:val="1"/>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Be respectful of your classmates, teacher, and the learning environment </w:t>
      </w:r>
    </w:p>
    <w:p w:rsidR="00704CC5" w:rsidRPr="00704CC5" w:rsidRDefault="00704CC5" w:rsidP="00704CC5">
      <w:pPr>
        <w:numPr>
          <w:ilvl w:val="0"/>
          <w:numId w:val="1"/>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Assignments, notes, supplemental material, study guides, and notices will be updated regularly on </w:t>
      </w:r>
      <w:proofErr w:type="spellStart"/>
      <w:r w:rsidRPr="00704CC5">
        <w:rPr>
          <w:rFonts w:ascii="Calibri" w:eastAsia="Times New Roman" w:hAnsi="Calibri" w:cs="Times New Roman"/>
          <w:color w:val="4F5155"/>
          <w:sz w:val="24"/>
          <w:szCs w:val="24"/>
          <w:shd w:val="clear" w:color="auto" w:fill="FFFFFF"/>
        </w:rPr>
        <w:t>managebac</w:t>
      </w:r>
      <w:proofErr w:type="spellEnd"/>
      <w:r w:rsidRPr="00704CC5">
        <w:rPr>
          <w:rFonts w:ascii="Calibri" w:eastAsia="Times New Roman" w:hAnsi="Calibri" w:cs="Times New Roman"/>
          <w:color w:val="4F5155"/>
          <w:sz w:val="24"/>
          <w:szCs w:val="24"/>
          <w:shd w:val="clear" w:color="auto" w:fill="FFFFFF"/>
        </w:rPr>
        <w:t xml:space="preserve">. </w:t>
      </w:r>
    </w:p>
    <w:p w:rsidR="00704CC5" w:rsidRPr="00704CC5" w:rsidRDefault="00704CC5" w:rsidP="00704CC5">
      <w:pPr>
        <w:numPr>
          <w:ilvl w:val="0"/>
          <w:numId w:val="1"/>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Please see Mr. </w:t>
      </w:r>
      <w:proofErr w:type="spellStart"/>
      <w:r w:rsidRPr="00704CC5">
        <w:rPr>
          <w:rFonts w:ascii="Calibri" w:eastAsia="Times New Roman" w:hAnsi="Calibri" w:cs="Times New Roman"/>
          <w:color w:val="4F5155"/>
          <w:sz w:val="24"/>
          <w:szCs w:val="24"/>
          <w:shd w:val="clear" w:color="auto" w:fill="FFFFFF"/>
        </w:rPr>
        <w:t>McGann</w:t>
      </w:r>
      <w:proofErr w:type="spellEnd"/>
      <w:r w:rsidRPr="00704CC5">
        <w:rPr>
          <w:rFonts w:ascii="Calibri" w:eastAsia="Times New Roman" w:hAnsi="Calibri" w:cs="Times New Roman"/>
          <w:color w:val="4F5155"/>
          <w:sz w:val="24"/>
          <w:szCs w:val="24"/>
          <w:shd w:val="clear" w:color="auto" w:fill="FFFFFF"/>
        </w:rPr>
        <w:t xml:space="preserve"> when you are absent or if you are having any problems. My email is </w:t>
      </w:r>
      <w:hyperlink r:id="rId6" w:history="1">
        <w:r w:rsidRPr="00704CC5">
          <w:rPr>
            <w:rFonts w:ascii="Calibri" w:eastAsia="Times New Roman" w:hAnsi="Calibri" w:cs="Times New Roman"/>
            <w:color w:val="1155CC"/>
            <w:sz w:val="24"/>
            <w:szCs w:val="24"/>
            <w:u w:val="single"/>
            <w:shd w:val="clear" w:color="auto" w:fill="FFFFFF"/>
          </w:rPr>
          <w:t>mcgann_alexander@hcde.org</w:t>
        </w:r>
      </w:hyperlink>
      <w:r w:rsidRPr="00704CC5">
        <w:rPr>
          <w:rFonts w:ascii="Calibri" w:eastAsia="Times New Roman" w:hAnsi="Calibri" w:cs="Times New Roman"/>
          <w:color w:val="4F5155"/>
          <w:sz w:val="24"/>
          <w:szCs w:val="24"/>
          <w:shd w:val="clear" w:color="auto" w:fill="FFFFFF"/>
        </w:rPr>
        <w:t xml:space="preserve">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Grade Breakdown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Tests / projects </w:t>
      </w:r>
      <w:r w:rsidRPr="00704CC5">
        <w:rPr>
          <w:rFonts w:ascii="Calibri" w:eastAsia="Times New Roman" w:hAnsi="Calibri" w:cs="Times New Roman"/>
          <w:color w:val="4F5155"/>
          <w:sz w:val="24"/>
          <w:szCs w:val="24"/>
          <w:shd w:val="clear" w:color="auto" w:fill="FFFFFF"/>
        </w:rPr>
        <w:tab/>
        <w:t>%50</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Quiz / classwork</w:t>
      </w:r>
      <w:r w:rsidRPr="00704CC5">
        <w:rPr>
          <w:rFonts w:ascii="Calibri" w:eastAsia="Times New Roman" w:hAnsi="Calibri" w:cs="Times New Roman"/>
          <w:color w:val="4F5155"/>
          <w:sz w:val="24"/>
          <w:szCs w:val="24"/>
          <w:shd w:val="clear" w:color="auto" w:fill="FFFFFF"/>
        </w:rPr>
        <w:tab/>
        <w:t>%30</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Homework </w:t>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t>%20</w:t>
      </w:r>
    </w:p>
    <w:p w:rsidR="00704CC5" w:rsidRPr="00704CC5" w:rsidRDefault="00704CC5" w:rsidP="00704CC5">
      <w:pPr>
        <w:spacing w:after="240" w:line="240" w:lineRule="auto"/>
        <w:rPr>
          <w:rFonts w:ascii="Times New Roman" w:eastAsia="Times New Roman" w:hAnsi="Times New Roman" w:cs="Times New Roman"/>
          <w:sz w:val="24"/>
          <w:szCs w:val="24"/>
        </w:rPr>
      </w:pPr>
      <w:r w:rsidRPr="00704CC5">
        <w:rPr>
          <w:rFonts w:ascii="Times New Roman" w:eastAsia="Times New Roman" w:hAnsi="Times New Roman" w:cs="Times New Roman"/>
          <w:sz w:val="24"/>
          <w:szCs w:val="24"/>
        </w:rPr>
        <w:br/>
      </w:r>
      <w:r w:rsidRPr="00704CC5">
        <w:rPr>
          <w:rFonts w:ascii="Times New Roman" w:eastAsia="Times New Roman" w:hAnsi="Times New Roman" w:cs="Times New Roman"/>
          <w:sz w:val="24"/>
          <w:szCs w:val="24"/>
        </w:rPr>
        <w:br/>
      </w:r>
      <w:r w:rsidRPr="00704CC5">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16"/>
      </w:tblGrid>
      <w:tr w:rsidR="00704CC5" w:rsidRPr="00704CC5" w:rsidTr="00704CC5">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704CC5" w:rsidRPr="00704CC5" w:rsidRDefault="00704CC5" w:rsidP="00704CC5">
            <w:pPr>
              <w:spacing w:after="0" w:line="240" w:lineRule="auto"/>
              <w:rPr>
                <w:rFonts w:ascii="Times New Roman" w:eastAsia="Times New Roman" w:hAnsi="Times New Roman" w:cs="Times New Roman"/>
                <w:sz w:val="1"/>
                <w:szCs w:val="24"/>
              </w:rPr>
            </w:pPr>
          </w:p>
        </w:tc>
      </w:tr>
    </w:tbl>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u w:val="single"/>
          <w:shd w:val="clear" w:color="auto" w:fill="FFFFFF"/>
        </w:rPr>
        <w:t>External Assessments</w:t>
      </w:r>
      <w:r w:rsidRPr="00704CC5">
        <w:rPr>
          <w:rFonts w:ascii="Calibri" w:eastAsia="Times New Roman" w:hAnsi="Calibri" w:cs="Times New Roman"/>
          <w:color w:val="4F5155"/>
          <w:sz w:val="24"/>
          <w:szCs w:val="24"/>
          <w:shd w:val="clear" w:color="auto" w:fill="FFFFFF"/>
        </w:rPr>
        <w:t xml:space="preserve"> </w:t>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t>20%</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b/>
          <w:bCs/>
          <w:color w:val="4F5155"/>
          <w:sz w:val="24"/>
          <w:szCs w:val="24"/>
          <w:shd w:val="clear" w:color="auto" w:fill="FFFFFF"/>
        </w:rPr>
        <w:t xml:space="preserve">Paper One </w:t>
      </w:r>
      <w:r w:rsidRPr="00704CC5">
        <w:rPr>
          <w:rFonts w:ascii="Calibri" w:eastAsia="Times New Roman" w:hAnsi="Calibri" w:cs="Times New Roman"/>
          <w:color w:val="4F5155"/>
          <w:sz w:val="24"/>
          <w:szCs w:val="24"/>
          <w:shd w:val="clear" w:color="auto" w:fill="FFFFFF"/>
        </w:rPr>
        <w:t xml:space="preserve">(The Move to Global War)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60 minutes </w:t>
      </w:r>
    </w:p>
    <w:p w:rsidR="00704CC5" w:rsidRPr="00704CC5" w:rsidRDefault="00704CC5" w:rsidP="00704CC5">
      <w:pPr>
        <w:spacing w:after="0" w:line="240" w:lineRule="auto"/>
        <w:rPr>
          <w:rFonts w:ascii="Times New Roman" w:eastAsia="Times New Roman" w:hAnsi="Times New Roman" w:cs="Times New Roman"/>
          <w:sz w:val="24"/>
          <w:szCs w:val="24"/>
        </w:rPr>
      </w:pPr>
      <w:proofErr w:type="gramStart"/>
      <w:r w:rsidRPr="00704CC5">
        <w:rPr>
          <w:rFonts w:ascii="Calibri" w:eastAsia="Times New Roman" w:hAnsi="Calibri" w:cs="Times New Roman"/>
          <w:color w:val="4F5155"/>
          <w:sz w:val="24"/>
          <w:szCs w:val="24"/>
          <w:shd w:val="clear" w:color="auto" w:fill="FFFFFF"/>
        </w:rPr>
        <w:t>four</w:t>
      </w:r>
      <w:proofErr w:type="gramEnd"/>
      <w:r w:rsidRPr="00704CC5">
        <w:rPr>
          <w:rFonts w:ascii="Calibri" w:eastAsia="Times New Roman" w:hAnsi="Calibri" w:cs="Times New Roman"/>
          <w:color w:val="4F5155"/>
          <w:sz w:val="24"/>
          <w:szCs w:val="24"/>
          <w:shd w:val="clear" w:color="auto" w:fill="FFFFFF"/>
        </w:rPr>
        <w:t xml:space="preserve"> short-answer / structured questions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25 marks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b/>
          <w:bCs/>
          <w:color w:val="4F5155"/>
          <w:sz w:val="24"/>
          <w:szCs w:val="24"/>
          <w:shd w:val="clear" w:color="auto" w:fill="FFFFFF"/>
        </w:rPr>
        <w:t>Paper Two</w:t>
      </w:r>
      <w:r w:rsidRPr="00704CC5">
        <w:rPr>
          <w:rFonts w:ascii="Calibri" w:eastAsia="Times New Roman" w:hAnsi="Calibri" w:cs="Times New Roman"/>
          <w:color w:val="4F5155"/>
          <w:sz w:val="24"/>
          <w:szCs w:val="24"/>
          <w:shd w:val="clear" w:color="auto" w:fill="FFFFFF"/>
        </w:rPr>
        <w:t xml:space="preserve"> (Causes and Practices of War / Cold War) </w:t>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t>25%</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90 minutes </w:t>
      </w:r>
    </w:p>
    <w:p w:rsidR="00704CC5" w:rsidRPr="00704CC5" w:rsidRDefault="00704CC5" w:rsidP="00704CC5">
      <w:pPr>
        <w:spacing w:after="0" w:line="240" w:lineRule="auto"/>
        <w:rPr>
          <w:rFonts w:ascii="Times New Roman" w:eastAsia="Times New Roman" w:hAnsi="Times New Roman" w:cs="Times New Roman"/>
          <w:sz w:val="24"/>
          <w:szCs w:val="24"/>
        </w:rPr>
      </w:pPr>
      <w:proofErr w:type="gramStart"/>
      <w:r w:rsidRPr="00704CC5">
        <w:rPr>
          <w:rFonts w:ascii="Calibri" w:eastAsia="Times New Roman" w:hAnsi="Calibri" w:cs="Times New Roman"/>
          <w:color w:val="4F5155"/>
          <w:sz w:val="24"/>
          <w:szCs w:val="24"/>
          <w:shd w:val="clear" w:color="auto" w:fill="FFFFFF"/>
        </w:rPr>
        <w:t>two</w:t>
      </w:r>
      <w:proofErr w:type="gramEnd"/>
      <w:r w:rsidRPr="00704CC5">
        <w:rPr>
          <w:rFonts w:ascii="Calibri" w:eastAsia="Times New Roman" w:hAnsi="Calibri" w:cs="Times New Roman"/>
          <w:color w:val="4F5155"/>
          <w:sz w:val="24"/>
          <w:szCs w:val="24"/>
          <w:shd w:val="clear" w:color="auto" w:fill="FFFFFF"/>
        </w:rPr>
        <w:t xml:space="preserve"> extended response questions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40 marks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b/>
          <w:bCs/>
          <w:color w:val="4F5155"/>
          <w:sz w:val="24"/>
          <w:szCs w:val="24"/>
          <w:shd w:val="clear" w:color="auto" w:fill="FFFFFF"/>
        </w:rPr>
        <w:t>Paper Three</w:t>
      </w:r>
      <w:r w:rsidRPr="00704CC5">
        <w:rPr>
          <w:rFonts w:ascii="Calibri" w:eastAsia="Times New Roman" w:hAnsi="Calibri" w:cs="Times New Roman"/>
          <w:color w:val="4F5155"/>
          <w:sz w:val="24"/>
          <w:szCs w:val="24"/>
          <w:shd w:val="clear" w:color="auto" w:fill="FFFFFF"/>
        </w:rPr>
        <w:t xml:space="preserve"> (Civil War / Civil Rights / WWII in Americas) </w:t>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t>35%</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150 minutes </w:t>
      </w:r>
    </w:p>
    <w:p w:rsidR="00704CC5" w:rsidRPr="00704CC5" w:rsidRDefault="00704CC5" w:rsidP="00704CC5">
      <w:pPr>
        <w:spacing w:after="0" w:line="240" w:lineRule="auto"/>
        <w:rPr>
          <w:rFonts w:ascii="Times New Roman" w:eastAsia="Times New Roman" w:hAnsi="Times New Roman" w:cs="Times New Roman"/>
          <w:sz w:val="24"/>
          <w:szCs w:val="24"/>
        </w:rPr>
      </w:pPr>
      <w:proofErr w:type="gramStart"/>
      <w:r w:rsidRPr="00704CC5">
        <w:rPr>
          <w:rFonts w:ascii="Calibri" w:eastAsia="Times New Roman" w:hAnsi="Calibri" w:cs="Times New Roman"/>
          <w:color w:val="4F5155"/>
          <w:sz w:val="24"/>
          <w:szCs w:val="24"/>
          <w:shd w:val="clear" w:color="auto" w:fill="FFFFFF"/>
        </w:rPr>
        <w:t>three</w:t>
      </w:r>
      <w:proofErr w:type="gramEnd"/>
      <w:r w:rsidRPr="00704CC5">
        <w:rPr>
          <w:rFonts w:ascii="Calibri" w:eastAsia="Times New Roman" w:hAnsi="Calibri" w:cs="Times New Roman"/>
          <w:color w:val="4F5155"/>
          <w:sz w:val="24"/>
          <w:szCs w:val="24"/>
          <w:shd w:val="clear" w:color="auto" w:fill="FFFFFF"/>
        </w:rPr>
        <w:t xml:space="preserve"> extended response questions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60 marks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b/>
          <w:bCs/>
          <w:color w:val="4F5155"/>
          <w:sz w:val="24"/>
          <w:szCs w:val="24"/>
          <w:shd w:val="clear" w:color="auto" w:fill="FFFFFF"/>
        </w:rPr>
        <w:t>Internal Assessment</w:t>
      </w:r>
      <w:r w:rsidRPr="00704CC5">
        <w:rPr>
          <w:rFonts w:ascii="Calibri" w:eastAsia="Times New Roman" w:hAnsi="Calibri" w:cs="Times New Roman"/>
          <w:color w:val="4F5155"/>
          <w:sz w:val="24"/>
          <w:szCs w:val="24"/>
          <w:shd w:val="clear" w:color="auto" w:fill="FFFFFF"/>
        </w:rPr>
        <w:t xml:space="preserve"> </w:t>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t>20%</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25 marks </w:t>
      </w:r>
    </w:p>
    <w:p w:rsidR="00704CC5" w:rsidRPr="00704CC5" w:rsidRDefault="00704CC5" w:rsidP="00704CC5">
      <w:pPr>
        <w:spacing w:after="240" w:line="240" w:lineRule="auto"/>
        <w:rPr>
          <w:rFonts w:ascii="Times New Roman" w:eastAsia="Times New Roman" w:hAnsi="Times New Roman" w:cs="Times New Roman"/>
          <w:sz w:val="24"/>
          <w:szCs w:val="24"/>
        </w:rPr>
      </w:pPr>
      <w:r w:rsidRPr="00704CC5">
        <w:rPr>
          <w:rFonts w:ascii="Times New Roman" w:eastAsia="Times New Roman" w:hAnsi="Times New Roman" w:cs="Times New Roman"/>
          <w:sz w:val="24"/>
          <w:szCs w:val="24"/>
        </w:rPr>
        <w:lastRenderedPageBreak/>
        <w:br/>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b/>
          <w:bCs/>
          <w:color w:val="4F5155"/>
          <w:sz w:val="24"/>
          <w:szCs w:val="24"/>
          <w:u w:val="single"/>
          <w:shd w:val="clear" w:color="auto" w:fill="FFFFFF"/>
        </w:rPr>
        <w:t>Year One</w:t>
      </w:r>
      <w:r w:rsidRPr="00704CC5">
        <w:rPr>
          <w:rFonts w:ascii="Calibri" w:eastAsia="Times New Roman" w:hAnsi="Calibri" w:cs="Times New Roman"/>
          <w:color w:val="4F5155"/>
          <w:sz w:val="24"/>
          <w:szCs w:val="24"/>
          <w:shd w:val="clear" w:color="auto" w:fill="FFFFFF"/>
        </w:rPr>
        <w:t xml:space="preserve"> </w:t>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b/>
          <w:bCs/>
          <w:color w:val="4F5155"/>
          <w:sz w:val="24"/>
          <w:szCs w:val="24"/>
          <w:u w:val="single"/>
          <w:shd w:val="clear" w:color="auto" w:fill="FFFFFF"/>
        </w:rPr>
        <w:t>Year Two</w:t>
      </w:r>
      <w:r w:rsidRPr="00704CC5">
        <w:rPr>
          <w:rFonts w:ascii="Calibri" w:eastAsia="Times New Roman" w:hAnsi="Calibri" w:cs="Times New Roman"/>
          <w:color w:val="4F5155"/>
          <w:sz w:val="24"/>
          <w:szCs w:val="24"/>
          <w:shd w:val="clear" w:color="auto" w:fill="FFFFFF"/>
        </w:rPr>
        <w:t xml:space="preserve">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Civil War </w:t>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proofErr w:type="gramStart"/>
      <w:r w:rsidRPr="00704CC5">
        <w:rPr>
          <w:rFonts w:ascii="Calibri" w:eastAsia="Times New Roman" w:hAnsi="Calibri" w:cs="Times New Roman"/>
          <w:color w:val="4F5155"/>
          <w:sz w:val="24"/>
          <w:szCs w:val="24"/>
          <w:shd w:val="clear" w:color="auto" w:fill="FFFFFF"/>
        </w:rPr>
        <w:t>The</w:t>
      </w:r>
      <w:proofErr w:type="gramEnd"/>
      <w:r w:rsidRPr="00704CC5">
        <w:rPr>
          <w:rFonts w:ascii="Calibri" w:eastAsia="Times New Roman" w:hAnsi="Calibri" w:cs="Times New Roman"/>
          <w:color w:val="4F5155"/>
          <w:sz w:val="24"/>
          <w:szCs w:val="24"/>
          <w:shd w:val="clear" w:color="auto" w:fill="FFFFFF"/>
        </w:rPr>
        <w:t xml:space="preserve"> Move to Global War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Civil Rights </w:t>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t xml:space="preserve">Causes and practices of war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World War II and WWII in the Americas </w:t>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proofErr w:type="gramStart"/>
      <w:r w:rsidRPr="00704CC5">
        <w:rPr>
          <w:rFonts w:ascii="Calibri" w:eastAsia="Times New Roman" w:hAnsi="Calibri" w:cs="Times New Roman"/>
          <w:color w:val="4F5155"/>
          <w:sz w:val="24"/>
          <w:szCs w:val="24"/>
          <w:shd w:val="clear" w:color="auto" w:fill="FFFFFF"/>
        </w:rPr>
        <w:t>The</w:t>
      </w:r>
      <w:proofErr w:type="gramEnd"/>
      <w:r w:rsidRPr="00704CC5">
        <w:rPr>
          <w:rFonts w:ascii="Calibri" w:eastAsia="Times New Roman" w:hAnsi="Calibri" w:cs="Times New Roman"/>
          <w:color w:val="4F5155"/>
          <w:sz w:val="24"/>
          <w:szCs w:val="24"/>
          <w:shd w:val="clear" w:color="auto" w:fill="FFFFFF"/>
        </w:rPr>
        <w:t xml:space="preserve"> Cold War </w:t>
      </w:r>
    </w:p>
    <w:p w:rsidR="00704CC5" w:rsidRPr="00704CC5" w:rsidRDefault="00704CC5" w:rsidP="00704CC5">
      <w:pPr>
        <w:spacing w:after="240" w:line="240" w:lineRule="auto"/>
        <w:rPr>
          <w:rFonts w:ascii="Times New Roman" w:eastAsia="Times New Roman" w:hAnsi="Times New Roman" w:cs="Times New Roman"/>
          <w:sz w:val="24"/>
          <w:szCs w:val="24"/>
        </w:rPr>
      </w:pP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8"/>
          <w:szCs w:val="28"/>
          <w:shd w:val="clear" w:color="auto" w:fill="FFFFFF"/>
        </w:rPr>
        <w:t xml:space="preserve">A) </w:t>
      </w:r>
      <w:r w:rsidRPr="00704CC5">
        <w:rPr>
          <w:rFonts w:ascii="Calibri" w:eastAsia="Times New Roman" w:hAnsi="Calibri" w:cs="Times New Roman"/>
          <w:color w:val="4F5155"/>
          <w:sz w:val="28"/>
          <w:szCs w:val="28"/>
          <w:u w:val="single"/>
          <w:shd w:val="clear" w:color="auto" w:fill="FFFFFF"/>
        </w:rPr>
        <w:t>First Nine Weeks</w:t>
      </w:r>
      <w:r w:rsidRPr="00704CC5">
        <w:rPr>
          <w:rFonts w:ascii="Calibri" w:eastAsia="Times New Roman" w:hAnsi="Calibri" w:cs="Times New Roman"/>
          <w:color w:val="4F5155"/>
          <w:sz w:val="28"/>
          <w:szCs w:val="28"/>
          <w:shd w:val="clear" w:color="auto" w:fill="FFFFFF"/>
        </w:rPr>
        <w:t xml:space="preserve">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8"/>
          <w:szCs w:val="28"/>
          <w:shd w:val="clear" w:color="auto" w:fill="FFFFFF"/>
        </w:rPr>
        <w:t xml:space="preserve">Prescribed Subject - The Move to Global War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noProof/>
          <w:color w:val="4F5155"/>
          <w:sz w:val="28"/>
          <w:szCs w:val="28"/>
          <w:shd w:val="clear" w:color="auto" w:fill="FFFFFF"/>
        </w:rPr>
        <w:drawing>
          <wp:inline distT="0" distB="0" distL="0" distR="0" wp14:anchorId="076F0AB7" wp14:editId="49FAB0CC">
            <wp:extent cx="4219575" cy="3943350"/>
            <wp:effectExtent l="0" t="0" r="9525" b="0"/>
            <wp:docPr id="1" name="Picture 1" descr="https://lh6.googleusercontent.com/Jq6UApiXpolr_FfyMmOLJCYzBVKO1JBL7--9xrU1ioRx77hrYhwnd2zCn9wwYDh-D_qzoM9QzJ3YdSOyipedI5TcdGyS3BHsb-CDmY864zwTUrf4yOfi9z_bPOJEKXLsPJVNF9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Jq6UApiXpolr_FfyMmOLJCYzBVKO1JBL7--9xrU1ioRx77hrYhwnd2zCn9wwYDh-D_qzoM9QzJ3YdSOyipedI5TcdGyS3BHsb-CDmY864zwTUrf4yOfi9z_bPOJEKXLsPJVNF9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3943350"/>
                    </a:xfrm>
                    <a:prstGeom prst="rect">
                      <a:avLst/>
                    </a:prstGeom>
                    <a:noFill/>
                    <a:ln>
                      <a:noFill/>
                    </a:ln>
                  </pic:spPr>
                </pic:pic>
              </a:graphicData>
            </a:graphic>
          </wp:inline>
        </w:drawing>
      </w:r>
    </w:p>
    <w:p w:rsidR="00704CC5" w:rsidRPr="00704CC5" w:rsidRDefault="00704CC5" w:rsidP="00704CC5">
      <w:pPr>
        <w:spacing w:after="0" w:line="240" w:lineRule="auto"/>
        <w:rPr>
          <w:rFonts w:ascii="Times New Roman" w:eastAsia="Times New Roman" w:hAnsi="Times New Roman" w:cs="Times New Roman"/>
          <w:sz w:val="24"/>
          <w:szCs w:val="24"/>
        </w:rPr>
      </w:pP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B)</w:t>
      </w:r>
      <w:r w:rsidRPr="00704CC5">
        <w:rPr>
          <w:rFonts w:ascii="Calibri" w:eastAsia="Times New Roman" w:hAnsi="Calibri" w:cs="Times New Roman"/>
          <w:color w:val="4F5155"/>
          <w:sz w:val="24"/>
          <w:szCs w:val="24"/>
          <w:u w:val="single"/>
          <w:shd w:val="clear" w:color="auto" w:fill="FFFFFF"/>
        </w:rPr>
        <w:t xml:space="preserve"> Second and Third Nine Weeks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World History Topic 1 </w:t>
      </w:r>
    </w:p>
    <w:p w:rsidR="00704CC5" w:rsidRPr="00704CC5" w:rsidRDefault="00704CC5" w:rsidP="00704CC5">
      <w:pPr>
        <w:spacing w:after="0" w:line="240" w:lineRule="auto"/>
        <w:rPr>
          <w:rFonts w:ascii="Times New Roman" w:eastAsia="Times New Roman" w:hAnsi="Times New Roman" w:cs="Times New Roman"/>
          <w:sz w:val="24"/>
          <w:szCs w:val="24"/>
        </w:rPr>
      </w:pP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b/>
          <w:bCs/>
          <w:color w:val="4F5155"/>
          <w:sz w:val="24"/>
          <w:szCs w:val="24"/>
          <w:shd w:val="clear" w:color="auto" w:fill="FFFFFF"/>
        </w:rPr>
        <w:t xml:space="preserve">Causes, practices and effects of wars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 Major Themes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Different types and nature of 20th </w:t>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r w:rsidRPr="00704CC5">
        <w:rPr>
          <w:rFonts w:ascii="Calibri" w:eastAsia="Times New Roman" w:hAnsi="Calibri" w:cs="Times New Roman"/>
          <w:color w:val="4F5155"/>
          <w:sz w:val="24"/>
          <w:szCs w:val="24"/>
          <w:shd w:val="clear" w:color="auto" w:fill="FFFFFF"/>
        </w:rPr>
        <w:tab/>
      </w:r>
    </w:p>
    <w:p w:rsidR="00704CC5" w:rsidRPr="00704CC5" w:rsidRDefault="00704CC5" w:rsidP="00704CC5">
      <w:pPr>
        <w:spacing w:after="0" w:line="240" w:lineRule="auto"/>
        <w:rPr>
          <w:rFonts w:ascii="Times New Roman" w:eastAsia="Times New Roman" w:hAnsi="Times New Roman" w:cs="Times New Roman"/>
          <w:sz w:val="24"/>
          <w:szCs w:val="24"/>
        </w:rPr>
      </w:pPr>
      <w:proofErr w:type="gramStart"/>
      <w:r w:rsidRPr="00704CC5">
        <w:rPr>
          <w:rFonts w:ascii="Calibri" w:eastAsia="Times New Roman" w:hAnsi="Calibri" w:cs="Times New Roman"/>
          <w:color w:val="4F5155"/>
          <w:sz w:val="24"/>
          <w:szCs w:val="24"/>
          <w:shd w:val="clear" w:color="auto" w:fill="FFFFFF"/>
        </w:rPr>
        <w:t>century</w:t>
      </w:r>
      <w:proofErr w:type="gramEnd"/>
      <w:r w:rsidRPr="00704CC5">
        <w:rPr>
          <w:rFonts w:ascii="Calibri" w:eastAsia="Times New Roman" w:hAnsi="Calibri" w:cs="Times New Roman"/>
          <w:color w:val="4F5155"/>
          <w:sz w:val="24"/>
          <w:szCs w:val="24"/>
          <w:shd w:val="clear" w:color="auto" w:fill="FFFFFF"/>
        </w:rPr>
        <w:t xml:space="preserve"> warfare </w:t>
      </w:r>
    </w:p>
    <w:p w:rsidR="00704CC5" w:rsidRPr="00704CC5" w:rsidRDefault="00704CC5" w:rsidP="00704CC5">
      <w:pPr>
        <w:numPr>
          <w:ilvl w:val="0"/>
          <w:numId w:val="2"/>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Civil </w:t>
      </w:r>
    </w:p>
    <w:p w:rsidR="00704CC5" w:rsidRPr="00704CC5" w:rsidRDefault="00704CC5" w:rsidP="00704CC5">
      <w:pPr>
        <w:numPr>
          <w:ilvl w:val="0"/>
          <w:numId w:val="2"/>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Guerrilla </w:t>
      </w:r>
    </w:p>
    <w:p w:rsidR="00704CC5" w:rsidRPr="00704CC5" w:rsidRDefault="00704CC5" w:rsidP="00704CC5">
      <w:pPr>
        <w:numPr>
          <w:ilvl w:val="0"/>
          <w:numId w:val="2"/>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Limited war, total war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Origins and causes of war </w:t>
      </w:r>
    </w:p>
    <w:p w:rsidR="00704CC5" w:rsidRPr="00704CC5" w:rsidRDefault="00704CC5" w:rsidP="00704CC5">
      <w:pPr>
        <w:numPr>
          <w:ilvl w:val="0"/>
          <w:numId w:val="3"/>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lastRenderedPageBreak/>
        <w:t xml:space="preserve">long term, short term and immediate causes </w:t>
      </w:r>
    </w:p>
    <w:p w:rsidR="00704CC5" w:rsidRPr="00704CC5" w:rsidRDefault="00704CC5" w:rsidP="00704CC5">
      <w:pPr>
        <w:numPr>
          <w:ilvl w:val="0"/>
          <w:numId w:val="3"/>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economic, ideological, political, religious causes</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Nature of 20th century wars </w:t>
      </w:r>
    </w:p>
    <w:p w:rsidR="00704CC5" w:rsidRPr="00704CC5" w:rsidRDefault="00704CC5" w:rsidP="00704CC5">
      <w:pPr>
        <w:numPr>
          <w:ilvl w:val="0"/>
          <w:numId w:val="4"/>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technological developments, tactics and strategies, air, land and sea</w:t>
      </w:r>
    </w:p>
    <w:p w:rsidR="00704CC5" w:rsidRPr="00704CC5" w:rsidRDefault="00704CC5" w:rsidP="00704CC5">
      <w:pPr>
        <w:numPr>
          <w:ilvl w:val="0"/>
          <w:numId w:val="4"/>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home front: economic and social impact (including changes in the role and status of women) </w:t>
      </w:r>
    </w:p>
    <w:p w:rsidR="00704CC5" w:rsidRPr="00704CC5" w:rsidRDefault="00704CC5" w:rsidP="00704CC5">
      <w:pPr>
        <w:numPr>
          <w:ilvl w:val="0"/>
          <w:numId w:val="4"/>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resistance and revolutionary movements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Effects and results of wars</w:t>
      </w:r>
    </w:p>
    <w:p w:rsidR="00704CC5" w:rsidRPr="00704CC5" w:rsidRDefault="00704CC5" w:rsidP="00704CC5">
      <w:pPr>
        <w:numPr>
          <w:ilvl w:val="0"/>
          <w:numId w:val="5"/>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peace settlements and wars ending without treaties </w:t>
      </w:r>
    </w:p>
    <w:p w:rsidR="00704CC5" w:rsidRPr="00704CC5" w:rsidRDefault="00704CC5" w:rsidP="00704CC5">
      <w:pPr>
        <w:numPr>
          <w:ilvl w:val="0"/>
          <w:numId w:val="5"/>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attempts at collective security pre- and post- Second World War </w:t>
      </w:r>
    </w:p>
    <w:p w:rsidR="00704CC5" w:rsidRPr="00704CC5" w:rsidRDefault="00704CC5" w:rsidP="00704CC5">
      <w:pPr>
        <w:numPr>
          <w:ilvl w:val="0"/>
          <w:numId w:val="5"/>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political repercussions and territorial changes</w:t>
      </w:r>
    </w:p>
    <w:p w:rsidR="00704CC5" w:rsidRPr="00704CC5" w:rsidRDefault="00704CC5" w:rsidP="00704CC5">
      <w:pPr>
        <w:numPr>
          <w:ilvl w:val="0"/>
          <w:numId w:val="5"/>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post-war economic problems </w:t>
      </w:r>
    </w:p>
    <w:p w:rsidR="00704CC5" w:rsidRPr="00704CC5" w:rsidRDefault="00704CC5" w:rsidP="00704CC5">
      <w:pPr>
        <w:spacing w:after="0" w:line="240" w:lineRule="auto"/>
        <w:rPr>
          <w:rFonts w:ascii="Times New Roman" w:eastAsia="Times New Roman" w:hAnsi="Times New Roman" w:cs="Times New Roman"/>
          <w:sz w:val="24"/>
          <w:szCs w:val="24"/>
        </w:rPr>
      </w:pP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 Material for detailed study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Second World War (1939-45)</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Nigerian Civil War (1967-70)</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Nicaraguan Revolution (1976-79)</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Spanish Civil War (1936-39)</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Gulf War (1991) </w:t>
      </w:r>
    </w:p>
    <w:p w:rsidR="00704CC5" w:rsidRPr="00704CC5" w:rsidRDefault="00704CC5" w:rsidP="00704CC5">
      <w:pPr>
        <w:spacing w:after="0" w:line="240" w:lineRule="auto"/>
        <w:rPr>
          <w:rFonts w:ascii="Times New Roman" w:eastAsia="Times New Roman" w:hAnsi="Times New Roman" w:cs="Times New Roman"/>
          <w:sz w:val="24"/>
          <w:szCs w:val="24"/>
        </w:rPr>
      </w:pP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C. </w:t>
      </w:r>
      <w:r w:rsidRPr="00704CC5">
        <w:rPr>
          <w:rFonts w:ascii="Calibri" w:eastAsia="Times New Roman" w:hAnsi="Calibri" w:cs="Times New Roman"/>
          <w:color w:val="4F5155"/>
          <w:sz w:val="24"/>
          <w:szCs w:val="24"/>
          <w:u w:val="single"/>
          <w:shd w:val="clear" w:color="auto" w:fill="FFFFFF"/>
        </w:rPr>
        <w:t>Fourth Nine Weeks</w:t>
      </w:r>
      <w:r w:rsidRPr="00704CC5">
        <w:rPr>
          <w:rFonts w:ascii="Calibri" w:eastAsia="Times New Roman" w:hAnsi="Calibri" w:cs="Times New Roman"/>
          <w:color w:val="4F5155"/>
          <w:sz w:val="24"/>
          <w:szCs w:val="24"/>
          <w:shd w:val="clear" w:color="auto" w:fill="FFFFFF"/>
        </w:rPr>
        <w:t xml:space="preserve">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World History topic 5</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b/>
          <w:bCs/>
          <w:color w:val="4F5155"/>
          <w:sz w:val="24"/>
          <w:szCs w:val="24"/>
          <w:shd w:val="clear" w:color="auto" w:fill="FFFFFF"/>
        </w:rPr>
        <w:t>The Cold War</w:t>
      </w:r>
      <w:r w:rsidRPr="00704CC5">
        <w:rPr>
          <w:rFonts w:ascii="Calibri" w:eastAsia="Times New Roman" w:hAnsi="Calibri" w:cs="Times New Roman"/>
          <w:color w:val="4F5155"/>
          <w:sz w:val="24"/>
          <w:szCs w:val="24"/>
          <w:shd w:val="clear" w:color="auto" w:fill="FFFFFF"/>
        </w:rPr>
        <w:t xml:space="preserve"> </w:t>
      </w:r>
    </w:p>
    <w:p w:rsidR="00704CC5" w:rsidRPr="00704CC5" w:rsidRDefault="00704CC5" w:rsidP="00704CC5">
      <w:pPr>
        <w:spacing w:after="0" w:line="240" w:lineRule="auto"/>
        <w:rPr>
          <w:rFonts w:ascii="Times New Roman" w:eastAsia="Times New Roman" w:hAnsi="Times New Roman" w:cs="Times New Roman"/>
          <w:sz w:val="24"/>
          <w:szCs w:val="24"/>
        </w:rPr>
      </w:pP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--major themes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Origins of the Cold War </w:t>
      </w:r>
    </w:p>
    <w:p w:rsidR="00704CC5" w:rsidRPr="00704CC5" w:rsidRDefault="00704CC5" w:rsidP="00704CC5">
      <w:pPr>
        <w:numPr>
          <w:ilvl w:val="0"/>
          <w:numId w:val="6"/>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ideological differences </w:t>
      </w:r>
    </w:p>
    <w:p w:rsidR="00704CC5" w:rsidRPr="00704CC5" w:rsidRDefault="00704CC5" w:rsidP="00704CC5">
      <w:pPr>
        <w:numPr>
          <w:ilvl w:val="0"/>
          <w:numId w:val="6"/>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mutual suspicion and fear </w:t>
      </w:r>
    </w:p>
    <w:p w:rsidR="00704CC5" w:rsidRPr="00704CC5" w:rsidRDefault="00704CC5" w:rsidP="00704CC5">
      <w:pPr>
        <w:numPr>
          <w:ilvl w:val="0"/>
          <w:numId w:val="6"/>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from wartime allies to post-war enemies </w:t>
      </w:r>
    </w:p>
    <w:p w:rsidR="00704CC5" w:rsidRPr="00704CC5" w:rsidRDefault="00704CC5" w:rsidP="00704CC5">
      <w:pPr>
        <w:spacing w:after="0" w:line="240" w:lineRule="auto"/>
        <w:rPr>
          <w:rFonts w:ascii="Times New Roman" w:eastAsia="Times New Roman" w:hAnsi="Times New Roman" w:cs="Times New Roman"/>
          <w:sz w:val="24"/>
          <w:szCs w:val="24"/>
        </w:rPr>
      </w:pP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Nature of the Cold War </w:t>
      </w:r>
    </w:p>
    <w:p w:rsidR="00704CC5" w:rsidRPr="00704CC5" w:rsidRDefault="00704CC5" w:rsidP="00704CC5">
      <w:pPr>
        <w:numPr>
          <w:ilvl w:val="0"/>
          <w:numId w:val="7"/>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ideological opposition </w:t>
      </w:r>
    </w:p>
    <w:p w:rsidR="00704CC5" w:rsidRPr="00704CC5" w:rsidRDefault="00704CC5" w:rsidP="00704CC5">
      <w:pPr>
        <w:numPr>
          <w:ilvl w:val="0"/>
          <w:numId w:val="7"/>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super powers and spheres of influence</w:t>
      </w:r>
    </w:p>
    <w:p w:rsidR="00704CC5" w:rsidRPr="00704CC5" w:rsidRDefault="00704CC5" w:rsidP="00704CC5">
      <w:pPr>
        <w:numPr>
          <w:ilvl w:val="0"/>
          <w:numId w:val="7"/>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alliances and diplomacy in the Cold war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Development and impact of the Cold War </w:t>
      </w:r>
    </w:p>
    <w:p w:rsidR="00704CC5" w:rsidRPr="00704CC5" w:rsidRDefault="00704CC5" w:rsidP="00704CC5">
      <w:pPr>
        <w:numPr>
          <w:ilvl w:val="0"/>
          <w:numId w:val="8"/>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global spread of the Cold War from its European origins </w:t>
      </w:r>
    </w:p>
    <w:p w:rsidR="00704CC5" w:rsidRPr="00704CC5" w:rsidRDefault="00704CC5" w:rsidP="00704CC5">
      <w:pPr>
        <w:numPr>
          <w:ilvl w:val="0"/>
          <w:numId w:val="8"/>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Cold War policies of containment, brinkmanship, peaceful coexistence, detente </w:t>
      </w:r>
    </w:p>
    <w:p w:rsidR="00704CC5" w:rsidRPr="00704CC5" w:rsidRDefault="00704CC5" w:rsidP="00704CC5">
      <w:pPr>
        <w:numPr>
          <w:ilvl w:val="0"/>
          <w:numId w:val="8"/>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role of the UN and the Non-Aligned Movement </w:t>
      </w:r>
    </w:p>
    <w:p w:rsidR="00704CC5" w:rsidRPr="00704CC5" w:rsidRDefault="00704CC5" w:rsidP="00704CC5">
      <w:pPr>
        <w:numPr>
          <w:ilvl w:val="0"/>
          <w:numId w:val="8"/>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role and significance of leaders </w:t>
      </w:r>
    </w:p>
    <w:p w:rsidR="00704CC5" w:rsidRPr="00704CC5" w:rsidRDefault="00704CC5" w:rsidP="00704CC5">
      <w:pPr>
        <w:numPr>
          <w:ilvl w:val="0"/>
          <w:numId w:val="8"/>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arms race, proliferation and limitation </w:t>
      </w:r>
    </w:p>
    <w:p w:rsidR="00704CC5" w:rsidRPr="00704CC5" w:rsidRDefault="00704CC5" w:rsidP="00704CC5">
      <w:pPr>
        <w:numPr>
          <w:ilvl w:val="0"/>
          <w:numId w:val="8"/>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social, cultural and economic impact </w:t>
      </w: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End of the Cold War </w:t>
      </w:r>
    </w:p>
    <w:p w:rsidR="00704CC5" w:rsidRPr="00704CC5" w:rsidRDefault="00704CC5" w:rsidP="00704CC5">
      <w:pPr>
        <w:numPr>
          <w:ilvl w:val="0"/>
          <w:numId w:val="9"/>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break-up of Soviet Union: internal problems and external pressures</w:t>
      </w:r>
    </w:p>
    <w:p w:rsidR="00704CC5" w:rsidRPr="00704CC5" w:rsidRDefault="00704CC5" w:rsidP="00704CC5">
      <w:pPr>
        <w:numPr>
          <w:ilvl w:val="0"/>
          <w:numId w:val="9"/>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breakdown of Soviet control over Central and Eastern Europe </w:t>
      </w:r>
    </w:p>
    <w:p w:rsidR="00704CC5" w:rsidRPr="00704CC5" w:rsidRDefault="00704CC5" w:rsidP="00704CC5">
      <w:pPr>
        <w:spacing w:after="0" w:line="240" w:lineRule="auto"/>
        <w:rPr>
          <w:rFonts w:ascii="Times New Roman" w:eastAsia="Times New Roman" w:hAnsi="Times New Roman" w:cs="Times New Roman"/>
          <w:sz w:val="24"/>
          <w:szCs w:val="24"/>
        </w:rPr>
      </w:pPr>
    </w:p>
    <w:p w:rsidR="00704CC5" w:rsidRPr="00704CC5" w:rsidRDefault="00704CC5" w:rsidP="00704CC5">
      <w:pPr>
        <w:spacing w:after="0" w:line="240" w:lineRule="auto"/>
        <w:rPr>
          <w:rFonts w:ascii="Times New Roman" w:eastAsia="Times New Roman" w:hAnsi="Times New Roman" w:cs="Times New Roman"/>
          <w:sz w:val="24"/>
          <w:szCs w:val="24"/>
        </w:rPr>
      </w:pPr>
      <w:r w:rsidRPr="00704CC5">
        <w:rPr>
          <w:rFonts w:ascii="Calibri" w:eastAsia="Times New Roman" w:hAnsi="Calibri" w:cs="Times New Roman"/>
          <w:color w:val="4F5155"/>
          <w:sz w:val="24"/>
          <w:szCs w:val="24"/>
          <w:shd w:val="clear" w:color="auto" w:fill="FFFFFF"/>
        </w:rPr>
        <w:t xml:space="preserve">-- Material for detailed study </w:t>
      </w:r>
    </w:p>
    <w:p w:rsidR="00704CC5" w:rsidRPr="00704CC5" w:rsidRDefault="00704CC5" w:rsidP="00704CC5">
      <w:pPr>
        <w:numPr>
          <w:ilvl w:val="0"/>
          <w:numId w:val="10"/>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Wartime conferences: Yalta and Potsdam </w:t>
      </w:r>
    </w:p>
    <w:p w:rsidR="00704CC5" w:rsidRPr="00704CC5" w:rsidRDefault="00704CC5" w:rsidP="00704CC5">
      <w:pPr>
        <w:numPr>
          <w:ilvl w:val="0"/>
          <w:numId w:val="10"/>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US policies and developments in Europe : Truman Doctrine, Marshall Plan, NATO </w:t>
      </w:r>
    </w:p>
    <w:p w:rsidR="00704CC5" w:rsidRPr="00704CC5" w:rsidRDefault="00704CC5" w:rsidP="00704CC5">
      <w:pPr>
        <w:numPr>
          <w:ilvl w:val="0"/>
          <w:numId w:val="10"/>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Soviet policies, Sovietization of Eastern and Central Europe, COMECON, Warsaw Pact</w:t>
      </w:r>
    </w:p>
    <w:p w:rsidR="00704CC5" w:rsidRPr="00704CC5" w:rsidRDefault="00704CC5" w:rsidP="00704CC5">
      <w:pPr>
        <w:numPr>
          <w:ilvl w:val="0"/>
          <w:numId w:val="10"/>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Sino-Soviet relations</w:t>
      </w:r>
    </w:p>
    <w:p w:rsidR="00704CC5" w:rsidRPr="00704CC5" w:rsidRDefault="00704CC5" w:rsidP="00704CC5">
      <w:pPr>
        <w:numPr>
          <w:ilvl w:val="0"/>
          <w:numId w:val="10"/>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US-Chinese relations</w:t>
      </w:r>
    </w:p>
    <w:p w:rsidR="00704CC5" w:rsidRPr="00704CC5" w:rsidRDefault="00704CC5" w:rsidP="00704CC5">
      <w:pPr>
        <w:numPr>
          <w:ilvl w:val="0"/>
          <w:numId w:val="10"/>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Germany / Berlin 1945-61), Congo (1960-64), Afghanistan (1979-88), Korea, Cuba, Vietnam, Middle East </w:t>
      </w:r>
    </w:p>
    <w:p w:rsidR="00704CC5" w:rsidRPr="00704CC5" w:rsidRDefault="00704CC5" w:rsidP="00704CC5">
      <w:pPr>
        <w:numPr>
          <w:ilvl w:val="0"/>
          <w:numId w:val="10"/>
        </w:numPr>
        <w:shd w:val="clear" w:color="auto" w:fill="FFFFFF"/>
        <w:spacing w:after="0" w:line="240" w:lineRule="auto"/>
        <w:textAlignment w:val="baseline"/>
        <w:rPr>
          <w:rFonts w:ascii="Calibri" w:eastAsia="Times New Roman" w:hAnsi="Calibri" w:cs="Times New Roman"/>
          <w:color w:val="4F5155"/>
          <w:sz w:val="24"/>
          <w:szCs w:val="24"/>
        </w:rPr>
      </w:pPr>
      <w:r w:rsidRPr="00704CC5">
        <w:rPr>
          <w:rFonts w:ascii="Calibri" w:eastAsia="Times New Roman" w:hAnsi="Calibri" w:cs="Times New Roman"/>
          <w:color w:val="4F5155"/>
          <w:sz w:val="24"/>
          <w:szCs w:val="24"/>
          <w:shd w:val="clear" w:color="auto" w:fill="FFFFFF"/>
        </w:rPr>
        <w:t xml:space="preserve">Castro, Gorbachev, Kennedy, Mao, Reagan, Stalin, Truman </w:t>
      </w:r>
    </w:p>
    <w:p w:rsidR="00F057A2" w:rsidRDefault="0010414A"/>
    <w:sectPr w:rsidR="00F05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xyge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5A4"/>
    <w:multiLevelType w:val="multilevel"/>
    <w:tmpl w:val="9AD8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D077B"/>
    <w:multiLevelType w:val="multilevel"/>
    <w:tmpl w:val="404A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B2FC2"/>
    <w:multiLevelType w:val="multilevel"/>
    <w:tmpl w:val="BCC4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33C33"/>
    <w:multiLevelType w:val="multilevel"/>
    <w:tmpl w:val="562E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A017DF"/>
    <w:multiLevelType w:val="multilevel"/>
    <w:tmpl w:val="DB6A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12112"/>
    <w:multiLevelType w:val="multilevel"/>
    <w:tmpl w:val="E816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802DF5"/>
    <w:multiLevelType w:val="multilevel"/>
    <w:tmpl w:val="7AFC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7B4D2C"/>
    <w:multiLevelType w:val="multilevel"/>
    <w:tmpl w:val="AD20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ED5340"/>
    <w:multiLevelType w:val="multilevel"/>
    <w:tmpl w:val="1424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0777A6"/>
    <w:multiLevelType w:val="multilevel"/>
    <w:tmpl w:val="C3D6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8"/>
  </w:num>
  <w:num w:numId="4">
    <w:abstractNumId w:val="1"/>
  </w:num>
  <w:num w:numId="5">
    <w:abstractNumId w:val="6"/>
  </w:num>
  <w:num w:numId="6">
    <w:abstractNumId w:val="5"/>
  </w:num>
  <w:num w:numId="7">
    <w:abstractNumId w:val="4"/>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C5"/>
    <w:rsid w:val="0010414A"/>
    <w:rsid w:val="00262A75"/>
    <w:rsid w:val="00704CC5"/>
    <w:rsid w:val="00D1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3672">
      <w:bodyDiv w:val="1"/>
      <w:marLeft w:val="0"/>
      <w:marRight w:val="0"/>
      <w:marTop w:val="0"/>
      <w:marBottom w:val="0"/>
      <w:divBdr>
        <w:top w:val="none" w:sz="0" w:space="0" w:color="auto"/>
        <w:left w:val="none" w:sz="0" w:space="0" w:color="auto"/>
        <w:bottom w:val="none" w:sz="0" w:space="0" w:color="auto"/>
        <w:right w:val="none" w:sz="0" w:space="0" w:color="auto"/>
      </w:divBdr>
      <w:divsChild>
        <w:div w:id="118836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gann_alexander@hcd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MCGANN ALEXANDER</dc:creator>
  <cp:lastModifiedBy>MCGANN ALEXANDER</cp:lastModifiedBy>
  <cp:revision>1</cp:revision>
  <cp:lastPrinted>2016-08-10T18:20:00Z</cp:lastPrinted>
  <dcterms:created xsi:type="dcterms:W3CDTF">2016-08-10T18:17:00Z</dcterms:created>
  <dcterms:modified xsi:type="dcterms:W3CDTF">2016-08-10T20:28:00Z</dcterms:modified>
</cp:coreProperties>
</file>