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25" w:rsidRDefault="00656025" w:rsidP="006560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Macon County High School</w:t>
      </w:r>
    </w:p>
    <w:p w:rsidR="00656025" w:rsidRDefault="00656025" w:rsidP="00656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DISTINCTIONS AND RECOGNITION</w:t>
      </w:r>
    </w:p>
    <w:p w:rsidR="00656025" w:rsidRDefault="00656025" w:rsidP="00656025">
      <w:pPr>
        <w:spacing w:after="0" w:line="240" w:lineRule="auto"/>
        <w:rPr>
          <w:sz w:val="24"/>
          <w:szCs w:val="24"/>
        </w:rPr>
      </w:pPr>
    </w:p>
    <w:p w:rsidR="00656025" w:rsidRDefault="00656025" w:rsidP="0065602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--As determined by the policies of the Tennessee State Board of Education </w:t>
      </w:r>
    </w:p>
    <w:p w:rsidR="00656025" w:rsidRDefault="00656025" w:rsidP="0065602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and the Macon County Board of Education and the practices of Macon County High School</w:t>
      </w:r>
    </w:p>
    <w:p w:rsidR="006A4790" w:rsidRPr="006A4790" w:rsidRDefault="00656025" w:rsidP="006A479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(Refer to actual policies for more detailed explanations)</w:t>
      </w:r>
    </w:p>
    <w:p w:rsidR="00656025" w:rsidRDefault="00656025" w:rsidP="00800F05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highlight w:val="yellow"/>
        </w:rPr>
        <w:t xml:space="preserve">NOTE: </w:t>
      </w:r>
      <w:r>
        <w:rPr>
          <w:b/>
          <w:i/>
          <w:sz w:val="18"/>
          <w:szCs w:val="18"/>
          <w:highlight w:val="yellow"/>
        </w:rPr>
        <w:t xml:space="preserve">Information provided on this sheet is </w:t>
      </w:r>
      <w:r>
        <w:rPr>
          <w:b/>
          <w:i/>
          <w:sz w:val="18"/>
          <w:szCs w:val="18"/>
          <w:highlight w:val="yellow"/>
          <w:u w:val="single"/>
        </w:rPr>
        <w:t>subject to change</w:t>
      </w:r>
      <w:r>
        <w:rPr>
          <w:b/>
          <w:i/>
          <w:sz w:val="18"/>
          <w:szCs w:val="18"/>
          <w:highlight w:val="yellow"/>
        </w:rPr>
        <w:t xml:space="preserve"> and is only offered as a brief guide</w:t>
      </w:r>
      <w:r>
        <w:rPr>
          <w:b/>
          <w:i/>
          <w:sz w:val="18"/>
          <w:szCs w:val="18"/>
        </w:rPr>
        <w:t>.</w:t>
      </w:r>
    </w:p>
    <w:p w:rsidR="006A4790" w:rsidRDefault="006A4790" w:rsidP="00656025">
      <w:pPr>
        <w:spacing w:after="0"/>
        <w:rPr>
          <w:b/>
          <w:i/>
          <w:u w:val="single"/>
        </w:rPr>
      </w:pPr>
    </w:p>
    <w:p w:rsidR="00656025" w:rsidRPr="002D49A1" w:rsidRDefault="00656025" w:rsidP="00656025">
      <w:pPr>
        <w:spacing w:after="0"/>
        <w:rPr>
          <w:b/>
          <w:i/>
        </w:rPr>
      </w:pPr>
      <w:r w:rsidRPr="002D49A1">
        <w:rPr>
          <w:b/>
          <w:i/>
          <w:u w:val="single"/>
        </w:rPr>
        <w:t>HONOR STUDENT</w:t>
      </w:r>
      <w:r w:rsidRPr="002D49A1">
        <w:rPr>
          <w:b/>
          <w:i/>
        </w:rPr>
        <w:t>—</w:t>
      </w:r>
      <w:r w:rsidR="00A96121" w:rsidRPr="002D49A1">
        <w:rPr>
          <w:b/>
          <w:i/>
        </w:rPr>
        <w:t>Gold stoles</w:t>
      </w:r>
      <w:r w:rsidR="00417D94" w:rsidRPr="002D49A1">
        <w:rPr>
          <w:b/>
          <w:i/>
        </w:rPr>
        <w:t xml:space="preserve"> and gold diploma seal</w:t>
      </w:r>
    </w:p>
    <w:p w:rsidR="00656025" w:rsidRPr="002D49A1" w:rsidRDefault="00417D94" w:rsidP="0065602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2D49A1">
        <w:t xml:space="preserve">Completion of the </w:t>
      </w:r>
      <w:r w:rsidRPr="002D49A1">
        <w:rPr>
          <w:i/>
        </w:rPr>
        <w:t xml:space="preserve">Honors </w:t>
      </w:r>
      <w:r w:rsidRPr="002D49A1">
        <w:t xml:space="preserve">curriculum </w:t>
      </w:r>
      <w:r w:rsidR="004E12C9">
        <w:t xml:space="preserve">(courses required for graduation) </w:t>
      </w:r>
      <w:r w:rsidRPr="002D49A1">
        <w:t>in addition to two or more honors/advanced courses.</w:t>
      </w:r>
    </w:p>
    <w:p w:rsidR="00417D94" w:rsidRPr="002D49A1" w:rsidRDefault="00417D94" w:rsidP="0065602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2D49A1">
        <w:t xml:space="preserve">Ranked by honors GPA on 100-point scale using </w:t>
      </w:r>
      <w:r w:rsidRPr="004E12C9">
        <w:rPr>
          <w:u w:val="single"/>
        </w:rPr>
        <w:t>core academic classes</w:t>
      </w:r>
      <w:r w:rsidRPr="002D49A1">
        <w:t xml:space="preserve"> only.</w:t>
      </w:r>
    </w:p>
    <w:p w:rsidR="00417D94" w:rsidRPr="002D49A1" w:rsidRDefault="00417D94" w:rsidP="0065602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2D49A1">
        <w:t xml:space="preserve">Top-ranked senior will be </w:t>
      </w:r>
      <w:r w:rsidRPr="002D49A1">
        <w:rPr>
          <w:i/>
        </w:rPr>
        <w:t>Valedictorian</w:t>
      </w:r>
      <w:r w:rsidRPr="002D49A1">
        <w:t xml:space="preserve"> and the second-ranked senior will be </w:t>
      </w:r>
      <w:r w:rsidRPr="002D49A1">
        <w:rPr>
          <w:i/>
        </w:rPr>
        <w:t>Salutatorian</w:t>
      </w:r>
      <w:r w:rsidRPr="002D49A1">
        <w:t>.</w:t>
      </w:r>
    </w:p>
    <w:p w:rsidR="00656025" w:rsidRPr="002D49A1" w:rsidRDefault="00656025" w:rsidP="00656025">
      <w:pPr>
        <w:spacing w:after="0"/>
        <w:rPr>
          <w:b/>
          <w:i/>
          <w:u w:val="single"/>
        </w:rPr>
      </w:pPr>
    </w:p>
    <w:p w:rsidR="00656025" w:rsidRPr="002D49A1" w:rsidRDefault="00656025" w:rsidP="00656025">
      <w:pPr>
        <w:spacing w:after="0" w:line="240" w:lineRule="auto"/>
        <w:contextualSpacing/>
        <w:rPr>
          <w:b/>
          <w:i/>
        </w:rPr>
      </w:pPr>
      <w:r w:rsidRPr="002D49A1">
        <w:rPr>
          <w:b/>
          <w:i/>
          <w:u w:val="single"/>
        </w:rPr>
        <w:t>GRADUATING WITH HONORS</w:t>
      </w:r>
      <w:r w:rsidRPr="002D49A1">
        <w:rPr>
          <w:b/>
          <w:i/>
        </w:rPr>
        <w:t>—</w:t>
      </w:r>
      <w:r w:rsidR="00A96121" w:rsidRPr="002D49A1">
        <w:rPr>
          <w:b/>
          <w:i/>
        </w:rPr>
        <w:t>G</w:t>
      </w:r>
      <w:r w:rsidRPr="002D49A1">
        <w:rPr>
          <w:b/>
          <w:i/>
        </w:rPr>
        <w:t xml:space="preserve">old </w:t>
      </w:r>
      <w:r w:rsidR="00417D94" w:rsidRPr="002D49A1">
        <w:rPr>
          <w:b/>
          <w:i/>
        </w:rPr>
        <w:t>tassel</w:t>
      </w:r>
      <w:r w:rsidRPr="002D49A1">
        <w:rPr>
          <w:b/>
          <w:i/>
        </w:rPr>
        <w:t xml:space="preserve"> </w:t>
      </w:r>
    </w:p>
    <w:p w:rsidR="00656025" w:rsidRPr="002D49A1" w:rsidRDefault="00417D94" w:rsidP="00A96121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2D49A1">
        <w:t>Earned a standard GPA of 3.2 on 100-point scale.</w:t>
      </w:r>
    </w:p>
    <w:p w:rsidR="00656025" w:rsidRPr="002D49A1" w:rsidRDefault="00656025" w:rsidP="00656025">
      <w:pPr>
        <w:pStyle w:val="ListParagraph"/>
        <w:spacing w:after="0" w:line="240" w:lineRule="auto"/>
      </w:pPr>
    </w:p>
    <w:p w:rsidR="00417D94" w:rsidRPr="002D49A1" w:rsidRDefault="00417D94" w:rsidP="00656025">
      <w:pPr>
        <w:spacing w:after="0" w:line="240" w:lineRule="auto"/>
        <w:contextualSpacing/>
        <w:rPr>
          <w:b/>
          <w:i/>
        </w:rPr>
      </w:pPr>
      <w:r w:rsidRPr="002D49A1">
        <w:rPr>
          <w:b/>
          <w:i/>
          <w:u w:val="single"/>
        </w:rPr>
        <w:t>GRADUATING WITH STATE HONORS</w:t>
      </w:r>
      <w:r w:rsidRPr="002D49A1">
        <w:rPr>
          <w:b/>
          <w:i/>
        </w:rPr>
        <w:t>—Gold diploma seal</w:t>
      </w:r>
    </w:p>
    <w:p w:rsidR="00417D94" w:rsidRPr="002D49A1" w:rsidRDefault="00417D94" w:rsidP="00417D94">
      <w:pPr>
        <w:pStyle w:val="ListParagraph"/>
        <w:numPr>
          <w:ilvl w:val="0"/>
          <w:numId w:val="2"/>
        </w:numPr>
        <w:spacing w:after="0" w:line="240" w:lineRule="auto"/>
      </w:pPr>
      <w:r w:rsidRPr="002D49A1">
        <w:t xml:space="preserve">Scored at or above the college readiness benchmarks on the ACT </w:t>
      </w:r>
    </w:p>
    <w:p w:rsidR="00417D94" w:rsidRPr="002D49A1" w:rsidRDefault="00417D94" w:rsidP="00417D94">
      <w:pPr>
        <w:pStyle w:val="ListParagraph"/>
        <w:numPr>
          <w:ilvl w:val="0"/>
          <w:numId w:val="2"/>
        </w:numPr>
        <w:spacing w:after="0" w:line="240" w:lineRule="auto"/>
      </w:pPr>
      <w:r w:rsidRPr="002D49A1">
        <w:t>English—18, Math—22, Reading—21, Science 24</w:t>
      </w:r>
    </w:p>
    <w:p w:rsidR="00417D94" w:rsidRPr="002D49A1" w:rsidRDefault="00417D94" w:rsidP="00656025">
      <w:pPr>
        <w:spacing w:after="0" w:line="240" w:lineRule="auto"/>
        <w:contextualSpacing/>
        <w:rPr>
          <w:b/>
          <w:i/>
          <w:u w:val="single"/>
        </w:rPr>
      </w:pPr>
    </w:p>
    <w:p w:rsidR="00656025" w:rsidRPr="002D49A1" w:rsidRDefault="00656025" w:rsidP="00656025">
      <w:pPr>
        <w:spacing w:after="0" w:line="240" w:lineRule="auto"/>
        <w:contextualSpacing/>
        <w:rPr>
          <w:b/>
          <w:i/>
        </w:rPr>
      </w:pPr>
      <w:r w:rsidRPr="002D49A1">
        <w:rPr>
          <w:b/>
          <w:i/>
          <w:u w:val="single"/>
        </w:rPr>
        <w:t>GRADUATING WITH CAREER-TECHNICAL HONORS</w:t>
      </w:r>
      <w:r w:rsidRPr="002D49A1">
        <w:rPr>
          <w:b/>
          <w:i/>
        </w:rPr>
        <w:t>—</w:t>
      </w:r>
      <w:r w:rsidR="00A96121" w:rsidRPr="002D49A1">
        <w:rPr>
          <w:b/>
          <w:i/>
        </w:rPr>
        <w:t xml:space="preserve">Silver diploma </w:t>
      </w:r>
      <w:r w:rsidRPr="002D49A1">
        <w:rPr>
          <w:b/>
          <w:i/>
        </w:rPr>
        <w:t xml:space="preserve">seal </w:t>
      </w:r>
    </w:p>
    <w:p w:rsidR="00656025" w:rsidRPr="002D49A1" w:rsidRDefault="00417D94" w:rsidP="00656025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2D49A1">
        <w:t>Earned a standard GPA of 3.0 on 100-point scale.</w:t>
      </w:r>
    </w:p>
    <w:p w:rsidR="00656025" w:rsidRPr="002D49A1" w:rsidRDefault="00417D94" w:rsidP="00656025">
      <w:pPr>
        <w:pStyle w:val="ListParagraph"/>
        <w:numPr>
          <w:ilvl w:val="0"/>
          <w:numId w:val="3"/>
        </w:numPr>
        <w:spacing w:after="0" w:line="240" w:lineRule="auto"/>
      </w:pPr>
      <w:r w:rsidRPr="002D49A1">
        <w:t xml:space="preserve">Completed a </w:t>
      </w:r>
      <w:r w:rsidR="004E12C9">
        <w:t xml:space="preserve">single 4-course </w:t>
      </w:r>
      <w:r w:rsidRPr="002D49A1">
        <w:t xml:space="preserve">CTE </w:t>
      </w:r>
      <w:r w:rsidRPr="002D49A1">
        <w:rPr>
          <w:i/>
        </w:rPr>
        <w:t>Program of Study</w:t>
      </w:r>
      <w:r w:rsidRPr="002D49A1">
        <w:t xml:space="preserve"> with a 90 average or higher.</w:t>
      </w:r>
    </w:p>
    <w:p w:rsidR="00656025" w:rsidRPr="002D49A1" w:rsidRDefault="00656025" w:rsidP="00656025">
      <w:pPr>
        <w:pStyle w:val="ListParagraph"/>
        <w:spacing w:after="0" w:line="240" w:lineRule="auto"/>
      </w:pPr>
    </w:p>
    <w:p w:rsidR="00A96121" w:rsidRPr="002D49A1" w:rsidRDefault="00656025" w:rsidP="00656025">
      <w:pPr>
        <w:spacing w:after="0" w:line="240" w:lineRule="auto"/>
        <w:contextualSpacing/>
        <w:rPr>
          <w:b/>
          <w:i/>
        </w:rPr>
      </w:pPr>
      <w:r w:rsidRPr="002D49A1">
        <w:rPr>
          <w:b/>
          <w:i/>
          <w:u w:val="single"/>
        </w:rPr>
        <w:t>GRADUATING WITH DISTINCTION</w:t>
      </w:r>
      <w:r w:rsidR="00A96121" w:rsidRPr="002D49A1">
        <w:rPr>
          <w:b/>
          <w:i/>
        </w:rPr>
        <w:t>—Silver</w:t>
      </w:r>
      <w:r w:rsidRPr="002D49A1">
        <w:rPr>
          <w:b/>
          <w:i/>
        </w:rPr>
        <w:t xml:space="preserve"> </w:t>
      </w:r>
      <w:r w:rsidR="00A96121" w:rsidRPr="002D49A1">
        <w:rPr>
          <w:b/>
          <w:i/>
        </w:rPr>
        <w:t xml:space="preserve">diploma </w:t>
      </w:r>
      <w:r w:rsidRPr="002D49A1">
        <w:rPr>
          <w:b/>
          <w:i/>
        </w:rPr>
        <w:t xml:space="preserve">seal </w:t>
      </w:r>
    </w:p>
    <w:p w:rsidR="00656025" w:rsidRPr="002D49A1" w:rsidRDefault="00417D94" w:rsidP="001434E0">
      <w:pPr>
        <w:pStyle w:val="ListParagraph"/>
        <w:numPr>
          <w:ilvl w:val="0"/>
          <w:numId w:val="9"/>
        </w:numPr>
        <w:spacing w:after="0" w:line="240" w:lineRule="auto"/>
      </w:pPr>
      <w:r w:rsidRPr="002D49A1">
        <w:t xml:space="preserve">Earned a standard GPA </w:t>
      </w:r>
      <w:r w:rsidR="001434E0">
        <w:t xml:space="preserve">3.0 </w:t>
      </w:r>
      <w:r w:rsidRPr="002D49A1">
        <w:t>on 100-point scale.</w:t>
      </w:r>
    </w:p>
    <w:p w:rsidR="00417D94" w:rsidRPr="002D49A1" w:rsidRDefault="00417D94" w:rsidP="00417D94">
      <w:pPr>
        <w:pStyle w:val="ListParagraph"/>
        <w:numPr>
          <w:ilvl w:val="0"/>
          <w:numId w:val="9"/>
        </w:numPr>
        <w:spacing w:after="0" w:line="240" w:lineRule="auto"/>
      </w:pPr>
      <w:r w:rsidRPr="002D49A1">
        <w:t>Completed an approved credential from the following:</w:t>
      </w:r>
    </w:p>
    <w:p w:rsidR="00656025" w:rsidRPr="002D49A1" w:rsidRDefault="001434E0" w:rsidP="00417D9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State or </w:t>
      </w:r>
      <w:r w:rsidR="00417D94" w:rsidRPr="002D49A1">
        <w:t>Nationally</w:t>
      </w:r>
      <w:r w:rsidR="00656025" w:rsidRPr="002D49A1">
        <w:t>-recognized industry certification</w:t>
      </w:r>
    </w:p>
    <w:p w:rsidR="00656025" w:rsidRPr="002D49A1" w:rsidRDefault="00656025" w:rsidP="00417D94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t xml:space="preserve">Tennessee </w:t>
      </w:r>
      <w:r w:rsidR="00417D94" w:rsidRPr="002D49A1">
        <w:rPr>
          <w:i/>
        </w:rPr>
        <w:t>Governor’s School</w:t>
      </w:r>
    </w:p>
    <w:p w:rsidR="00656025" w:rsidRPr="002D49A1" w:rsidRDefault="00656025" w:rsidP="00417D94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rPr>
          <w:i/>
        </w:rPr>
        <w:t>All State</w:t>
      </w:r>
      <w:r w:rsidR="00417D94" w:rsidRPr="002D49A1">
        <w:t xml:space="preserve"> musical organization</w:t>
      </w:r>
    </w:p>
    <w:p w:rsidR="00656025" w:rsidRPr="002D49A1" w:rsidRDefault="00656025" w:rsidP="00417D94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rPr>
          <w:i/>
        </w:rPr>
        <w:t>National Merit Finalist</w:t>
      </w:r>
      <w:r w:rsidRPr="002D49A1">
        <w:t xml:space="preserve"> or </w:t>
      </w:r>
      <w:r w:rsidRPr="002D49A1">
        <w:rPr>
          <w:i/>
        </w:rPr>
        <w:t>Semi-Finalist</w:t>
      </w:r>
    </w:p>
    <w:p w:rsidR="00656025" w:rsidRPr="002D49A1" w:rsidRDefault="00417D94" w:rsidP="00417D94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t xml:space="preserve">Composite </w:t>
      </w:r>
      <w:r w:rsidRPr="002D49A1">
        <w:rPr>
          <w:i/>
        </w:rPr>
        <w:t>ACT</w:t>
      </w:r>
      <w:r w:rsidRPr="002D49A1">
        <w:t xml:space="preserve"> score of 31 or higher</w:t>
      </w:r>
      <w:r w:rsidR="00656025" w:rsidRPr="002D49A1">
        <w:t xml:space="preserve"> </w:t>
      </w:r>
    </w:p>
    <w:p w:rsidR="00656025" w:rsidRPr="002D49A1" w:rsidRDefault="00417D94" w:rsidP="00417D94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t>Score</w:t>
      </w:r>
      <w:r w:rsidR="00656025" w:rsidRPr="002D49A1">
        <w:t xml:space="preserve"> of 3 or higher on two </w:t>
      </w:r>
      <w:r w:rsidR="00656025" w:rsidRPr="002D49A1">
        <w:rPr>
          <w:i/>
        </w:rPr>
        <w:t>Advanced Placement</w:t>
      </w:r>
      <w:r w:rsidR="00656025" w:rsidRPr="002D49A1">
        <w:t xml:space="preserve"> exams</w:t>
      </w:r>
    </w:p>
    <w:p w:rsidR="00656025" w:rsidRPr="002D49A1" w:rsidRDefault="00656025" w:rsidP="00417D94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rPr>
          <w:i/>
        </w:rPr>
        <w:t xml:space="preserve">International Baccalaureate </w:t>
      </w:r>
      <w:r w:rsidR="00417D94" w:rsidRPr="002D49A1">
        <w:rPr>
          <w:i/>
        </w:rPr>
        <w:t xml:space="preserve">Diploma </w:t>
      </w:r>
      <w:r w:rsidRPr="002D49A1">
        <w:rPr>
          <w:i/>
        </w:rPr>
        <w:t>Programme</w:t>
      </w:r>
    </w:p>
    <w:p w:rsidR="00656025" w:rsidRPr="002D49A1" w:rsidRDefault="00417D94" w:rsidP="00071907">
      <w:pPr>
        <w:pStyle w:val="ListParagraph"/>
        <w:numPr>
          <w:ilvl w:val="0"/>
          <w:numId w:val="10"/>
        </w:numPr>
        <w:spacing w:after="0" w:line="240" w:lineRule="auto"/>
      </w:pPr>
      <w:r w:rsidRPr="002D49A1">
        <w:t>Twelve</w:t>
      </w:r>
      <w:r w:rsidR="00656025" w:rsidRPr="002D49A1">
        <w:t xml:space="preserve"> or more hours of transcripted post-secondary credit </w:t>
      </w:r>
    </w:p>
    <w:p w:rsidR="00417D94" w:rsidRPr="002D49A1" w:rsidRDefault="00417D94" w:rsidP="00417D94">
      <w:pPr>
        <w:pStyle w:val="ListParagraph"/>
        <w:spacing w:after="0" w:line="240" w:lineRule="auto"/>
        <w:ind w:left="1080"/>
      </w:pPr>
    </w:p>
    <w:p w:rsidR="00800F05" w:rsidRPr="002D49A1" w:rsidRDefault="002D49A1" w:rsidP="00656025">
      <w:pPr>
        <w:spacing w:after="0" w:line="240" w:lineRule="auto"/>
        <w:contextualSpacing/>
        <w:rPr>
          <w:b/>
          <w:i/>
        </w:rPr>
      </w:pPr>
      <w:r w:rsidRPr="002D49A1">
        <w:rPr>
          <w:b/>
          <w:i/>
          <w:u w:val="single"/>
        </w:rPr>
        <w:t>SCHOLAR</w:t>
      </w:r>
      <w:r w:rsidR="00800F05" w:rsidRPr="002D49A1">
        <w:rPr>
          <w:b/>
          <w:i/>
          <w:u w:val="single"/>
        </w:rPr>
        <w:t xml:space="preserve"> OF ACADEMIC EXCELLENCE</w:t>
      </w:r>
      <w:r w:rsidR="00800F05" w:rsidRPr="002D49A1">
        <w:rPr>
          <w:b/>
          <w:i/>
        </w:rPr>
        <w:t>—</w:t>
      </w:r>
      <w:r w:rsidRPr="002D49A1">
        <w:rPr>
          <w:b/>
          <w:i/>
        </w:rPr>
        <w:t>Medallion with blue ribbon</w:t>
      </w:r>
    </w:p>
    <w:p w:rsidR="001A68CA" w:rsidRPr="001A68CA" w:rsidRDefault="0044712D" w:rsidP="00800F05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u w:val="single"/>
        </w:rPr>
      </w:pPr>
      <w:r>
        <w:t>Completed</w:t>
      </w:r>
      <w:r w:rsidR="001A68CA">
        <w:t xml:space="preserve"> the honors curriculum</w:t>
      </w:r>
      <w:r w:rsidR="004E12C9">
        <w:t xml:space="preserve"> (required courses only)</w:t>
      </w:r>
    </w:p>
    <w:p w:rsidR="00800F05" w:rsidRPr="002D49A1" w:rsidRDefault="00800F05" w:rsidP="00800F05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u w:val="single"/>
        </w:rPr>
      </w:pPr>
      <w:r w:rsidRPr="002D49A1">
        <w:t>T</w:t>
      </w:r>
      <w:r w:rsidR="002D49A1" w:rsidRPr="002D49A1">
        <w:t>ook all academic courses--no Pass/Fail courses</w:t>
      </w:r>
    </w:p>
    <w:p w:rsidR="00800F05" w:rsidRPr="002D49A1" w:rsidRDefault="002D49A1" w:rsidP="00800F05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u w:val="single"/>
        </w:rPr>
      </w:pPr>
      <w:r w:rsidRPr="002D49A1">
        <w:t>Earned</w:t>
      </w:r>
      <w:r w:rsidR="00800F05" w:rsidRPr="002D49A1">
        <w:t xml:space="preserve"> “A’s” in all classes</w:t>
      </w:r>
    </w:p>
    <w:p w:rsidR="00800F05" w:rsidRPr="002D49A1" w:rsidRDefault="00800F05" w:rsidP="00800F05">
      <w:pPr>
        <w:pStyle w:val="ListParagraph"/>
        <w:spacing w:after="0" w:line="240" w:lineRule="auto"/>
        <w:rPr>
          <w:b/>
          <w:i/>
          <w:u w:val="single"/>
        </w:rPr>
      </w:pPr>
    </w:p>
    <w:p w:rsidR="00656025" w:rsidRPr="002D49A1" w:rsidRDefault="002D49A1" w:rsidP="00656025">
      <w:pPr>
        <w:spacing w:after="0" w:line="240" w:lineRule="auto"/>
        <w:contextualSpacing/>
        <w:rPr>
          <w:b/>
          <w:i/>
        </w:rPr>
      </w:pPr>
      <w:r w:rsidRPr="002D49A1">
        <w:rPr>
          <w:b/>
          <w:i/>
          <w:u w:val="single"/>
        </w:rPr>
        <w:t>TENNESSEE SCHOLAR</w:t>
      </w:r>
      <w:r w:rsidR="00656025" w:rsidRPr="002D49A1">
        <w:t>—</w:t>
      </w:r>
      <w:r w:rsidRPr="002D49A1">
        <w:rPr>
          <w:b/>
          <w:i/>
        </w:rPr>
        <w:t>Medallion with red, white, blue ribbon and gold diploma seal</w:t>
      </w:r>
    </w:p>
    <w:p w:rsidR="00656025" w:rsidRPr="002D49A1" w:rsidRDefault="002D49A1" w:rsidP="002D49A1">
      <w:pPr>
        <w:pStyle w:val="ListParagraph"/>
        <w:numPr>
          <w:ilvl w:val="0"/>
          <w:numId w:val="11"/>
        </w:numPr>
        <w:spacing w:after="0" w:line="240" w:lineRule="auto"/>
      </w:pPr>
      <w:r w:rsidRPr="002D49A1">
        <w:t xml:space="preserve">Submitted all required documentation </w:t>
      </w:r>
      <w:r w:rsidR="00656025" w:rsidRPr="002D49A1">
        <w:t>and completed all of the following:</w:t>
      </w:r>
    </w:p>
    <w:p w:rsidR="00656025" w:rsidRPr="002D49A1" w:rsidRDefault="00656025" w:rsidP="002D49A1">
      <w:pPr>
        <w:pStyle w:val="ListParagraph"/>
        <w:numPr>
          <w:ilvl w:val="0"/>
          <w:numId w:val="12"/>
        </w:numPr>
        <w:spacing w:after="0" w:line="240" w:lineRule="auto"/>
      </w:pPr>
      <w:r w:rsidRPr="002D49A1">
        <w:t xml:space="preserve">Met all requirements for graduation </w:t>
      </w:r>
      <w:r w:rsidR="002D49A1" w:rsidRPr="002D49A1">
        <w:t xml:space="preserve">and earned two additional credits in the following </w:t>
      </w:r>
      <w:r w:rsidR="004E12C9">
        <w:t>areas:</w:t>
      </w:r>
    </w:p>
    <w:p w:rsidR="002D49A1" w:rsidRPr="002D49A1" w:rsidRDefault="002D49A1" w:rsidP="002D49A1">
      <w:pPr>
        <w:pStyle w:val="ListParagraph"/>
        <w:spacing w:after="0" w:line="240" w:lineRule="auto"/>
        <w:ind w:left="1080"/>
      </w:pPr>
      <w:r w:rsidRPr="002D49A1">
        <w:t>CTE, Dual Credit/Enrollment, AP, IB or Fine Arts.  (Can be in combination of areas.)</w:t>
      </w:r>
    </w:p>
    <w:p w:rsidR="00656025" w:rsidRPr="002D49A1" w:rsidRDefault="00656025" w:rsidP="002D49A1">
      <w:pPr>
        <w:pStyle w:val="ListParagraph"/>
        <w:numPr>
          <w:ilvl w:val="0"/>
          <w:numId w:val="12"/>
        </w:numPr>
        <w:spacing w:after="0" w:line="240" w:lineRule="auto"/>
      </w:pPr>
      <w:r w:rsidRPr="002D49A1">
        <w:t>80 hours of community service</w:t>
      </w:r>
    </w:p>
    <w:p w:rsidR="00656025" w:rsidRPr="002D49A1" w:rsidRDefault="00656025" w:rsidP="002D49A1">
      <w:pPr>
        <w:pStyle w:val="ListParagraph"/>
        <w:numPr>
          <w:ilvl w:val="0"/>
          <w:numId w:val="12"/>
        </w:numPr>
        <w:spacing w:after="0" w:line="240" w:lineRule="auto"/>
      </w:pPr>
      <w:r w:rsidRPr="002D49A1">
        <w:t>Maintain “C” average in all TN Scholars classes</w:t>
      </w:r>
    </w:p>
    <w:p w:rsidR="00656025" w:rsidRPr="002D49A1" w:rsidRDefault="00656025" w:rsidP="002D49A1">
      <w:pPr>
        <w:pStyle w:val="ListParagraph"/>
        <w:numPr>
          <w:ilvl w:val="0"/>
          <w:numId w:val="12"/>
        </w:numPr>
        <w:spacing w:after="0" w:line="240" w:lineRule="auto"/>
      </w:pPr>
      <w:r w:rsidRPr="002D49A1">
        <w:t>95% attendance each year</w:t>
      </w:r>
      <w:r w:rsidR="002D49A1" w:rsidRPr="002D49A1">
        <w:t xml:space="preserve"> (no more than 36 total days out of 4 years)</w:t>
      </w:r>
    </w:p>
    <w:p w:rsidR="00656025" w:rsidRPr="006A4790" w:rsidRDefault="002D49A1" w:rsidP="00656025">
      <w:pPr>
        <w:pStyle w:val="ListParagraph"/>
        <w:numPr>
          <w:ilvl w:val="0"/>
          <w:numId w:val="12"/>
        </w:numPr>
        <w:spacing w:after="0" w:line="240" w:lineRule="auto"/>
      </w:pPr>
      <w:r w:rsidRPr="002D49A1">
        <w:t>No</w:t>
      </w:r>
      <w:r w:rsidR="00656025" w:rsidRPr="002D49A1">
        <w:t xml:space="preserve"> “out-of-school” suspensions</w:t>
      </w:r>
    </w:p>
    <w:p w:rsidR="006337B7" w:rsidRPr="004E12C9" w:rsidRDefault="002D4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6337B7" w:rsidRPr="006337B7">
        <w:rPr>
          <w:i/>
          <w:sz w:val="18"/>
          <w:szCs w:val="18"/>
        </w:rPr>
        <w:t xml:space="preserve">Revised </w:t>
      </w:r>
      <w:r w:rsidR="000D0BE0">
        <w:rPr>
          <w:i/>
          <w:sz w:val="18"/>
          <w:szCs w:val="18"/>
        </w:rPr>
        <w:t>May 15, 2017</w:t>
      </w:r>
      <w:bookmarkStart w:id="0" w:name="_GoBack"/>
      <w:bookmarkEnd w:id="0"/>
    </w:p>
    <w:sectPr w:rsidR="006337B7" w:rsidRPr="004E12C9" w:rsidSect="004E12C9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BE"/>
    <w:multiLevelType w:val="hybridMultilevel"/>
    <w:tmpl w:val="6804E8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E15F99"/>
    <w:multiLevelType w:val="hybridMultilevel"/>
    <w:tmpl w:val="973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777"/>
    <w:multiLevelType w:val="hybridMultilevel"/>
    <w:tmpl w:val="828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6AD"/>
    <w:multiLevelType w:val="hybridMultilevel"/>
    <w:tmpl w:val="AAE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112DA"/>
    <w:multiLevelType w:val="hybridMultilevel"/>
    <w:tmpl w:val="EC8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27CB8"/>
    <w:multiLevelType w:val="hybridMultilevel"/>
    <w:tmpl w:val="94EC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D04D6"/>
    <w:multiLevelType w:val="hybridMultilevel"/>
    <w:tmpl w:val="81B0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4783"/>
    <w:multiLevelType w:val="hybridMultilevel"/>
    <w:tmpl w:val="CDFE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E2C75"/>
    <w:multiLevelType w:val="hybridMultilevel"/>
    <w:tmpl w:val="C0D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036AD"/>
    <w:multiLevelType w:val="hybridMultilevel"/>
    <w:tmpl w:val="89E6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90E87"/>
    <w:multiLevelType w:val="hybridMultilevel"/>
    <w:tmpl w:val="1D12C6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25"/>
    <w:rsid w:val="000D0BE0"/>
    <w:rsid w:val="001434E0"/>
    <w:rsid w:val="001A68CA"/>
    <w:rsid w:val="00232AA7"/>
    <w:rsid w:val="002D49A1"/>
    <w:rsid w:val="002E30FD"/>
    <w:rsid w:val="00417D94"/>
    <w:rsid w:val="0044712D"/>
    <w:rsid w:val="004E12C9"/>
    <w:rsid w:val="006337B7"/>
    <w:rsid w:val="00656025"/>
    <w:rsid w:val="006A4790"/>
    <w:rsid w:val="00800F05"/>
    <w:rsid w:val="00A96121"/>
    <w:rsid w:val="00E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549F"/>
  <w15:docId w15:val="{0567937D-C1B2-4AF3-876A-DF59F2BE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Malinda Owens</cp:lastModifiedBy>
  <cp:revision>8</cp:revision>
  <cp:lastPrinted>2017-04-28T19:11:00Z</cp:lastPrinted>
  <dcterms:created xsi:type="dcterms:W3CDTF">2017-04-25T20:57:00Z</dcterms:created>
  <dcterms:modified xsi:type="dcterms:W3CDTF">2017-06-19T18:01:00Z</dcterms:modified>
</cp:coreProperties>
</file>