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4CF" w:rsidRPr="00565FF4" w:rsidRDefault="00B91E50" w:rsidP="004B2BF5">
      <w:pPr>
        <w:rPr>
          <w:rFonts w:cstheme="minorHAnsi"/>
          <w:sz w:val="24"/>
          <w:szCs w:val="24"/>
        </w:rPr>
      </w:pPr>
      <w:r w:rsidRPr="00565FF4">
        <w:rPr>
          <w:rFonts w:cstheme="minorHAnsi"/>
          <w:noProof/>
          <w:sz w:val="24"/>
          <w:szCs w:val="24"/>
        </w:rPr>
        <mc:AlternateContent>
          <mc:Choice Requires="wpg">
            <w:drawing>
              <wp:anchor distT="0" distB="0" distL="114300" distR="114300" simplePos="0" relativeHeight="251659264" behindDoc="0" locked="0" layoutInCell="1" allowOverlap="1">
                <wp:simplePos x="0" y="0"/>
                <wp:positionH relativeFrom="page">
                  <wp:posOffset>5086350</wp:posOffset>
                </wp:positionH>
                <wp:positionV relativeFrom="page">
                  <wp:posOffset>933451</wp:posOffset>
                </wp:positionV>
                <wp:extent cx="2475865" cy="8843010"/>
                <wp:effectExtent l="0" t="0" r="27305" b="1524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843010"/>
                          <a:chOff x="0" y="575755"/>
                          <a:chExt cx="2475865" cy="8979725"/>
                        </a:xfrm>
                      </wpg:grpSpPr>
                      <wps:wsp>
                        <wps:cNvPr id="212" name="AutoShape 14"/>
                        <wps:cNvSpPr>
                          <a:spLocks noChangeArrowheads="1"/>
                        </wps:cNvSpPr>
                        <wps:spPr bwMode="auto">
                          <a:xfrm>
                            <a:off x="0" y="575755"/>
                            <a:ext cx="2475865" cy="8979725"/>
                          </a:xfrm>
                          <a:prstGeom prst="rect">
                            <a:avLst/>
                          </a:prstGeom>
                          <a:ln/>
                          <a:extLst/>
                        </wps:spPr>
                        <wps:style>
                          <a:lnRef idx="1">
                            <a:schemeClr val="accent1"/>
                          </a:lnRef>
                          <a:fillRef idx="2">
                            <a:schemeClr val="accent1"/>
                          </a:fillRef>
                          <a:effectRef idx="1">
                            <a:schemeClr val="accent1"/>
                          </a:effectRef>
                          <a:fontRef idx="minor">
                            <a:schemeClr val="dk1"/>
                          </a:fontRef>
                        </wps:style>
                        <wps:txbx>
                          <w:txbxContent>
                            <w:p w:rsidR="00995447" w:rsidRPr="004B2BF5" w:rsidRDefault="00995447" w:rsidP="00B91E50">
                              <w:pPr>
                                <w:spacing w:before="880" w:after="240" w:line="240" w:lineRule="auto"/>
                                <w:jc w:val="center"/>
                                <w:rPr>
                                  <w:rFonts w:eastAsiaTheme="majorEastAsia" w:cstheme="minorHAnsi"/>
                                  <w:sz w:val="40"/>
                                  <w:szCs w:val="40"/>
                                </w:rPr>
                              </w:pPr>
                              <w:r w:rsidRPr="004B2BF5">
                                <w:rPr>
                                  <w:rFonts w:eastAsiaTheme="majorEastAsia" w:cstheme="minorHAnsi"/>
                                  <w:sz w:val="40"/>
                                  <w:szCs w:val="40"/>
                                </w:rPr>
                                <w:t>FLU</w:t>
                              </w:r>
                            </w:p>
                            <w:p w:rsidR="004E48B5" w:rsidRPr="004B2BF5" w:rsidRDefault="004E48B5" w:rsidP="004E48B5">
                              <w:pPr>
                                <w:spacing w:after="240" w:line="240" w:lineRule="auto"/>
                                <w:rPr>
                                  <w:rFonts w:eastAsiaTheme="majorEastAsia" w:cstheme="minorHAnsi"/>
                                  <w:sz w:val="28"/>
                                  <w:szCs w:val="28"/>
                                </w:rPr>
                              </w:pPr>
                              <w:r w:rsidRPr="004B2BF5">
                                <w:rPr>
                                  <w:rFonts w:eastAsiaTheme="majorEastAsia" w:cstheme="minorHAnsi"/>
                                  <w:sz w:val="28"/>
                                  <w:szCs w:val="28"/>
                                </w:rPr>
                                <w:t>What are common symptoms of the flu?</w:t>
                              </w:r>
                            </w:p>
                            <w:p w:rsidR="004E48B5" w:rsidRPr="004B2BF5" w:rsidRDefault="004E48B5" w:rsidP="004E48B5">
                              <w:pPr>
                                <w:spacing w:after="240" w:line="240" w:lineRule="auto"/>
                                <w:rPr>
                                  <w:rFonts w:eastAsiaTheme="majorEastAsia" w:cstheme="minorHAnsi"/>
                                  <w:sz w:val="24"/>
                                  <w:szCs w:val="24"/>
                                </w:rPr>
                              </w:pPr>
                              <w:r w:rsidRPr="004B2BF5">
                                <w:rPr>
                                  <w:rFonts w:eastAsiaTheme="majorEastAsia" w:cstheme="minorHAnsi"/>
                                  <w:sz w:val="24"/>
                                  <w:szCs w:val="24"/>
                                </w:rPr>
                                <w:t>They usually come more suddenly than cold symptoms. They include fever, feeling feverish, the chills, having a cough, sore throat, runny nose, muscle or body aches, headache, and fatigue. Less common are vomiting and diarrhea. Children are more likely to have vomiting and diarrhea than adults are, the CDC says.</w:t>
                              </w:r>
                            </w:p>
                            <w:p w:rsidR="004E48B5" w:rsidRPr="004B2BF5" w:rsidRDefault="004E48B5" w:rsidP="004E48B5">
                              <w:pPr>
                                <w:spacing w:after="240" w:line="240" w:lineRule="auto"/>
                                <w:rPr>
                                  <w:rFonts w:eastAsiaTheme="majorEastAsia" w:cstheme="minorHAnsi"/>
                                  <w:sz w:val="24"/>
                                  <w:szCs w:val="24"/>
                                </w:rPr>
                              </w:pPr>
                              <w:r w:rsidRPr="004B2BF5">
                                <w:rPr>
                                  <w:rFonts w:eastAsiaTheme="majorEastAsia" w:cstheme="minorHAnsi"/>
                                  <w:sz w:val="24"/>
                                  <w:szCs w:val="24"/>
                                </w:rPr>
                                <w:t>Not everyone with the flu has a fever.</w:t>
                              </w:r>
                            </w:p>
                            <w:p w:rsidR="004E48B5" w:rsidRPr="004B2BF5" w:rsidRDefault="00995447" w:rsidP="004E48B5">
                              <w:pPr>
                                <w:spacing w:after="240" w:line="240" w:lineRule="auto"/>
                                <w:rPr>
                                  <w:rFonts w:eastAsiaTheme="majorEastAsia" w:cstheme="minorHAnsi"/>
                                  <w:sz w:val="28"/>
                                  <w:szCs w:val="28"/>
                                </w:rPr>
                              </w:pPr>
                              <w:r w:rsidRPr="004B2BF5">
                                <w:rPr>
                                  <w:rFonts w:eastAsiaTheme="majorEastAsia" w:cstheme="minorHAnsi"/>
                                  <w:sz w:val="28"/>
                                  <w:szCs w:val="28"/>
                                </w:rPr>
                                <w:t xml:space="preserve">When does flu </w:t>
                              </w:r>
                              <w:r w:rsidR="004E48B5" w:rsidRPr="004B2BF5">
                                <w:rPr>
                                  <w:rFonts w:eastAsiaTheme="majorEastAsia" w:cstheme="minorHAnsi"/>
                                  <w:sz w:val="28"/>
                                  <w:szCs w:val="28"/>
                                </w:rPr>
                                <w:t>season begin and end?</w:t>
                              </w:r>
                            </w:p>
                            <w:p w:rsidR="004E48B5" w:rsidRPr="004B2BF5" w:rsidRDefault="00995447" w:rsidP="004E48B5">
                              <w:pPr>
                                <w:spacing w:after="240" w:line="240" w:lineRule="auto"/>
                                <w:rPr>
                                  <w:rFonts w:eastAsiaTheme="majorEastAsia" w:cstheme="minorHAnsi"/>
                                  <w:sz w:val="24"/>
                                  <w:szCs w:val="24"/>
                                </w:rPr>
                              </w:pPr>
                              <w:r w:rsidRPr="004B2BF5">
                                <w:rPr>
                                  <w:rFonts w:eastAsiaTheme="majorEastAsia" w:cstheme="minorHAnsi"/>
                                  <w:sz w:val="24"/>
                                  <w:szCs w:val="24"/>
                                </w:rPr>
                                <w:t xml:space="preserve">Although you can get the flu anytime, flu season starts in October and can go as late as March and even April. </w:t>
                              </w:r>
                              <w:proofErr w:type="gramStart"/>
                              <w:r w:rsidRPr="004B2BF5">
                                <w:rPr>
                                  <w:rFonts w:eastAsiaTheme="majorEastAsia" w:cstheme="minorHAnsi"/>
                                  <w:sz w:val="24"/>
                                  <w:szCs w:val="24"/>
                                </w:rPr>
                                <w:t>But</w:t>
                              </w:r>
                              <w:proofErr w:type="gramEnd"/>
                              <w:r w:rsidRPr="004B2BF5">
                                <w:rPr>
                                  <w:rFonts w:eastAsiaTheme="majorEastAsia" w:cstheme="minorHAnsi"/>
                                  <w:sz w:val="24"/>
                                  <w:szCs w:val="24"/>
                                </w:rPr>
                                <w:t xml:space="preserve"> ''it usually peaks in the U.S. in February, says William </w:t>
                              </w:r>
                              <w:proofErr w:type="spellStart"/>
                              <w:r w:rsidRPr="004B2BF5">
                                <w:rPr>
                                  <w:rFonts w:eastAsiaTheme="majorEastAsia" w:cstheme="minorHAnsi"/>
                                  <w:sz w:val="24"/>
                                  <w:szCs w:val="24"/>
                                </w:rPr>
                                <w:t>Schaffner</w:t>
                              </w:r>
                              <w:proofErr w:type="spellEnd"/>
                              <w:r w:rsidRPr="004B2BF5">
                                <w:rPr>
                                  <w:rFonts w:eastAsiaTheme="majorEastAsia" w:cstheme="minorHAnsi"/>
                                  <w:sz w:val="24"/>
                                  <w:szCs w:val="24"/>
                                </w:rPr>
                                <w:t>, MD, medical director of the National Foundation for Infectious Diseases.</w:t>
                              </w:r>
                            </w:p>
                            <w:p w:rsidR="004E48B5" w:rsidRPr="00565FF4" w:rsidRDefault="004E48B5" w:rsidP="004E48B5">
                              <w:pPr>
                                <w:spacing w:after="240" w:line="240" w:lineRule="auto"/>
                                <w:rPr>
                                  <w:rFonts w:eastAsiaTheme="majorEastAsia" w:cstheme="minorHAnsi"/>
                                  <w:b/>
                                  <w:sz w:val="24"/>
                                  <w:szCs w:val="24"/>
                                </w:rPr>
                              </w:pPr>
                              <w:r w:rsidRPr="00565FF4">
                                <w:rPr>
                                  <w:rFonts w:eastAsiaTheme="majorEastAsia" w:cstheme="minorHAnsi"/>
                                  <w:b/>
                                  <w:sz w:val="24"/>
                                  <w:szCs w:val="24"/>
                                </w:rPr>
                                <w:t>If you are sick with flu-like illness, CDC recommends that you stay home for at least 24 hours after your fever is gone. (Fever should be gone for 24 hours without the use of a fever-reducing medicine.)</w:t>
                              </w:r>
                            </w:p>
                          </w:txbxContent>
                        </wps:txbx>
                        <wps:bodyPr rot="0" vert="horz" wrap="square" lIns="182880" tIns="457200" rIns="182880" bIns="73152" anchor="t" anchorCtr="0" upright="1">
                          <a:noAutofit/>
                        </wps:bodyPr>
                      </wps:wsp>
                      <wps:wsp>
                        <wps:cNvPr id="214" name="Rectangle 214"/>
                        <wps:cNvSpPr/>
                        <wps:spPr>
                          <a:xfrm>
                            <a:off x="71919" y="9308386"/>
                            <a:ext cx="2331720" cy="11874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995447" w:rsidRDefault="00995447">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id="Group 211" o:spid="_x0000_s1026" style="position:absolute;margin-left:400.5pt;margin-top:73.5pt;width:194.95pt;height:696.3pt;z-index:251659264;mso-width-percent:320;mso-position-horizontal-relative:page;mso-position-vertical-relative:page;mso-width-percent:320" coordorigin=",5757" coordsize="24758,8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">
                <v:rect id="AutoShape 14" o:spid="_x0000_s1027" style="position:absolute;top:5757;width:24758;height:89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" fillcolor="#91bce3 [2164]" strokecolor="#5b9bd5 [3204]" strokeweight=".5pt">
                  <v:fill color2="#7aaddd [2612]" rotate="t" colors="0 #b1cbe9;.5 #a3c1e5;1 #92b9e4" focus="100%" type="gradient">
                    <o:fill v:ext="view" type="gradientUnscaled"/>
                  </v:fill>
                  <v:textbox inset="14.4pt,36pt,14.4pt,5.76pt">
                    <w:txbxContent>
                      <w:p w:rsidR="00995447" w:rsidRPr="004B2BF5" w:rsidRDefault="00995447" w:rsidP="00B91E50">
                        <w:pPr>
                          <w:spacing w:before="880" w:after="240" w:line="240" w:lineRule="auto"/>
                          <w:jc w:val="center"/>
                          <w:rPr>
                            <w:rFonts w:eastAsiaTheme="majorEastAsia" w:cstheme="minorHAnsi"/>
                            <w:sz w:val="40"/>
                            <w:szCs w:val="40"/>
                          </w:rPr>
                        </w:pPr>
                        <w:r w:rsidRPr="004B2BF5">
                          <w:rPr>
                            <w:rFonts w:eastAsiaTheme="majorEastAsia" w:cstheme="minorHAnsi"/>
                            <w:sz w:val="40"/>
                            <w:szCs w:val="40"/>
                          </w:rPr>
                          <w:t>FLU</w:t>
                        </w:r>
                      </w:p>
                      <w:p w:rsidR="004E48B5" w:rsidRPr="004B2BF5" w:rsidRDefault="004E48B5" w:rsidP="004E48B5">
                        <w:pPr>
                          <w:spacing w:after="240" w:line="240" w:lineRule="auto"/>
                          <w:rPr>
                            <w:rFonts w:eastAsiaTheme="majorEastAsia" w:cstheme="minorHAnsi"/>
                            <w:sz w:val="28"/>
                            <w:szCs w:val="28"/>
                          </w:rPr>
                        </w:pPr>
                        <w:r w:rsidRPr="004B2BF5">
                          <w:rPr>
                            <w:rFonts w:eastAsiaTheme="majorEastAsia" w:cstheme="minorHAnsi"/>
                            <w:sz w:val="28"/>
                            <w:szCs w:val="28"/>
                          </w:rPr>
                          <w:t>What are common symptoms of the flu?</w:t>
                        </w:r>
                      </w:p>
                      <w:p w:rsidR="004E48B5" w:rsidRPr="004B2BF5" w:rsidRDefault="004E48B5" w:rsidP="004E48B5">
                        <w:pPr>
                          <w:spacing w:after="240" w:line="240" w:lineRule="auto"/>
                          <w:rPr>
                            <w:rFonts w:eastAsiaTheme="majorEastAsia" w:cstheme="minorHAnsi"/>
                            <w:sz w:val="24"/>
                            <w:szCs w:val="24"/>
                          </w:rPr>
                        </w:pPr>
                        <w:r w:rsidRPr="004B2BF5">
                          <w:rPr>
                            <w:rFonts w:eastAsiaTheme="majorEastAsia" w:cstheme="minorHAnsi"/>
                            <w:sz w:val="24"/>
                            <w:szCs w:val="24"/>
                          </w:rPr>
                          <w:t>They usually come more suddenly than cold symptoms. They include fever, feeling feverish, the chills, having a cough, sore throat, runny nose, muscle or body aches, headache, and fatigue. Less common are vomiting and diarrhea. Children are more likely to have vomiting and diarrhea than adults are, the CDC says.</w:t>
                        </w:r>
                      </w:p>
                      <w:p w:rsidR="004E48B5" w:rsidRPr="004B2BF5" w:rsidRDefault="004E48B5" w:rsidP="004E48B5">
                        <w:pPr>
                          <w:spacing w:after="240" w:line="240" w:lineRule="auto"/>
                          <w:rPr>
                            <w:rFonts w:eastAsiaTheme="majorEastAsia" w:cstheme="minorHAnsi"/>
                            <w:sz w:val="24"/>
                            <w:szCs w:val="24"/>
                          </w:rPr>
                        </w:pPr>
                        <w:r w:rsidRPr="004B2BF5">
                          <w:rPr>
                            <w:rFonts w:eastAsiaTheme="majorEastAsia" w:cstheme="minorHAnsi"/>
                            <w:sz w:val="24"/>
                            <w:szCs w:val="24"/>
                          </w:rPr>
                          <w:t>Not everyone with the flu has a fever.</w:t>
                        </w:r>
                      </w:p>
                      <w:p w:rsidR="004E48B5" w:rsidRPr="004B2BF5" w:rsidRDefault="00995447" w:rsidP="004E48B5">
                        <w:pPr>
                          <w:spacing w:after="240" w:line="240" w:lineRule="auto"/>
                          <w:rPr>
                            <w:rFonts w:eastAsiaTheme="majorEastAsia" w:cstheme="minorHAnsi"/>
                            <w:sz w:val="28"/>
                            <w:szCs w:val="28"/>
                          </w:rPr>
                        </w:pPr>
                        <w:r w:rsidRPr="004B2BF5">
                          <w:rPr>
                            <w:rFonts w:eastAsiaTheme="majorEastAsia" w:cstheme="minorHAnsi"/>
                            <w:sz w:val="28"/>
                            <w:szCs w:val="28"/>
                          </w:rPr>
                          <w:t xml:space="preserve">When does flu </w:t>
                        </w:r>
                        <w:r w:rsidR="004E48B5" w:rsidRPr="004B2BF5">
                          <w:rPr>
                            <w:rFonts w:eastAsiaTheme="majorEastAsia" w:cstheme="minorHAnsi"/>
                            <w:sz w:val="28"/>
                            <w:szCs w:val="28"/>
                          </w:rPr>
                          <w:t>season begin and end?</w:t>
                        </w:r>
                      </w:p>
                      <w:p w:rsidR="004E48B5" w:rsidRPr="004B2BF5" w:rsidRDefault="00995447" w:rsidP="004E48B5">
                        <w:pPr>
                          <w:spacing w:after="240" w:line="240" w:lineRule="auto"/>
                          <w:rPr>
                            <w:rFonts w:eastAsiaTheme="majorEastAsia" w:cstheme="minorHAnsi"/>
                            <w:sz w:val="24"/>
                            <w:szCs w:val="24"/>
                          </w:rPr>
                        </w:pPr>
                        <w:r w:rsidRPr="004B2BF5">
                          <w:rPr>
                            <w:rFonts w:eastAsiaTheme="majorEastAsia" w:cstheme="minorHAnsi"/>
                            <w:sz w:val="24"/>
                            <w:szCs w:val="24"/>
                          </w:rPr>
                          <w:t xml:space="preserve">Although you can get the flu anytime, flu season starts in October and can go as late as March and even April. </w:t>
                        </w:r>
                        <w:proofErr w:type="gramStart"/>
                        <w:r w:rsidRPr="004B2BF5">
                          <w:rPr>
                            <w:rFonts w:eastAsiaTheme="majorEastAsia" w:cstheme="minorHAnsi"/>
                            <w:sz w:val="24"/>
                            <w:szCs w:val="24"/>
                          </w:rPr>
                          <w:t>But</w:t>
                        </w:r>
                        <w:proofErr w:type="gramEnd"/>
                        <w:r w:rsidRPr="004B2BF5">
                          <w:rPr>
                            <w:rFonts w:eastAsiaTheme="majorEastAsia" w:cstheme="minorHAnsi"/>
                            <w:sz w:val="24"/>
                            <w:szCs w:val="24"/>
                          </w:rPr>
                          <w:t xml:space="preserve"> ''it usually peaks in the U.S. in February, says William </w:t>
                        </w:r>
                        <w:proofErr w:type="spellStart"/>
                        <w:r w:rsidRPr="004B2BF5">
                          <w:rPr>
                            <w:rFonts w:eastAsiaTheme="majorEastAsia" w:cstheme="minorHAnsi"/>
                            <w:sz w:val="24"/>
                            <w:szCs w:val="24"/>
                          </w:rPr>
                          <w:t>Schaffner</w:t>
                        </w:r>
                        <w:proofErr w:type="spellEnd"/>
                        <w:r w:rsidRPr="004B2BF5">
                          <w:rPr>
                            <w:rFonts w:eastAsiaTheme="majorEastAsia" w:cstheme="minorHAnsi"/>
                            <w:sz w:val="24"/>
                            <w:szCs w:val="24"/>
                          </w:rPr>
                          <w:t>, MD, medical director of the National Foundation for Infectious Diseases.</w:t>
                        </w:r>
                      </w:p>
                      <w:p w:rsidR="004E48B5" w:rsidRPr="00565FF4" w:rsidRDefault="004E48B5" w:rsidP="004E48B5">
                        <w:pPr>
                          <w:spacing w:after="240" w:line="240" w:lineRule="auto"/>
                          <w:rPr>
                            <w:rFonts w:eastAsiaTheme="majorEastAsia" w:cstheme="minorHAnsi"/>
                            <w:b/>
                            <w:sz w:val="24"/>
                            <w:szCs w:val="24"/>
                          </w:rPr>
                        </w:pPr>
                        <w:r w:rsidRPr="00565FF4">
                          <w:rPr>
                            <w:rFonts w:eastAsiaTheme="majorEastAsia" w:cstheme="minorHAnsi"/>
                            <w:b/>
                            <w:sz w:val="24"/>
                            <w:szCs w:val="24"/>
                          </w:rPr>
                          <w:t>If you are sick with flu-like illness, CDC recommends that you stay home for at least 24 hours after your fever is gone. (Fever should be gone for 24 hours without the use of a fever-reducing medicine.)</w:t>
                        </w:r>
                      </w:p>
                    </w:txbxContent>
                  </v:textbox>
                </v:rect>
                <v:rect id="Rectangle 214" o:spid="_x0000_s1028"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" fillcolor="#91bce3 [2164]" strokecolor="#5b9bd5 [3204]" strokeweight=".5pt">
                  <v:fill color2="#7aaddd [2612]" rotate="t" colors="0 #b1cbe9;.5 #a3c1e5;1 #92b9e4" focus="100%" type="gradient">
                    <o:fill v:ext="view" type="gradientUnscaled"/>
                  </v:fill>
                  <v:textbox inset="14.4pt,14.4pt,14.4pt,28.8pt">
                    <w:txbxContent>
                      <w:p w:rsidR="00995447" w:rsidRDefault="00995447">
                        <w:pPr>
                          <w:spacing w:before="240"/>
                          <w:rPr>
                            <w:color w:val="FFFFFF" w:themeColor="background1"/>
                          </w:rPr>
                        </w:pPr>
                      </w:p>
                    </w:txbxContent>
                  </v:textbox>
                </v:rect>
                <w10:wrap type="square" anchorx="page" anchory="page"/>
              </v:group>
            </w:pict>
          </mc:Fallback>
        </mc:AlternateContent>
      </w:r>
      <w:r w:rsidR="004B2BF5" w:rsidRPr="00565FF4">
        <w:rPr>
          <w:rFonts w:cstheme="minorHAnsi"/>
          <w:sz w:val="24"/>
          <w:szCs w:val="24"/>
        </w:rPr>
        <w:t>Winter Edition 2019</w:t>
      </w:r>
    </w:p>
    <w:p w:rsidR="004B2BF5" w:rsidRPr="00565FF4" w:rsidRDefault="004B2BF5" w:rsidP="004B2BF5">
      <w:pPr>
        <w:rPr>
          <w:rFonts w:cstheme="minorHAnsi"/>
        </w:rPr>
      </w:pPr>
    </w:p>
    <w:p w:rsidR="004B2BF5" w:rsidRPr="00565FF4" w:rsidRDefault="004E48B5" w:rsidP="004B2BF5">
      <w:pPr>
        <w:rPr>
          <w:rFonts w:cstheme="minorHAnsi"/>
        </w:rPr>
      </w:pPr>
      <w:r w:rsidRPr="00565FF4">
        <w:rPr>
          <w:rFonts w:cstheme="minorHAnsi"/>
        </w:rPr>
        <w:t>Take everyday preventive acti</w:t>
      </w:r>
      <w:r w:rsidR="00BA44CF" w:rsidRPr="00565FF4">
        <w:rPr>
          <w:rFonts w:cstheme="minorHAnsi"/>
        </w:rPr>
        <w:t xml:space="preserve">ons to stop the spread of </w:t>
      </w:r>
      <w:bookmarkStart w:id="0" w:name="_GoBack"/>
      <w:bookmarkEnd w:id="0"/>
    </w:p>
    <w:p w:rsidR="004E48B5" w:rsidRPr="00565FF4" w:rsidRDefault="004B2BF5" w:rsidP="004B2BF5">
      <w:pPr>
        <w:ind w:left="720"/>
        <w:rPr>
          <w:rFonts w:cstheme="minorHAnsi"/>
        </w:rPr>
      </w:pPr>
      <w:r w:rsidRPr="00565FF4">
        <w:rPr>
          <w:rFonts w:cstheme="minorHAnsi"/>
          <w:noProof/>
        </w:rPr>
        <w:drawing>
          <wp:inline distT="0" distB="0" distL="0" distR="0">
            <wp:extent cx="1866900" cy="5957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996696" cy="637136"/>
                    </a:xfrm>
                    <a:prstGeom prst="rect">
                      <a:avLst/>
                    </a:prstGeom>
                  </pic:spPr>
                </pic:pic>
              </a:graphicData>
            </a:graphic>
          </wp:inline>
        </w:drawing>
      </w:r>
    </w:p>
    <w:p w:rsidR="004E48B5" w:rsidRPr="00565FF4" w:rsidRDefault="00BA44CF" w:rsidP="00BA44CF">
      <w:pPr>
        <w:rPr>
          <w:rFonts w:cstheme="minorHAnsi"/>
        </w:rPr>
      </w:pPr>
      <w:r w:rsidRPr="00565FF4">
        <w:rPr>
          <w:rFonts w:cstheme="minorHAnsi"/>
        </w:rPr>
        <w:t>-</w:t>
      </w:r>
      <w:r w:rsidR="004E48B5" w:rsidRPr="00565FF4">
        <w:rPr>
          <w:rFonts w:cstheme="minorHAnsi"/>
        </w:rPr>
        <w:t>Try to avoid close contact with sick people.</w:t>
      </w:r>
    </w:p>
    <w:p w:rsidR="004E48B5" w:rsidRPr="00565FF4" w:rsidRDefault="00BA44CF" w:rsidP="00BA44CF">
      <w:pPr>
        <w:rPr>
          <w:rFonts w:cstheme="minorHAnsi"/>
        </w:rPr>
      </w:pPr>
      <w:r w:rsidRPr="00565FF4">
        <w:rPr>
          <w:rFonts w:cstheme="minorHAnsi"/>
        </w:rPr>
        <w:t>-</w:t>
      </w:r>
      <w:r w:rsidR="004E48B5" w:rsidRPr="00565FF4">
        <w:rPr>
          <w:rFonts w:cstheme="minorHAnsi"/>
        </w:rPr>
        <w:t>While sick, limit contact with others as much as possible to keep from infecting them.</w:t>
      </w:r>
    </w:p>
    <w:p w:rsidR="004E48B5" w:rsidRPr="00565FF4" w:rsidRDefault="00BA44CF" w:rsidP="004E48B5">
      <w:pPr>
        <w:rPr>
          <w:rFonts w:cstheme="minorHAnsi"/>
        </w:rPr>
      </w:pPr>
      <w:r w:rsidRPr="00565FF4">
        <w:rPr>
          <w:rFonts w:cstheme="minorHAnsi"/>
        </w:rPr>
        <w:t>-</w:t>
      </w:r>
      <w:r w:rsidR="004E48B5" w:rsidRPr="00565FF4">
        <w:rPr>
          <w:rFonts w:cstheme="minorHAnsi"/>
        </w:rPr>
        <w:t>Cover your nose and mouth with a tissue when you cough or sneeze. After using a tissue, throw it in the trash and wash your hands.</w:t>
      </w:r>
    </w:p>
    <w:p w:rsidR="004E48B5" w:rsidRPr="00565FF4" w:rsidRDefault="00BA44CF" w:rsidP="004E48B5">
      <w:pPr>
        <w:rPr>
          <w:rFonts w:cstheme="minorHAnsi"/>
        </w:rPr>
      </w:pPr>
      <w:r w:rsidRPr="00565FF4">
        <w:rPr>
          <w:rFonts w:cstheme="minorHAnsi"/>
        </w:rPr>
        <w:t>-</w:t>
      </w:r>
      <w:r w:rsidR="004E48B5" w:rsidRPr="00565FF4">
        <w:rPr>
          <w:rFonts w:cstheme="minorHAnsi"/>
        </w:rPr>
        <w:t>Wash your hands often with soap and water. If soap and water are not available, use an alcohol-based hand rub.</w:t>
      </w:r>
    </w:p>
    <w:p w:rsidR="004E48B5" w:rsidRPr="00565FF4" w:rsidRDefault="00BA44CF" w:rsidP="004E48B5">
      <w:pPr>
        <w:rPr>
          <w:rFonts w:cstheme="minorHAnsi"/>
        </w:rPr>
      </w:pPr>
      <w:r w:rsidRPr="00565FF4">
        <w:rPr>
          <w:rFonts w:cstheme="minorHAnsi"/>
        </w:rPr>
        <w:t>-</w:t>
      </w:r>
      <w:r w:rsidR="004E48B5" w:rsidRPr="00565FF4">
        <w:rPr>
          <w:rFonts w:cstheme="minorHAnsi"/>
        </w:rPr>
        <w:t>Avoid touching your eyes, nose and mouth. Germs spread this way.</w:t>
      </w:r>
    </w:p>
    <w:p w:rsidR="004B2BF5" w:rsidRPr="00565FF4" w:rsidRDefault="00BA44CF">
      <w:pPr>
        <w:rPr>
          <w:rFonts w:cstheme="minorHAnsi"/>
        </w:rPr>
      </w:pPr>
      <w:r w:rsidRPr="00565FF4">
        <w:rPr>
          <w:rFonts w:cstheme="minorHAnsi"/>
        </w:rPr>
        <w:t>-</w:t>
      </w:r>
      <w:r w:rsidR="004E48B5" w:rsidRPr="00565FF4">
        <w:rPr>
          <w:rFonts w:cstheme="minorHAnsi"/>
        </w:rPr>
        <w:t xml:space="preserve">Clean and disinfect surfaces and objects that </w:t>
      </w:r>
      <w:proofErr w:type="gramStart"/>
      <w:r w:rsidR="004E48B5" w:rsidRPr="00565FF4">
        <w:rPr>
          <w:rFonts w:cstheme="minorHAnsi"/>
        </w:rPr>
        <w:t xml:space="preserve">may be </w:t>
      </w:r>
      <w:r w:rsidRPr="00565FF4">
        <w:rPr>
          <w:rFonts w:cstheme="minorHAnsi"/>
        </w:rPr>
        <w:t>contaminated</w:t>
      </w:r>
      <w:proofErr w:type="gramEnd"/>
      <w:r w:rsidRPr="00565FF4">
        <w:rPr>
          <w:rFonts w:cstheme="minorHAnsi"/>
        </w:rPr>
        <w:t xml:space="preserve"> with germs (door handles, toilet handles, sink faucets, remote controls, etc.)</w:t>
      </w:r>
      <w:r w:rsidR="004E48B5" w:rsidRPr="00565FF4">
        <w:rPr>
          <w:rFonts w:cstheme="minorHAnsi"/>
        </w:rPr>
        <w:t>.</w:t>
      </w:r>
    </w:p>
    <w:p w:rsidR="004B2BF5" w:rsidRPr="00B91E50" w:rsidRDefault="004B2BF5">
      <w:r>
        <w:t>__________________________________________________________</w:t>
      </w:r>
      <w:r w:rsidR="00B91E50">
        <w:t>______</w:t>
      </w:r>
    </w:p>
    <w:p w:rsidR="00B91E50" w:rsidRDefault="00995447">
      <w:pPr>
        <w:rPr>
          <w:sz w:val="24"/>
          <w:szCs w:val="24"/>
        </w:rPr>
      </w:pPr>
      <w:r w:rsidRPr="00565FF4">
        <w:rPr>
          <w:sz w:val="24"/>
          <w:szCs w:val="24"/>
        </w:rPr>
        <w:t xml:space="preserve">HEAD LICE </w:t>
      </w:r>
      <w:r w:rsidR="004B2BF5" w:rsidRPr="00565FF4">
        <w:rPr>
          <w:sz w:val="24"/>
          <w:szCs w:val="24"/>
        </w:rPr>
        <w:t>DO NOT</w:t>
      </w:r>
      <w:r w:rsidRPr="00565FF4">
        <w:rPr>
          <w:sz w:val="24"/>
          <w:szCs w:val="24"/>
        </w:rPr>
        <w:t xml:space="preserve"> HIBERNATE!</w:t>
      </w:r>
      <w:r w:rsidR="00BA44CF" w:rsidRPr="00565FF4">
        <w:rPr>
          <w:sz w:val="24"/>
          <w:szCs w:val="24"/>
        </w:rPr>
        <w:tab/>
      </w:r>
    </w:p>
    <w:p w:rsidR="00995447" w:rsidRPr="00B91E50" w:rsidRDefault="00995447">
      <w:pPr>
        <w:rPr>
          <w:sz w:val="24"/>
          <w:szCs w:val="24"/>
        </w:rPr>
      </w:pPr>
      <w:r w:rsidRPr="00565FF4">
        <w:t>How are head lice spread?</w:t>
      </w:r>
      <w:r w:rsidR="00B91E50">
        <w:tab/>
      </w:r>
      <w:r w:rsidR="00B91E50">
        <w:tab/>
      </w:r>
      <w:r w:rsidRPr="00565FF4">
        <w:t xml:space="preserve"> </w:t>
      </w:r>
      <w:r w:rsidR="00BA44CF" w:rsidRPr="00565FF4">
        <w:rPr>
          <w:noProof/>
          <w:sz w:val="24"/>
          <w:szCs w:val="24"/>
        </w:rPr>
        <w:drawing>
          <wp:inline distT="0" distB="0" distL="0" distR="0" wp14:anchorId="2EDA549F" wp14:editId="08ED361A">
            <wp:extent cx="581025" cy="62429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ce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691" cy="634678"/>
                    </a:xfrm>
                    <a:prstGeom prst="rect">
                      <a:avLst/>
                    </a:prstGeom>
                  </pic:spPr>
                </pic:pic>
              </a:graphicData>
            </a:graphic>
          </wp:inline>
        </w:drawing>
      </w:r>
    </w:p>
    <w:p w:rsidR="00995447" w:rsidRPr="00565FF4" w:rsidRDefault="00995447">
      <w:r w:rsidRPr="00565FF4">
        <w:t>•   Head lice move by crawling and cannot jump or fly</w:t>
      </w:r>
    </w:p>
    <w:p w:rsidR="00995447" w:rsidRPr="00565FF4" w:rsidRDefault="00995447">
      <w:r w:rsidRPr="00565FF4">
        <w:t xml:space="preserve"> •   Head lice </w:t>
      </w:r>
      <w:proofErr w:type="gramStart"/>
      <w:r w:rsidRPr="00565FF4">
        <w:t>are mostly spread</w:t>
      </w:r>
      <w:proofErr w:type="gramEnd"/>
      <w:r w:rsidRPr="00565FF4">
        <w:t xml:space="preserve"> by direct head-to-head contact—for example, during play at home or school, sleepovers, sports activities, or camp</w:t>
      </w:r>
    </w:p>
    <w:p w:rsidR="004B2BF5" w:rsidRPr="00565FF4" w:rsidRDefault="00995447">
      <w:r w:rsidRPr="00565FF4">
        <w:t xml:space="preserve"> •   It is possible to spread head lice by contact with items that have been in contact with a person with head lice, such as clothing (for example, hats, scarves, or coats) or other personal items (such as combs, brushes, or towels)</w:t>
      </w:r>
    </w:p>
    <w:p w:rsidR="00B91E50" w:rsidRDefault="00B91E50">
      <w:r>
        <w:t>________________________________________________________________</w:t>
      </w:r>
    </w:p>
    <w:p w:rsidR="00B91E50" w:rsidRPr="00B91E50" w:rsidRDefault="00B91E50" w:rsidP="00B91E50">
      <w:pPr>
        <w:rPr>
          <w:rFonts w:ascii="Comic Sans MS" w:hAnsi="Comic Sans MS"/>
        </w:rPr>
      </w:pPr>
      <w:r w:rsidRPr="00B91E50">
        <w:rPr>
          <w:rFonts w:ascii="Comic Sans MS" w:hAnsi="Comic Sans MS"/>
        </w:rPr>
        <w:t>Hypothermia/Frostbite</w:t>
      </w:r>
      <w:r>
        <w:rPr>
          <w:rFonts w:ascii="Comic Sans MS" w:hAnsi="Comic Sans MS"/>
        </w:rPr>
        <w:t xml:space="preserve"> </w:t>
      </w:r>
    </w:p>
    <w:p w:rsidR="00B91E50" w:rsidRPr="00B91E50" w:rsidRDefault="00B91E50" w:rsidP="00B91E50">
      <w:pPr>
        <w:rPr>
          <w:rFonts w:ascii="Comic Sans MS" w:hAnsi="Comic Sans MS"/>
        </w:rPr>
      </w:pPr>
      <w:r w:rsidRPr="00B91E50">
        <w:rPr>
          <w:rFonts w:ascii="Comic Sans MS" w:hAnsi="Comic Sans MS"/>
        </w:rPr>
        <w:t>When it is cold outside, remember to set a reasonable time limit on outdoor play and have children come inside periodically to warm up. Dressing in layers is best.</w:t>
      </w:r>
    </w:p>
    <w:p w:rsidR="00B91E50" w:rsidRPr="00565FF4" w:rsidRDefault="00B91E50"/>
    <w:p w:rsidR="00092F6C" w:rsidRPr="00565FF4" w:rsidRDefault="004B2BF5">
      <w:r w:rsidRPr="00565FF4">
        <w:rPr>
          <w:noProof/>
        </w:rPr>
        <w:drawing>
          <wp:inline distT="0" distB="0" distL="0" distR="0" wp14:anchorId="1B1A94C7" wp14:editId="65CA46FF">
            <wp:extent cx="336550" cy="385156"/>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nnCoSchLogoProjec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6833" cy="419812"/>
                    </a:xfrm>
                    <a:prstGeom prst="rect">
                      <a:avLst/>
                    </a:prstGeom>
                  </pic:spPr>
                </pic:pic>
              </a:graphicData>
            </a:graphic>
          </wp:inline>
        </w:drawing>
      </w:r>
      <w:r w:rsidRPr="00565FF4">
        <w:t xml:space="preserve"> Casey Brawner, RN – Coordinated School Health</w:t>
      </w:r>
    </w:p>
    <w:sectPr w:rsidR="00092F6C" w:rsidRPr="00565FF4" w:rsidSect="004B2BF5">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447" w:rsidRDefault="00995447" w:rsidP="00995447">
      <w:pPr>
        <w:spacing w:after="0" w:line="240" w:lineRule="auto"/>
      </w:pPr>
      <w:r>
        <w:separator/>
      </w:r>
    </w:p>
  </w:endnote>
  <w:endnote w:type="continuationSeparator" w:id="0">
    <w:p w:rsidR="00995447" w:rsidRDefault="00995447" w:rsidP="0099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447" w:rsidRDefault="00995447" w:rsidP="00995447">
      <w:pPr>
        <w:spacing w:after="0" w:line="240" w:lineRule="auto"/>
      </w:pPr>
      <w:r>
        <w:separator/>
      </w:r>
    </w:p>
  </w:footnote>
  <w:footnote w:type="continuationSeparator" w:id="0">
    <w:p w:rsidR="00995447" w:rsidRDefault="00995447" w:rsidP="00995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447" w:rsidRDefault="00995447">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Black" w:hAnsi="Arial Black"/>
                              <w:sz w:val="44"/>
                              <w:szCs w:val="44"/>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95447" w:rsidRPr="00565FF4" w:rsidRDefault="00995447">
                              <w:pPr>
                                <w:spacing w:after="0" w:line="240" w:lineRule="auto"/>
                                <w:rPr>
                                  <w:rFonts w:ascii="Arial Black" w:hAnsi="Arial Black"/>
                                  <w:sz w:val="44"/>
                                  <w:szCs w:val="44"/>
                                </w:rPr>
                              </w:pPr>
                              <w:r w:rsidRPr="00565FF4">
                                <w:rPr>
                                  <w:rFonts w:ascii="Arial Black" w:hAnsi="Arial Black"/>
                                  <w:sz w:val="44"/>
                                  <w:szCs w:val="44"/>
                                </w:rPr>
                                <w:t>Macon County School Health Newsletter</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0"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Arial Black" w:hAnsi="Arial Black"/>
                        <w:sz w:val="44"/>
                        <w:szCs w:val="44"/>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95447" w:rsidRPr="00565FF4" w:rsidRDefault="00995447">
                        <w:pPr>
                          <w:spacing w:after="0" w:line="240" w:lineRule="auto"/>
                          <w:rPr>
                            <w:rFonts w:ascii="Arial Black" w:hAnsi="Arial Black"/>
                            <w:sz w:val="44"/>
                            <w:szCs w:val="44"/>
                          </w:rPr>
                        </w:pPr>
                        <w:r w:rsidRPr="00565FF4">
                          <w:rPr>
                            <w:rFonts w:ascii="Arial Black" w:hAnsi="Arial Black"/>
                            <w:sz w:val="44"/>
                            <w:szCs w:val="44"/>
                          </w:rPr>
                          <w:t>Macon County School Health Newsletter</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95447" w:rsidRDefault="00995447">
                          <w:pPr>
                            <w:spacing w:after="0" w:line="240" w:lineRule="auto"/>
                            <w:jc w:val="right"/>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1"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995447" w:rsidRDefault="00995447">
                    <w:pPr>
                      <w:spacing w:after="0" w:line="240" w:lineRule="auto"/>
                      <w:jc w:val="right"/>
                      <w:rPr>
                        <w:color w:val="FFFFFF" w:themeColor="background1"/>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93A16"/>
    <w:multiLevelType w:val="hybridMultilevel"/>
    <w:tmpl w:val="E00E0CB2"/>
    <w:lvl w:ilvl="0" w:tplc="F8D812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47"/>
    <w:rsid w:val="00092F6C"/>
    <w:rsid w:val="004B2BF5"/>
    <w:rsid w:val="004E48B5"/>
    <w:rsid w:val="00565FF4"/>
    <w:rsid w:val="00995447"/>
    <w:rsid w:val="00B91E50"/>
    <w:rsid w:val="00BA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7F6DFF"/>
  <w15:chartTrackingRefBased/>
  <w15:docId w15:val="{F3E7F910-9819-4C20-A78B-5BBD8124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5447"/>
    <w:rPr>
      <w:sz w:val="16"/>
      <w:szCs w:val="16"/>
    </w:rPr>
  </w:style>
  <w:style w:type="paragraph" w:styleId="CommentText">
    <w:name w:val="annotation text"/>
    <w:basedOn w:val="Normal"/>
    <w:link w:val="CommentTextChar"/>
    <w:uiPriority w:val="99"/>
    <w:semiHidden/>
    <w:unhideWhenUsed/>
    <w:rsid w:val="00995447"/>
    <w:pPr>
      <w:spacing w:line="240" w:lineRule="auto"/>
    </w:pPr>
    <w:rPr>
      <w:sz w:val="20"/>
      <w:szCs w:val="20"/>
    </w:rPr>
  </w:style>
  <w:style w:type="character" w:customStyle="1" w:styleId="CommentTextChar">
    <w:name w:val="Comment Text Char"/>
    <w:basedOn w:val="DefaultParagraphFont"/>
    <w:link w:val="CommentText"/>
    <w:uiPriority w:val="99"/>
    <w:semiHidden/>
    <w:rsid w:val="00995447"/>
    <w:rPr>
      <w:sz w:val="20"/>
      <w:szCs w:val="20"/>
    </w:rPr>
  </w:style>
  <w:style w:type="paragraph" w:styleId="CommentSubject">
    <w:name w:val="annotation subject"/>
    <w:basedOn w:val="CommentText"/>
    <w:next w:val="CommentText"/>
    <w:link w:val="CommentSubjectChar"/>
    <w:uiPriority w:val="99"/>
    <w:semiHidden/>
    <w:unhideWhenUsed/>
    <w:rsid w:val="00995447"/>
    <w:rPr>
      <w:b/>
      <w:bCs/>
    </w:rPr>
  </w:style>
  <w:style w:type="character" w:customStyle="1" w:styleId="CommentSubjectChar">
    <w:name w:val="Comment Subject Char"/>
    <w:basedOn w:val="CommentTextChar"/>
    <w:link w:val="CommentSubject"/>
    <w:uiPriority w:val="99"/>
    <w:semiHidden/>
    <w:rsid w:val="00995447"/>
    <w:rPr>
      <w:b/>
      <w:bCs/>
      <w:sz w:val="20"/>
      <w:szCs w:val="20"/>
    </w:rPr>
  </w:style>
  <w:style w:type="paragraph" w:styleId="BalloonText">
    <w:name w:val="Balloon Text"/>
    <w:basedOn w:val="Normal"/>
    <w:link w:val="BalloonTextChar"/>
    <w:uiPriority w:val="99"/>
    <w:semiHidden/>
    <w:unhideWhenUsed/>
    <w:rsid w:val="009954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447"/>
    <w:rPr>
      <w:rFonts w:ascii="Segoe UI" w:hAnsi="Segoe UI" w:cs="Segoe UI"/>
      <w:sz w:val="18"/>
      <w:szCs w:val="18"/>
    </w:rPr>
  </w:style>
  <w:style w:type="paragraph" w:styleId="Header">
    <w:name w:val="header"/>
    <w:basedOn w:val="Normal"/>
    <w:link w:val="HeaderChar"/>
    <w:uiPriority w:val="99"/>
    <w:unhideWhenUsed/>
    <w:rsid w:val="00995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447"/>
  </w:style>
  <w:style w:type="paragraph" w:styleId="Footer">
    <w:name w:val="footer"/>
    <w:basedOn w:val="Normal"/>
    <w:link w:val="FooterChar"/>
    <w:uiPriority w:val="99"/>
    <w:unhideWhenUsed/>
    <w:rsid w:val="00995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447"/>
  </w:style>
  <w:style w:type="paragraph" w:styleId="ListParagraph">
    <w:name w:val="List Paragraph"/>
    <w:basedOn w:val="Normal"/>
    <w:uiPriority w:val="34"/>
    <w:qFormat/>
    <w:rsid w:val="00BA4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Macon County School Health Newsletter</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Macon County School Health Newsletter</dc:title>
  <dc:subject/>
  <dc:creator>Casey Brawner</dc:creator>
  <cp:keywords/>
  <dc:description/>
  <cp:lastModifiedBy>Casey Brawner</cp:lastModifiedBy>
  <cp:revision>2</cp:revision>
  <cp:lastPrinted>2019-01-07T20:17:00Z</cp:lastPrinted>
  <dcterms:created xsi:type="dcterms:W3CDTF">2019-01-07T19:17:00Z</dcterms:created>
  <dcterms:modified xsi:type="dcterms:W3CDTF">2019-01-07T20:19:00Z</dcterms:modified>
</cp:coreProperties>
</file>