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1014" w:rsidRPr="00FB1014" w:rsidRDefault="00FB1014" w:rsidP="00FB1014">
      <w:pPr>
        <w:spacing w:line="240" w:lineRule="auto"/>
        <w:rPr>
          <w:rFonts w:ascii="Times New Roman" w:hAnsi="Times New Roman" w:cs="Times New Roman"/>
          <w:b/>
          <w:sz w:val="24"/>
          <w:szCs w:val="24"/>
        </w:rPr>
      </w:pPr>
      <w:bookmarkStart w:id="0" w:name="_GoBack"/>
      <w:bookmarkEnd w:id="0"/>
      <w:r w:rsidRPr="00FB1014">
        <w:rPr>
          <w:rFonts w:ascii="Times New Roman" w:hAnsi="Times New Roman" w:cs="Times New Roman"/>
          <w:b/>
          <w:sz w:val="24"/>
          <w:szCs w:val="24"/>
        </w:rPr>
        <w:t>Course Description</w:t>
      </w:r>
    </w:p>
    <w:p w:rsidR="00FB1014" w:rsidRDefault="00FB1014" w:rsidP="00E87493">
      <w:pPr>
        <w:spacing w:line="240" w:lineRule="auto"/>
        <w:rPr>
          <w:rFonts w:ascii="Times New Roman" w:hAnsi="Times New Roman" w:cs="Times New Roman"/>
          <w:sz w:val="24"/>
          <w:szCs w:val="24"/>
        </w:rPr>
      </w:pPr>
      <w:r>
        <w:rPr>
          <w:rFonts w:ascii="Times New Roman" w:hAnsi="Times New Roman" w:cs="Times New Roman"/>
          <w:sz w:val="24"/>
          <w:szCs w:val="24"/>
        </w:rPr>
        <w:t>By the end of seventh grade</w:t>
      </w:r>
      <w:r w:rsidRPr="00FB1014">
        <w:rPr>
          <w:rFonts w:ascii="Times New Roman" w:hAnsi="Times New Roman" w:cs="Times New Roman"/>
          <w:sz w:val="24"/>
          <w:szCs w:val="24"/>
        </w:rPr>
        <w:t>, students will unde</w:t>
      </w:r>
      <w:r>
        <w:rPr>
          <w:rFonts w:ascii="Times New Roman" w:hAnsi="Times New Roman" w:cs="Times New Roman"/>
          <w:sz w:val="24"/>
          <w:szCs w:val="24"/>
        </w:rPr>
        <w:t>rstand</w:t>
      </w:r>
      <w:r w:rsidRPr="00FB1014">
        <w:rPr>
          <w:rFonts w:ascii="Times New Roman" w:hAnsi="Times New Roman" w:cs="Times New Roman"/>
          <w:sz w:val="24"/>
          <w:szCs w:val="24"/>
        </w:rPr>
        <w:t xml:space="preserve"> </w:t>
      </w:r>
      <w:r>
        <w:rPr>
          <w:rFonts w:ascii="Times New Roman" w:hAnsi="Times New Roman" w:cs="Times New Roman"/>
          <w:sz w:val="24"/>
          <w:szCs w:val="24"/>
        </w:rPr>
        <w:t>ratios and proportionality, the number system, expressions and equations, geometry, and statistics and probability. The standards, objectives, and pacing are</w:t>
      </w:r>
      <w:r w:rsidRPr="00FB1014">
        <w:rPr>
          <w:rFonts w:ascii="Times New Roman" w:hAnsi="Times New Roman" w:cs="Times New Roman"/>
          <w:sz w:val="24"/>
          <w:szCs w:val="24"/>
        </w:rPr>
        <w:t xml:space="preserve"> </w:t>
      </w:r>
      <w:r>
        <w:rPr>
          <w:rFonts w:ascii="Times New Roman" w:hAnsi="Times New Roman" w:cs="Times New Roman"/>
          <w:sz w:val="24"/>
          <w:szCs w:val="24"/>
        </w:rPr>
        <w:t>linked below.</w:t>
      </w:r>
    </w:p>
    <w:p w:rsidR="00FB1014" w:rsidRDefault="00ED45F7" w:rsidP="00E87493">
      <w:pPr>
        <w:spacing w:line="240" w:lineRule="auto"/>
        <w:rPr>
          <w:rFonts w:ascii="Times New Roman" w:hAnsi="Times New Roman" w:cs="Times New Roman"/>
          <w:sz w:val="24"/>
          <w:szCs w:val="24"/>
        </w:rPr>
      </w:pPr>
      <w:r>
        <w:rPr>
          <w:rFonts w:ascii="Times New Roman" w:hAnsi="Times New Roman" w:cs="Times New Roman"/>
          <w:sz w:val="24"/>
          <w:szCs w:val="24"/>
        </w:rPr>
        <w:t xml:space="preserve">TN State Standards:  </w:t>
      </w:r>
      <w:hyperlink r:id="rId8" w:history="1">
        <w:r w:rsidRPr="00ED45F7">
          <w:rPr>
            <w:rStyle w:val="Hyperlink"/>
            <w:rFonts w:ascii="Times New Roman" w:hAnsi="Times New Roman" w:cs="Times New Roman"/>
            <w:sz w:val="24"/>
            <w:szCs w:val="24"/>
          </w:rPr>
          <w:t>http://www.tennessee.gov/assets/entities/education/attachments/std_math_gr_7.pdf</w:t>
        </w:r>
      </w:hyperlink>
    </w:p>
    <w:p w:rsidR="00062C0E" w:rsidRDefault="00062C0E" w:rsidP="00E87493">
      <w:pPr>
        <w:spacing w:line="240" w:lineRule="auto"/>
        <w:rPr>
          <w:rFonts w:ascii="Times New Roman" w:hAnsi="Times New Roman" w:cs="Times New Roman"/>
          <w:sz w:val="24"/>
          <w:szCs w:val="24"/>
        </w:rPr>
      </w:pPr>
      <w:r>
        <w:rPr>
          <w:rFonts w:ascii="Times New Roman" w:hAnsi="Times New Roman" w:cs="Times New Roman"/>
          <w:sz w:val="24"/>
          <w:szCs w:val="24"/>
        </w:rPr>
        <w:t xml:space="preserve">Parental Education Participation Act: </w:t>
      </w:r>
      <w:hyperlink r:id="rId9" w:history="1">
        <w:r w:rsidRPr="00062C0E">
          <w:rPr>
            <w:rStyle w:val="Hyperlink"/>
            <w:rFonts w:ascii="Times New Roman" w:hAnsi="Times New Roman" w:cs="Times New Roman"/>
            <w:sz w:val="24"/>
            <w:szCs w:val="24"/>
          </w:rPr>
          <w:t>Tennessee Code Annotated</w:t>
        </w:r>
      </w:hyperlink>
    </w:p>
    <w:p w:rsidR="006444C1" w:rsidRDefault="00E87493" w:rsidP="00E87493">
      <w:pPr>
        <w:spacing w:line="240" w:lineRule="auto"/>
        <w:rPr>
          <w:rFonts w:ascii="Times New Roman" w:hAnsi="Times New Roman" w:cs="Times New Roman"/>
          <w:sz w:val="24"/>
          <w:szCs w:val="24"/>
        </w:rPr>
      </w:pPr>
      <w:r>
        <w:rPr>
          <w:rFonts w:ascii="Times New Roman" w:hAnsi="Times New Roman" w:cs="Times New Roman"/>
          <w:b/>
          <w:sz w:val="24"/>
          <w:szCs w:val="24"/>
        </w:rPr>
        <w:t>Course Overview</w:t>
      </w:r>
    </w:p>
    <w:p w:rsidR="00E87493" w:rsidRDefault="00E87493" w:rsidP="00E87493">
      <w:pPr>
        <w:spacing w:line="240" w:lineRule="auto"/>
        <w:rPr>
          <w:rFonts w:ascii="Times New Roman" w:hAnsi="Times New Roman" w:cs="Times New Roman"/>
          <w:sz w:val="24"/>
          <w:szCs w:val="24"/>
        </w:rPr>
      </w:pPr>
      <w:r>
        <w:rPr>
          <w:rFonts w:ascii="Times New Roman" w:hAnsi="Times New Roman" w:cs="Times New Roman"/>
          <w:sz w:val="24"/>
          <w:szCs w:val="24"/>
        </w:rPr>
        <w:t xml:space="preserve">Seventh grade students will analyze proportional relationships and use them to solve real-world problems. Students will also apply and extend previous understandings of operations with fractions to add, subtract, multiply, and divide rational numbers. They will use properties of operations to </w:t>
      </w:r>
      <w:r w:rsidR="00FB1014">
        <w:rPr>
          <w:rFonts w:ascii="Times New Roman" w:hAnsi="Times New Roman" w:cs="Times New Roman"/>
          <w:sz w:val="24"/>
          <w:szCs w:val="24"/>
        </w:rPr>
        <w:t>generate equivalent expressions. Students are expected to solve real-life and mathematical problems using numerical and algebraic expressions and equations. Students will draw, construct, and describe geometrical figures and describe the relationships between them. Students will solve real-life and mathematical problems involving angle measure, area, surface area, and volume. Students will also use random sampling to draw inferences about a population. Students will draw informal comparative inferences about two populations. Students will investigate chance processes and develop, use, and evaluate probability models.</w:t>
      </w:r>
    </w:p>
    <w:p w:rsidR="00FB1014" w:rsidRDefault="00DA3099" w:rsidP="00E87493">
      <w:pPr>
        <w:spacing w:line="240" w:lineRule="auto"/>
        <w:rPr>
          <w:rFonts w:ascii="Times New Roman" w:hAnsi="Times New Roman" w:cs="Times New Roman"/>
          <w:sz w:val="24"/>
          <w:szCs w:val="24"/>
        </w:rPr>
      </w:pPr>
      <w:r>
        <w:rPr>
          <w:rFonts w:ascii="Times New Roman" w:hAnsi="Times New Roman" w:cs="Times New Roman"/>
          <w:b/>
          <w:sz w:val="24"/>
          <w:szCs w:val="24"/>
        </w:rPr>
        <w:t>Required Text</w:t>
      </w:r>
    </w:p>
    <w:p w:rsidR="00FB1014" w:rsidRDefault="00DA3099" w:rsidP="00DA3099">
      <w:pPr>
        <w:rPr>
          <w:rFonts w:ascii="Times New Roman" w:hAnsi="Times New Roman" w:cs="Times New Roman"/>
          <w:sz w:val="24"/>
          <w:szCs w:val="24"/>
        </w:rPr>
      </w:pPr>
      <w:r w:rsidRPr="00DA3099">
        <w:rPr>
          <w:rFonts w:ascii="Times New Roman" w:hAnsi="Times New Roman" w:cs="Times New Roman"/>
          <w:i/>
          <w:sz w:val="24"/>
          <w:szCs w:val="24"/>
        </w:rPr>
        <w:t>Go Math - Middle School - Grade 7</w:t>
      </w:r>
      <w:r w:rsidRPr="00DA3099">
        <w:rPr>
          <w:rFonts w:ascii="Times New Roman" w:hAnsi="Times New Roman" w:cs="Times New Roman"/>
          <w:sz w:val="24"/>
          <w:szCs w:val="24"/>
        </w:rPr>
        <w:t>. (20</w:t>
      </w:r>
      <w:r>
        <w:rPr>
          <w:rFonts w:ascii="Times New Roman" w:hAnsi="Times New Roman" w:cs="Times New Roman"/>
          <w:sz w:val="24"/>
          <w:szCs w:val="24"/>
        </w:rPr>
        <w:t>14). Houghton Mifflin Harcourt.</w:t>
      </w:r>
      <w:r>
        <w:rPr>
          <w:rFonts w:ascii="Times New Roman" w:hAnsi="Times New Roman" w:cs="Times New Roman"/>
          <w:sz w:val="24"/>
          <w:szCs w:val="24"/>
        </w:rPr>
        <w:br/>
        <w:t>ISBN: 978-0-544-06631-1</w:t>
      </w:r>
    </w:p>
    <w:p w:rsidR="003C05D9" w:rsidRDefault="003C05D9" w:rsidP="00DA3099">
      <w:pPr>
        <w:rPr>
          <w:rFonts w:ascii="Times New Roman" w:hAnsi="Times New Roman" w:cs="Times New Roman"/>
          <w:sz w:val="24"/>
          <w:szCs w:val="24"/>
        </w:rPr>
      </w:pPr>
      <w:r>
        <w:rPr>
          <w:rFonts w:ascii="Times New Roman" w:hAnsi="Times New Roman" w:cs="Times New Roman"/>
          <w:b/>
          <w:sz w:val="24"/>
          <w:szCs w:val="24"/>
        </w:rPr>
        <w:t>Resources</w:t>
      </w:r>
    </w:p>
    <w:p w:rsidR="003C05D9" w:rsidRDefault="00200508" w:rsidP="00DA3099">
      <w:pPr>
        <w:rPr>
          <w:rFonts w:ascii="Times New Roman" w:hAnsi="Times New Roman" w:cs="Times New Roman"/>
          <w:sz w:val="24"/>
          <w:szCs w:val="24"/>
        </w:rPr>
      </w:pPr>
      <w:r>
        <w:rPr>
          <w:rFonts w:ascii="Times New Roman" w:hAnsi="Times New Roman" w:cs="Times New Roman"/>
          <w:sz w:val="24"/>
          <w:szCs w:val="24"/>
        </w:rPr>
        <w:t xml:space="preserve">We will use multiple primary source documents throughout the school year, and these will be provided to students as we cover them. Please refer to the pacing guide for primary sources that might be analyzed. Students may also access the textbook and resources via their account on my.hrw.com. </w:t>
      </w:r>
    </w:p>
    <w:p w:rsidR="00AA7437" w:rsidRDefault="00AA7437" w:rsidP="00DA3099">
      <w:pPr>
        <w:rPr>
          <w:rFonts w:ascii="Times New Roman" w:hAnsi="Times New Roman" w:cs="Times New Roman"/>
          <w:b/>
          <w:sz w:val="24"/>
          <w:szCs w:val="24"/>
        </w:rPr>
      </w:pPr>
      <w:r w:rsidRPr="00AA7437">
        <w:rPr>
          <w:rFonts w:ascii="Times New Roman" w:hAnsi="Times New Roman" w:cs="Times New Roman"/>
          <w:b/>
          <w:sz w:val="24"/>
          <w:szCs w:val="24"/>
        </w:rPr>
        <w:t>Course Schedule</w:t>
      </w:r>
    </w:p>
    <w:p w:rsidR="00AA7437" w:rsidRDefault="00AA7437" w:rsidP="00DA3099">
      <w:pPr>
        <w:rPr>
          <w:rFonts w:ascii="Times New Roman" w:hAnsi="Times New Roman" w:cs="Times New Roman"/>
          <w:sz w:val="24"/>
          <w:szCs w:val="24"/>
        </w:rPr>
      </w:pPr>
      <w:r>
        <w:rPr>
          <w:rFonts w:ascii="Times New Roman" w:hAnsi="Times New Roman" w:cs="Times New Roman"/>
          <w:sz w:val="24"/>
          <w:szCs w:val="24"/>
        </w:rPr>
        <w:t>1</w:t>
      </w:r>
      <w:r w:rsidRPr="00AA7437">
        <w:rPr>
          <w:rFonts w:ascii="Times New Roman" w:hAnsi="Times New Roman" w:cs="Times New Roman"/>
          <w:sz w:val="24"/>
          <w:szCs w:val="24"/>
          <w:vertAlign w:val="superscript"/>
        </w:rPr>
        <w:t>st</w:t>
      </w:r>
      <w:r>
        <w:rPr>
          <w:rFonts w:ascii="Times New Roman" w:hAnsi="Times New Roman" w:cs="Times New Roman"/>
          <w:sz w:val="24"/>
          <w:szCs w:val="24"/>
        </w:rPr>
        <w:t xml:space="preserve"> Nine Weeks: Adding and Subtracting Integers, Multiplying and Dividing Integers, Rational Numbers, and Rates and Proportionality</w:t>
      </w:r>
    </w:p>
    <w:p w:rsidR="00AA7437" w:rsidRDefault="00AA7437" w:rsidP="00DA3099">
      <w:pPr>
        <w:rPr>
          <w:rFonts w:ascii="Times New Roman" w:hAnsi="Times New Roman" w:cs="Times New Roman"/>
          <w:sz w:val="24"/>
          <w:szCs w:val="24"/>
        </w:rPr>
      </w:pPr>
      <w:r>
        <w:rPr>
          <w:rFonts w:ascii="Times New Roman" w:hAnsi="Times New Roman" w:cs="Times New Roman"/>
          <w:sz w:val="24"/>
          <w:szCs w:val="24"/>
        </w:rPr>
        <w:t>2</w:t>
      </w:r>
      <w:r w:rsidRPr="00AA7437">
        <w:rPr>
          <w:rFonts w:ascii="Times New Roman" w:hAnsi="Times New Roman" w:cs="Times New Roman"/>
          <w:sz w:val="24"/>
          <w:szCs w:val="24"/>
          <w:vertAlign w:val="superscript"/>
        </w:rPr>
        <w:t>nd</w:t>
      </w:r>
      <w:r>
        <w:rPr>
          <w:rFonts w:ascii="Times New Roman" w:hAnsi="Times New Roman" w:cs="Times New Roman"/>
          <w:sz w:val="24"/>
          <w:szCs w:val="24"/>
        </w:rPr>
        <w:t xml:space="preserve"> Nine Weeks: Proportions and Percent, Expressions and Equations, Inequalities, and Modeling Geometric Figures</w:t>
      </w:r>
    </w:p>
    <w:p w:rsidR="00AA7437" w:rsidRDefault="00AA7437" w:rsidP="00DA3099">
      <w:pPr>
        <w:rPr>
          <w:rFonts w:ascii="Times New Roman" w:hAnsi="Times New Roman" w:cs="Times New Roman"/>
          <w:sz w:val="24"/>
          <w:szCs w:val="24"/>
        </w:rPr>
      </w:pPr>
      <w:r>
        <w:rPr>
          <w:rFonts w:ascii="Times New Roman" w:hAnsi="Times New Roman" w:cs="Times New Roman"/>
          <w:sz w:val="24"/>
          <w:szCs w:val="24"/>
        </w:rPr>
        <w:t>3</w:t>
      </w:r>
      <w:r w:rsidRPr="00AA7437">
        <w:rPr>
          <w:rFonts w:ascii="Times New Roman" w:hAnsi="Times New Roman" w:cs="Times New Roman"/>
          <w:sz w:val="24"/>
          <w:szCs w:val="24"/>
          <w:vertAlign w:val="superscript"/>
        </w:rPr>
        <w:t>rd</w:t>
      </w:r>
      <w:r>
        <w:rPr>
          <w:rFonts w:ascii="Times New Roman" w:hAnsi="Times New Roman" w:cs="Times New Roman"/>
          <w:sz w:val="24"/>
          <w:szCs w:val="24"/>
        </w:rPr>
        <w:t xml:space="preserve"> Nine Weeks: Circumference, Area, and Volume, Random Samples and Populations, Analyzing and Comparing Data, and Experimental Probability</w:t>
      </w:r>
    </w:p>
    <w:p w:rsidR="00AA7437" w:rsidRPr="00AA7437" w:rsidRDefault="00AA7437" w:rsidP="00DA3099">
      <w:pPr>
        <w:rPr>
          <w:rFonts w:ascii="Times New Roman" w:hAnsi="Times New Roman" w:cs="Times New Roman"/>
          <w:sz w:val="24"/>
          <w:szCs w:val="24"/>
        </w:rPr>
      </w:pPr>
      <w:r>
        <w:rPr>
          <w:rFonts w:ascii="Times New Roman" w:hAnsi="Times New Roman" w:cs="Times New Roman"/>
          <w:sz w:val="24"/>
          <w:szCs w:val="24"/>
        </w:rPr>
        <w:t>4</w:t>
      </w:r>
      <w:r w:rsidRPr="00AA7437">
        <w:rPr>
          <w:rFonts w:ascii="Times New Roman" w:hAnsi="Times New Roman" w:cs="Times New Roman"/>
          <w:sz w:val="24"/>
          <w:szCs w:val="24"/>
          <w:vertAlign w:val="superscript"/>
        </w:rPr>
        <w:t>th</w:t>
      </w:r>
      <w:r>
        <w:rPr>
          <w:rFonts w:ascii="Times New Roman" w:hAnsi="Times New Roman" w:cs="Times New Roman"/>
          <w:sz w:val="24"/>
          <w:szCs w:val="24"/>
        </w:rPr>
        <w:t xml:space="preserve"> Nine Weeks: Theoretical Probability and Simulations and Prepare for Summative Testing</w:t>
      </w:r>
    </w:p>
    <w:p w:rsidR="00AA7437" w:rsidRDefault="00AA7437" w:rsidP="00DA3099">
      <w:pPr>
        <w:rPr>
          <w:rFonts w:ascii="Times New Roman" w:hAnsi="Times New Roman" w:cs="Times New Roman"/>
          <w:b/>
          <w:sz w:val="24"/>
          <w:szCs w:val="24"/>
        </w:rPr>
      </w:pPr>
      <w:r w:rsidRPr="00AA7437">
        <w:rPr>
          <w:rFonts w:ascii="Times New Roman" w:hAnsi="Times New Roman" w:cs="Times New Roman"/>
          <w:b/>
          <w:sz w:val="24"/>
          <w:szCs w:val="24"/>
        </w:rPr>
        <w:t>Additional Information</w:t>
      </w:r>
    </w:p>
    <w:p w:rsidR="00AA7437" w:rsidRPr="00AA7437" w:rsidRDefault="00AA7437" w:rsidP="00DA3099">
      <w:pPr>
        <w:rPr>
          <w:rFonts w:ascii="Times New Roman" w:hAnsi="Times New Roman" w:cs="Times New Roman"/>
          <w:sz w:val="24"/>
          <w:szCs w:val="24"/>
        </w:rPr>
      </w:pPr>
      <w:r w:rsidRPr="00AA7437">
        <w:rPr>
          <w:rFonts w:ascii="Times New Roman" w:hAnsi="Times New Roman" w:cs="Times New Roman"/>
          <w:sz w:val="24"/>
          <w:szCs w:val="24"/>
        </w:rPr>
        <w:t>Field trips</w:t>
      </w:r>
      <w:r>
        <w:rPr>
          <w:rFonts w:ascii="Times New Roman" w:hAnsi="Times New Roman" w:cs="Times New Roman"/>
          <w:sz w:val="24"/>
          <w:szCs w:val="24"/>
        </w:rPr>
        <w:t>, guest speakers, and major projects will be determined throughout the school year.</w:t>
      </w:r>
    </w:p>
    <w:sectPr w:rsidR="00AA7437" w:rsidRPr="00AA7437" w:rsidSect="00F21B6D">
      <w:head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5346" w:rsidRDefault="003F5346" w:rsidP="00E87493">
      <w:pPr>
        <w:spacing w:after="0" w:line="240" w:lineRule="auto"/>
      </w:pPr>
      <w:r>
        <w:separator/>
      </w:r>
    </w:p>
  </w:endnote>
  <w:endnote w:type="continuationSeparator" w:id="0">
    <w:p w:rsidR="003F5346" w:rsidRDefault="003F5346" w:rsidP="00E874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5346" w:rsidRDefault="003F5346" w:rsidP="00E87493">
      <w:pPr>
        <w:spacing w:after="0" w:line="240" w:lineRule="auto"/>
      </w:pPr>
      <w:r>
        <w:separator/>
      </w:r>
    </w:p>
  </w:footnote>
  <w:footnote w:type="continuationSeparator" w:id="0">
    <w:p w:rsidR="003F5346" w:rsidRDefault="003F5346" w:rsidP="00E874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b/>
        <w:color w:val="000000" w:themeColor="text1"/>
        <w:sz w:val="40"/>
        <w:szCs w:val="24"/>
      </w:rPr>
      <w:alias w:val="Author"/>
      <w:tag w:val=""/>
      <w:id w:val="-952397527"/>
      <w:placeholder>
        <w:docPart w:val="8C5AC6BF81FD4F3797438B19CF011D8C"/>
      </w:placeholder>
      <w:dataBinding w:prefixMappings="xmlns:ns0='http://purl.org/dc/elements/1.1/' xmlns:ns1='http://schemas.openxmlformats.org/package/2006/metadata/core-properties' " w:xpath="/ns1:coreProperties[1]/ns0:creator[1]" w:storeItemID="{6C3C8BC8-F283-45AE-878A-BAB7291924A1}"/>
      <w:text/>
    </w:sdtPr>
    <w:sdtEndPr/>
    <w:sdtContent>
      <w:p w:rsidR="003C05D9" w:rsidRPr="003C05D9" w:rsidRDefault="003C05D9" w:rsidP="003C05D9">
        <w:pPr>
          <w:pStyle w:val="Header"/>
          <w:jc w:val="center"/>
          <w:rPr>
            <w:rFonts w:ascii="Times New Roman" w:hAnsi="Times New Roman" w:cs="Times New Roman"/>
            <w:b/>
            <w:color w:val="000000" w:themeColor="text1"/>
            <w:sz w:val="40"/>
            <w:szCs w:val="24"/>
          </w:rPr>
        </w:pPr>
        <w:r w:rsidRPr="003C05D9">
          <w:rPr>
            <w:rFonts w:ascii="Times New Roman" w:hAnsi="Times New Roman" w:cs="Times New Roman"/>
            <w:b/>
            <w:color w:val="000000" w:themeColor="text1"/>
            <w:sz w:val="40"/>
            <w:szCs w:val="24"/>
          </w:rPr>
          <w:t>McMinn County Schools</w:t>
        </w:r>
      </w:p>
    </w:sdtContent>
  </w:sdt>
  <w:p w:rsidR="003C05D9" w:rsidRPr="003C05D9" w:rsidRDefault="003F5346" w:rsidP="003C05D9">
    <w:pPr>
      <w:pStyle w:val="Header"/>
      <w:jc w:val="center"/>
      <w:rPr>
        <w:rFonts w:ascii="Times New Roman" w:hAnsi="Times New Roman" w:cs="Times New Roman"/>
        <w:b/>
        <w:caps/>
        <w:color w:val="000000" w:themeColor="text1"/>
        <w:sz w:val="40"/>
        <w:szCs w:val="24"/>
      </w:rPr>
    </w:pPr>
    <w:sdt>
      <w:sdtPr>
        <w:rPr>
          <w:rFonts w:ascii="Times New Roman" w:hAnsi="Times New Roman" w:cs="Times New Roman"/>
          <w:b/>
          <w:caps/>
          <w:color w:val="000000" w:themeColor="text1"/>
          <w:sz w:val="40"/>
          <w:szCs w:val="24"/>
        </w:rPr>
        <w:alias w:val="Title"/>
        <w:tag w:val=""/>
        <w:id w:val="-1954942076"/>
        <w:placeholder>
          <w:docPart w:val="88721AEEE957415E9DAD4526AB93E49E"/>
        </w:placeholder>
        <w:dataBinding w:prefixMappings="xmlns:ns0='http://purl.org/dc/elements/1.1/' xmlns:ns1='http://schemas.openxmlformats.org/package/2006/metadata/core-properties' " w:xpath="/ns1:coreProperties[1]/ns0:title[1]" w:storeItemID="{6C3C8BC8-F283-45AE-878A-BAB7291924A1}"/>
        <w:text/>
      </w:sdtPr>
      <w:sdtEndPr/>
      <w:sdtContent>
        <w:r w:rsidR="003C05D9">
          <w:rPr>
            <w:rFonts w:ascii="Times New Roman" w:hAnsi="Times New Roman" w:cs="Times New Roman"/>
            <w:b/>
            <w:caps/>
            <w:color w:val="000000" w:themeColor="text1"/>
            <w:sz w:val="40"/>
            <w:szCs w:val="24"/>
          </w:rPr>
          <w:t>Seventh</w:t>
        </w:r>
        <w:r w:rsidR="003C05D9" w:rsidRPr="003C05D9">
          <w:rPr>
            <w:rFonts w:ascii="Times New Roman" w:hAnsi="Times New Roman" w:cs="Times New Roman"/>
            <w:b/>
            <w:caps/>
            <w:color w:val="000000" w:themeColor="text1"/>
            <w:sz w:val="40"/>
            <w:szCs w:val="24"/>
          </w:rPr>
          <w:t xml:space="preserve"> Grade Math Syllabus</w:t>
        </w:r>
      </w:sdtContent>
    </w:sdt>
  </w:p>
  <w:p w:rsidR="00E87493" w:rsidRDefault="00E874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FE3364"/>
    <w:multiLevelType w:val="hybridMultilevel"/>
    <w:tmpl w:val="7C1A5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493"/>
    <w:rsid w:val="00052696"/>
    <w:rsid w:val="000618F1"/>
    <w:rsid w:val="00062C0E"/>
    <w:rsid w:val="00200508"/>
    <w:rsid w:val="003C05D9"/>
    <w:rsid w:val="003F5346"/>
    <w:rsid w:val="0041460E"/>
    <w:rsid w:val="00563C54"/>
    <w:rsid w:val="006444C1"/>
    <w:rsid w:val="00A7580E"/>
    <w:rsid w:val="00AA7437"/>
    <w:rsid w:val="00C94BCD"/>
    <w:rsid w:val="00DA3099"/>
    <w:rsid w:val="00E87493"/>
    <w:rsid w:val="00ED45F7"/>
    <w:rsid w:val="00F21B6D"/>
    <w:rsid w:val="00FB10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167DAE-1009-421D-A9E3-18C2C34E2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309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74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7493"/>
  </w:style>
  <w:style w:type="paragraph" w:styleId="Footer">
    <w:name w:val="footer"/>
    <w:basedOn w:val="Normal"/>
    <w:link w:val="FooterChar"/>
    <w:uiPriority w:val="99"/>
    <w:unhideWhenUsed/>
    <w:rsid w:val="00E874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7493"/>
  </w:style>
  <w:style w:type="paragraph" w:styleId="ListParagraph">
    <w:name w:val="List Paragraph"/>
    <w:basedOn w:val="Normal"/>
    <w:uiPriority w:val="34"/>
    <w:qFormat/>
    <w:rsid w:val="00FB1014"/>
    <w:pPr>
      <w:ind w:left="720"/>
      <w:contextualSpacing/>
    </w:pPr>
  </w:style>
  <w:style w:type="character" w:customStyle="1" w:styleId="Heading1Char">
    <w:name w:val="Heading 1 Char"/>
    <w:basedOn w:val="DefaultParagraphFont"/>
    <w:link w:val="Heading1"/>
    <w:uiPriority w:val="9"/>
    <w:rsid w:val="00DA3099"/>
    <w:rPr>
      <w:rFonts w:asciiTheme="majorHAnsi" w:eastAsiaTheme="majorEastAsia" w:hAnsiTheme="majorHAnsi" w:cstheme="majorBidi"/>
      <w:color w:val="2E74B5" w:themeColor="accent1" w:themeShade="BF"/>
      <w:sz w:val="32"/>
      <w:szCs w:val="32"/>
    </w:rPr>
  </w:style>
  <w:style w:type="paragraph" w:styleId="Bibliography">
    <w:name w:val="Bibliography"/>
    <w:basedOn w:val="Normal"/>
    <w:next w:val="Normal"/>
    <w:uiPriority w:val="37"/>
    <w:unhideWhenUsed/>
    <w:rsid w:val="00DA3099"/>
  </w:style>
  <w:style w:type="character" w:styleId="Hyperlink">
    <w:name w:val="Hyperlink"/>
    <w:basedOn w:val="DefaultParagraphFont"/>
    <w:uiPriority w:val="99"/>
    <w:unhideWhenUsed/>
    <w:rsid w:val="00ED45F7"/>
    <w:rPr>
      <w:color w:val="0563C1" w:themeColor="hyperlink"/>
      <w:u w:val="single"/>
    </w:rPr>
  </w:style>
  <w:style w:type="character" w:styleId="UnresolvedMention">
    <w:name w:val="Unresolved Mention"/>
    <w:basedOn w:val="DefaultParagraphFont"/>
    <w:uiPriority w:val="99"/>
    <w:semiHidden/>
    <w:unhideWhenUsed/>
    <w:rsid w:val="00ED45F7"/>
    <w:rPr>
      <w:color w:val="808080"/>
      <w:shd w:val="clear" w:color="auto" w:fill="E6E6E6"/>
    </w:rPr>
  </w:style>
  <w:style w:type="character" w:styleId="FollowedHyperlink">
    <w:name w:val="FollowedHyperlink"/>
    <w:basedOn w:val="DefaultParagraphFont"/>
    <w:uiPriority w:val="99"/>
    <w:semiHidden/>
    <w:unhideWhenUsed/>
    <w:rsid w:val="000618F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554903">
      <w:bodyDiv w:val="1"/>
      <w:marLeft w:val="0"/>
      <w:marRight w:val="0"/>
      <w:marTop w:val="0"/>
      <w:marBottom w:val="0"/>
      <w:divBdr>
        <w:top w:val="none" w:sz="0" w:space="0" w:color="auto"/>
        <w:left w:val="none" w:sz="0" w:space="0" w:color="auto"/>
        <w:bottom w:val="none" w:sz="0" w:space="0" w:color="auto"/>
        <w:right w:val="none" w:sz="0" w:space="0" w:color="auto"/>
      </w:divBdr>
    </w:div>
    <w:div w:id="702563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nnessee.gov/assets/entities/education/attachments/std_math_gr_7.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arch.mleesmith.com/tca/49-06-7003.htm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C5AC6BF81FD4F3797438B19CF011D8C"/>
        <w:category>
          <w:name w:val="General"/>
          <w:gallery w:val="placeholder"/>
        </w:category>
        <w:types>
          <w:type w:val="bbPlcHdr"/>
        </w:types>
        <w:behaviors>
          <w:behavior w:val="content"/>
        </w:behaviors>
        <w:guid w:val="{D1B1BC28-6476-4511-B4B7-9134CD132D77}"/>
      </w:docPartPr>
      <w:docPartBody>
        <w:p w:rsidR="00E05A7D" w:rsidRDefault="00373BE3" w:rsidP="00373BE3">
          <w:pPr>
            <w:pStyle w:val="8C5AC6BF81FD4F3797438B19CF011D8C"/>
          </w:pPr>
          <w:r>
            <w:rPr>
              <w:color w:val="4472C4" w:themeColor="accent1"/>
              <w:sz w:val="20"/>
              <w:szCs w:val="20"/>
            </w:rPr>
            <w:t>[Author name]</w:t>
          </w:r>
        </w:p>
      </w:docPartBody>
    </w:docPart>
    <w:docPart>
      <w:docPartPr>
        <w:name w:val="88721AEEE957415E9DAD4526AB93E49E"/>
        <w:category>
          <w:name w:val="General"/>
          <w:gallery w:val="placeholder"/>
        </w:category>
        <w:types>
          <w:type w:val="bbPlcHdr"/>
        </w:types>
        <w:behaviors>
          <w:behavior w:val="content"/>
        </w:behaviors>
        <w:guid w:val="{79D88F72-7EA6-42D0-8694-FCCC2B16BC62}"/>
      </w:docPartPr>
      <w:docPartBody>
        <w:p w:rsidR="00E05A7D" w:rsidRDefault="00373BE3" w:rsidP="00373BE3">
          <w:pPr>
            <w:pStyle w:val="88721AEEE957415E9DAD4526AB93E49E"/>
          </w:pPr>
          <w:r>
            <w:rPr>
              <w:caps/>
              <w:color w:val="4472C4" w:themeColor="accent1"/>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BE3"/>
    <w:rsid w:val="00103F77"/>
    <w:rsid w:val="00373BE3"/>
    <w:rsid w:val="00487253"/>
    <w:rsid w:val="00BC40B6"/>
    <w:rsid w:val="00E05A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74655E8D0774F9A9123F52689A7F71C">
    <w:name w:val="B74655E8D0774F9A9123F52689A7F71C"/>
    <w:rsid w:val="00373BE3"/>
  </w:style>
  <w:style w:type="paragraph" w:customStyle="1" w:styleId="A57E54EC90F74F13AA29BE6201DBD03A">
    <w:name w:val="A57E54EC90F74F13AA29BE6201DBD03A"/>
    <w:rsid w:val="00373BE3"/>
  </w:style>
  <w:style w:type="paragraph" w:customStyle="1" w:styleId="8C5AC6BF81FD4F3797438B19CF011D8C">
    <w:name w:val="8C5AC6BF81FD4F3797438B19CF011D8C"/>
    <w:rsid w:val="00373BE3"/>
  </w:style>
  <w:style w:type="paragraph" w:customStyle="1" w:styleId="88721AEEE957415E9DAD4526AB93E49E">
    <w:name w:val="88721AEEE957415E9DAD4526AB93E49E"/>
    <w:rsid w:val="00373B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GoM14</b:Tag>
    <b:SourceType>Book</b:SourceType>
    <b:Guid>{03C5E197-679C-4032-BEA3-E5A9B5E4D65A}</b:Guid>
    <b:Title>Go Math - Middle School - Grade 7</b:Title>
    <b:Year>2014</b:Year>
    <b:Publisher>Houghton Mifflin Harcourt</b:Publisher>
    <b:RefOrder>1</b:RefOrder>
  </b:Source>
</b:Sources>
</file>

<file path=customXml/itemProps1.xml><?xml version="1.0" encoding="utf-8"?>
<ds:datastoreItem xmlns:ds="http://schemas.openxmlformats.org/officeDocument/2006/customXml" ds:itemID="{51FF4E12-4CB7-4444-8692-92988281F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377</Words>
  <Characters>2150</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Seventh Grade Math Syllabus</vt:lpstr>
    </vt:vector>
  </TitlesOfParts>
  <Company/>
  <LinksUpToDate>false</LinksUpToDate>
  <CharactersWithSpaces>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Seventh Grade Math Syllabus</dc:title>
  <dc:subject/>
  <dc:creator>McMinn County Schools</dc:creator>
  <cp:keywords/>
  <dc:description/>
  <cp:lastModifiedBy>Cayci Adams</cp:lastModifiedBy>
  <cp:revision>2</cp:revision>
  <dcterms:created xsi:type="dcterms:W3CDTF">2017-08-14T18:22:00Z</dcterms:created>
  <dcterms:modified xsi:type="dcterms:W3CDTF">2017-08-14T18:22:00Z</dcterms:modified>
</cp:coreProperties>
</file>