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FD" w:rsidRDefault="00582D96" w:rsidP="00F80F89">
      <w:pPr>
        <w:spacing w:after="0" w:line="240" w:lineRule="auto"/>
        <w:jc w:val="center"/>
      </w:pPr>
      <w:r>
        <w:t>Agriculture Science</w:t>
      </w:r>
    </w:p>
    <w:p w:rsidR="00F80F89" w:rsidRDefault="00DB6A15" w:rsidP="00F80F89">
      <w:pPr>
        <w:spacing w:after="0" w:line="240" w:lineRule="auto"/>
        <w:jc w:val="center"/>
      </w:pPr>
      <w:r>
        <w:t>Syllabus 2017-2018</w:t>
      </w:r>
    </w:p>
    <w:p w:rsidR="00F80F89" w:rsidRDefault="00F80F89" w:rsidP="00F80F89">
      <w:pPr>
        <w:spacing w:after="0" w:line="240" w:lineRule="auto"/>
        <w:jc w:val="center"/>
      </w:pPr>
    </w:p>
    <w:p w:rsidR="00F80F89" w:rsidRDefault="00F80F89" w:rsidP="00F80F89">
      <w:pPr>
        <w:spacing w:after="0" w:line="240" w:lineRule="auto"/>
      </w:pPr>
      <w:r w:rsidRPr="00582D96">
        <w:rPr>
          <w:b/>
        </w:rPr>
        <w:t>Teacher and Email</w:t>
      </w:r>
      <w:r>
        <w:t xml:space="preserve">: Annette Bryant, MS., </w:t>
      </w:r>
      <w:hyperlink r:id="rId5" w:history="1">
        <w:r w:rsidRPr="00261813">
          <w:rPr>
            <w:rStyle w:val="Hyperlink"/>
          </w:rPr>
          <w:t>abryant@mcminnschools.com</w:t>
        </w:r>
      </w:hyperlink>
    </w:p>
    <w:p w:rsidR="00F80F89" w:rsidRDefault="00F80F89" w:rsidP="00F80F89">
      <w:pPr>
        <w:spacing w:after="0" w:line="240" w:lineRule="auto"/>
      </w:pPr>
      <w:r w:rsidRPr="00582D96">
        <w:rPr>
          <w:b/>
        </w:rPr>
        <w:t>Phone</w:t>
      </w:r>
      <w:r>
        <w:t>: call school at 263-5541 and leave a message</w:t>
      </w:r>
    </w:p>
    <w:p w:rsidR="00F80F89" w:rsidRDefault="00F80F89" w:rsidP="00F80F89">
      <w:pPr>
        <w:spacing w:after="0" w:line="240" w:lineRule="auto"/>
      </w:pPr>
      <w:r w:rsidRPr="00582D96">
        <w:rPr>
          <w:b/>
        </w:rPr>
        <w:t>Planning Period</w:t>
      </w:r>
      <w:r>
        <w:t>: 2</w:t>
      </w:r>
      <w:r w:rsidRPr="00F80F89">
        <w:rPr>
          <w:vertAlign w:val="superscript"/>
        </w:rPr>
        <w:t>nd</w:t>
      </w:r>
      <w:r>
        <w:t xml:space="preserve"> period</w:t>
      </w:r>
    </w:p>
    <w:p w:rsidR="00F80F89" w:rsidRDefault="00F80F89" w:rsidP="00F80F89">
      <w:pPr>
        <w:spacing w:after="0" w:line="240" w:lineRule="auto"/>
      </w:pPr>
      <w:r w:rsidRPr="00582D96">
        <w:rPr>
          <w:b/>
        </w:rPr>
        <w:t>Course location</w:t>
      </w:r>
      <w:r>
        <w:t>: Room 33, school farm, small animal lab</w:t>
      </w:r>
    </w:p>
    <w:p w:rsidR="00F80F89" w:rsidRDefault="00F80F89" w:rsidP="00F80F89">
      <w:pPr>
        <w:spacing w:after="0" w:line="240" w:lineRule="auto"/>
      </w:pPr>
    </w:p>
    <w:p w:rsidR="00F80F89" w:rsidRDefault="00F80F89" w:rsidP="00F80F89">
      <w:pPr>
        <w:spacing w:after="0" w:line="240" w:lineRule="auto"/>
      </w:pPr>
      <w:r w:rsidRPr="00582D96">
        <w:rPr>
          <w:b/>
        </w:rPr>
        <w:t>Grading System</w:t>
      </w:r>
      <w:r>
        <w:t>: All grades (classwork, tests, homework, and binder) are based on a score of 1-100.</w:t>
      </w:r>
    </w:p>
    <w:p w:rsidR="00F80F89" w:rsidRDefault="00F80F89" w:rsidP="00F80F89">
      <w:pPr>
        <w:spacing w:after="0" w:line="240" w:lineRule="auto"/>
      </w:pPr>
      <w:r w:rsidRPr="00582D96">
        <w:rPr>
          <w:b/>
        </w:rPr>
        <w:t>Fees and Supplies</w:t>
      </w:r>
      <w:r>
        <w:t xml:space="preserve">: </w:t>
      </w:r>
      <w:bookmarkStart w:id="0" w:name="_GoBack"/>
      <w:bookmarkEnd w:id="0"/>
      <w:r>
        <w:t xml:space="preserve">Each student needs a 3 ringed binder, loose college ruled paper, and a pen. </w:t>
      </w:r>
    </w:p>
    <w:p w:rsidR="00F80F89" w:rsidRDefault="00F80F89" w:rsidP="00F80F89">
      <w:pPr>
        <w:spacing w:after="0" w:line="240" w:lineRule="auto"/>
      </w:pPr>
      <w:r w:rsidRPr="00582D96">
        <w:rPr>
          <w:b/>
        </w:rPr>
        <w:t>Exposure to small animals and livestock</w:t>
      </w:r>
      <w:r>
        <w:t>:</w:t>
      </w:r>
    </w:p>
    <w:p w:rsidR="00F80F89" w:rsidRDefault="00F80F89" w:rsidP="00F80F89">
      <w:pPr>
        <w:spacing w:after="0" w:line="240" w:lineRule="auto"/>
      </w:pPr>
      <w:r>
        <w:t>Upon your child entering my classroom, they are exposed to various small animals and livestock on a daily</w:t>
      </w:r>
      <w:r w:rsidR="00E42152">
        <w:t xml:space="preserve"> basis (cattle, goats, pigs, alpacas, dogs, cats, snakes, fish, birds and pocket pets). Each student is required to score a 100% on their safety test before they can handle any animals or travel to the barn. If they are unable to pass this class they cannot be enrolled in this course. Your child is not permitted to handle any animals without me being present and I must give verbal permission.</w:t>
      </w:r>
    </w:p>
    <w:p w:rsidR="00E42152" w:rsidRDefault="00E42152" w:rsidP="00F80F89">
      <w:pPr>
        <w:spacing w:after="0" w:line="240" w:lineRule="auto"/>
      </w:pPr>
    </w:p>
    <w:p w:rsidR="00E42152" w:rsidRDefault="00E42152" w:rsidP="00F80F89">
      <w:pPr>
        <w:spacing w:after="0" w:line="240" w:lineRule="auto"/>
      </w:pPr>
      <w:r w:rsidRPr="00582D96">
        <w:rPr>
          <w:b/>
        </w:rPr>
        <w:t>Rules</w:t>
      </w:r>
      <w:r>
        <w:t>:</w:t>
      </w:r>
    </w:p>
    <w:p w:rsidR="00E42152" w:rsidRDefault="00E42152" w:rsidP="00E42152">
      <w:pPr>
        <w:pStyle w:val="ListParagraph"/>
        <w:numPr>
          <w:ilvl w:val="0"/>
          <w:numId w:val="1"/>
        </w:numPr>
        <w:spacing w:after="0" w:line="240" w:lineRule="auto"/>
      </w:pPr>
      <w:r>
        <w:t>Come prepared and arrive on time.</w:t>
      </w:r>
    </w:p>
    <w:p w:rsidR="00E42152" w:rsidRDefault="002B3B23" w:rsidP="00E42152">
      <w:pPr>
        <w:pStyle w:val="ListParagraph"/>
        <w:numPr>
          <w:ilvl w:val="0"/>
          <w:numId w:val="1"/>
        </w:numPr>
        <w:spacing w:after="0" w:line="240" w:lineRule="auto"/>
      </w:pPr>
      <w:r>
        <w:t>McMinn</w:t>
      </w:r>
      <w:r w:rsidR="00E42152">
        <w:t xml:space="preserve"> Central handbook policies pertain to class.</w:t>
      </w:r>
    </w:p>
    <w:p w:rsidR="00E42152" w:rsidRDefault="00E42152" w:rsidP="00E42152">
      <w:pPr>
        <w:pStyle w:val="ListParagraph"/>
        <w:numPr>
          <w:ilvl w:val="0"/>
          <w:numId w:val="1"/>
        </w:numPr>
        <w:spacing w:after="0" w:line="240" w:lineRule="auto"/>
      </w:pPr>
      <w:r>
        <w:t>No cell phone use unless approved by me.</w:t>
      </w:r>
    </w:p>
    <w:p w:rsidR="00E42152" w:rsidRDefault="00E42152" w:rsidP="00E42152">
      <w:pPr>
        <w:pStyle w:val="ListParagraph"/>
        <w:numPr>
          <w:ilvl w:val="0"/>
          <w:numId w:val="1"/>
        </w:numPr>
        <w:spacing w:after="0" w:line="240" w:lineRule="auto"/>
      </w:pPr>
      <w:r>
        <w:t>Show respect, Receive respect</w:t>
      </w:r>
    </w:p>
    <w:p w:rsidR="00E42152" w:rsidRDefault="00E42152" w:rsidP="00E42152">
      <w:pPr>
        <w:pStyle w:val="ListParagraph"/>
        <w:numPr>
          <w:ilvl w:val="0"/>
          <w:numId w:val="1"/>
        </w:numPr>
        <w:spacing w:after="0" w:line="240" w:lineRule="auto"/>
      </w:pPr>
      <w:r>
        <w:t>Keep all areas clean in the classroom and on farm.</w:t>
      </w:r>
    </w:p>
    <w:p w:rsidR="00E42152" w:rsidRDefault="00E42152" w:rsidP="00E42152">
      <w:pPr>
        <w:spacing w:after="0" w:line="240" w:lineRule="auto"/>
      </w:pPr>
      <w:r w:rsidRPr="00582D96">
        <w:rPr>
          <w:b/>
        </w:rPr>
        <w:t>Consequences</w:t>
      </w:r>
      <w:r>
        <w:t>:</w:t>
      </w:r>
    </w:p>
    <w:p w:rsidR="00E42152" w:rsidRDefault="00E42152" w:rsidP="00E42152">
      <w:pPr>
        <w:spacing w:after="0" w:line="240" w:lineRule="auto"/>
      </w:pPr>
      <w:r>
        <w:t>1</w:t>
      </w:r>
      <w:r w:rsidRPr="00E42152">
        <w:rPr>
          <w:vertAlign w:val="superscript"/>
        </w:rPr>
        <w:t>st</w:t>
      </w:r>
      <w:r>
        <w:t xml:space="preserve"> offense: </w:t>
      </w:r>
      <w:r w:rsidR="00197559">
        <w:t>Verbal warning</w:t>
      </w:r>
    </w:p>
    <w:p w:rsidR="00197559" w:rsidRDefault="00197559" w:rsidP="00E42152">
      <w:pPr>
        <w:spacing w:after="0" w:line="240" w:lineRule="auto"/>
      </w:pPr>
      <w:r>
        <w:t>2</w:t>
      </w:r>
      <w:r w:rsidRPr="00197559">
        <w:rPr>
          <w:vertAlign w:val="superscript"/>
        </w:rPr>
        <w:t>nd</w:t>
      </w:r>
      <w:r>
        <w:t xml:space="preserve"> offense: Writing assignment</w:t>
      </w:r>
    </w:p>
    <w:p w:rsidR="00197559" w:rsidRDefault="00197559" w:rsidP="00E42152">
      <w:pPr>
        <w:spacing w:after="0" w:line="240" w:lineRule="auto"/>
      </w:pPr>
      <w:r>
        <w:t>3</w:t>
      </w:r>
      <w:r w:rsidRPr="00197559">
        <w:rPr>
          <w:vertAlign w:val="superscript"/>
        </w:rPr>
        <w:t>rd</w:t>
      </w:r>
      <w:r>
        <w:t xml:space="preserve"> offense: Double writing assignment.</w:t>
      </w:r>
    </w:p>
    <w:p w:rsidR="00197559" w:rsidRDefault="00197559" w:rsidP="00E42152">
      <w:pPr>
        <w:spacing w:after="0" w:line="240" w:lineRule="auto"/>
      </w:pPr>
      <w:r>
        <w:t>4</w:t>
      </w:r>
      <w:r w:rsidRPr="00197559">
        <w:rPr>
          <w:vertAlign w:val="superscript"/>
        </w:rPr>
        <w:t>th</w:t>
      </w:r>
      <w:r>
        <w:t xml:space="preserve"> offense: Office referral</w:t>
      </w:r>
    </w:p>
    <w:p w:rsidR="00197559" w:rsidRDefault="00197559" w:rsidP="00E42152">
      <w:pPr>
        <w:spacing w:after="0" w:line="240" w:lineRule="auto"/>
      </w:pPr>
    </w:p>
    <w:p w:rsidR="00197559" w:rsidRPr="00582D96" w:rsidRDefault="00197559" w:rsidP="00E42152">
      <w:pPr>
        <w:spacing w:after="0" w:line="240" w:lineRule="auto"/>
        <w:rPr>
          <w:b/>
        </w:rPr>
      </w:pPr>
      <w:r w:rsidRPr="00582D96">
        <w:rPr>
          <w:b/>
        </w:rPr>
        <w:t>Course description</w:t>
      </w:r>
    </w:p>
    <w:p w:rsidR="00197559" w:rsidRDefault="00EA1094" w:rsidP="00E42152">
      <w:pPr>
        <w:spacing w:after="0" w:line="240" w:lineRule="auto"/>
      </w:pPr>
      <w:r w:rsidRPr="00EA1094">
        <w:t xml:space="preserve">Agriscience is an introductory laboratory science course that prepares students for biology, subsequent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Standards in this course are aligned with Tennessee State Standards for English Language Arts &amp; Literacy in Technical Subjects, Tennessee State Standards in Mathematics, and Tennessee state standards in Anatomy and Physiology, Biology I, Biology II, Chemistry I, Chemistry II, Environmental Science, Physical Science, Physics, and Physical World Concepts, as well as the National Agriculture, Food, &amp; Natural Resources Career Cluster Content Standards. This course counts as a lab science credit toward graduation requirements.*  </w:t>
      </w:r>
    </w:p>
    <w:p w:rsidR="00197559" w:rsidRPr="00582D96" w:rsidRDefault="00197559" w:rsidP="00E42152">
      <w:pPr>
        <w:spacing w:after="0" w:line="240" w:lineRule="auto"/>
        <w:rPr>
          <w:b/>
        </w:rPr>
      </w:pPr>
      <w:r w:rsidRPr="00582D96">
        <w:rPr>
          <w:b/>
        </w:rPr>
        <w:t>Standards</w:t>
      </w:r>
    </w:p>
    <w:p w:rsidR="00197559" w:rsidRDefault="00197559" w:rsidP="00E42152">
      <w:pPr>
        <w:spacing w:after="0" w:line="240" w:lineRule="auto"/>
      </w:pPr>
      <w:r>
        <w:t>Can be printed from the following site:</w:t>
      </w:r>
    </w:p>
    <w:p w:rsidR="00EA1094" w:rsidRDefault="00B01E84" w:rsidP="00E42152">
      <w:pPr>
        <w:spacing w:after="0" w:line="240" w:lineRule="auto"/>
      </w:pPr>
      <w:hyperlink r:id="rId6" w:history="1">
        <w:r w:rsidR="00EA1094" w:rsidRPr="00261813">
          <w:rPr>
            <w:rStyle w:val="Hyperlink"/>
          </w:rPr>
          <w:t>http://tennessee.gov/education/article/cte-cluster-agriculture-food-natural-resources</w:t>
        </w:r>
      </w:hyperlink>
    </w:p>
    <w:p w:rsidR="00EA1094" w:rsidRDefault="00EA1094" w:rsidP="00E42152">
      <w:pPr>
        <w:spacing w:after="0" w:line="240" w:lineRule="auto"/>
      </w:pPr>
    </w:p>
    <w:p w:rsidR="00EA1094" w:rsidRDefault="00EA1094" w:rsidP="00E42152">
      <w:pPr>
        <w:spacing w:after="0" w:line="240" w:lineRule="auto"/>
      </w:pPr>
    </w:p>
    <w:p w:rsidR="00EA1094" w:rsidRDefault="00EA1094" w:rsidP="00E42152">
      <w:pPr>
        <w:spacing w:after="0" w:line="240" w:lineRule="auto"/>
      </w:pPr>
    </w:p>
    <w:p w:rsidR="00EA1094" w:rsidRPr="00582D96" w:rsidRDefault="00EA1094" w:rsidP="00EA1094">
      <w:pPr>
        <w:spacing w:after="0" w:line="240" w:lineRule="auto"/>
        <w:jc w:val="center"/>
        <w:rPr>
          <w:b/>
          <w:sz w:val="32"/>
          <w:szCs w:val="32"/>
        </w:rPr>
      </w:pPr>
      <w:r w:rsidRPr="00582D96">
        <w:rPr>
          <w:b/>
          <w:sz w:val="32"/>
          <w:szCs w:val="32"/>
        </w:rPr>
        <w:lastRenderedPageBreak/>
        <w:t>Agriculture Science Syllabus Signature Sheet</w:t>
      </w:r>
    </w:p>
    <w:p w:rsidR="00EA1094" w:rsidRPr="00582D96" w:rsidRDefault="00EA1094" w:rsidP="00EA1094">
      <w:pPr>
        <w:spacing w:after="0" w:line="240" w:lineRule="auto"/>
        <w:jc w:val="center"/>
        <w:rPr>
          <w:b/>
          <w:sz w:val="32"/>
          <w:szCs w:val="32"/>
        </w:rPr>
      </w:pPr>
      <w:r w:rsidRPr="00582D96">
        <w:rPr>
          <w:b/>
          <w:sz w:val="32"/>
          <w:szCs w:val="32"/>
        </w:rPr>
        <w:t>Mrs. Bryant</w:t>
      </w:r>
    </w:p>
    <w:p w:rsidR="00EA1094" w:rsidRPr="00A15A97" w:rsidRDefault="00EA1094" w:rsidP="00EA1094">
      <w:pPr>
        <w:spacing w:after="0" w:line="240" w:lineRule="auto"/>
        <w:jc w:val="center"/>
        <w:rPr>
          <w:sz w:val="32"/>
          <w:szCs w:val="32"/>
        </w:rPr>
      </w:pPr>
    </w:p>
    <w:p w:rsidR="00EA1094" w:rsidRPr="00A15A97" w:rsidRDefault="00EA1094" w:rsidP="00EA1094">
      <w:pPr>
        <w:spacing w:after="0" w:line="240" w:lineRule="auto"/>
        <w:rPr>
          <w:sz w:val="32"/>
          <w:szCs w:val="32"/>
        </w:rPr>
      </w:pPr>
      <w:r w:rsidRPr="00A15A97">
        <w:rPr>
          <w:sz w:val="32"/>
          <w:szCs w:val="32"/>
        </w:rPr>
        <w:t>Please have the student and guardian read through the syllabus and then both student and guardian need to sign in the appropriate locations. The student then needs to return the sign page back to Mrs. Bryant. They will then receive a 100 for this.</w:t>
      </w: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r w:rsidRPr="00A15A97">
        <w:rPr>
          <w:sz w:val="32"/>
          <w:szCs w:val="32"/>
        </w:rPr>
        <w:t xml:space="preserve">I </w:t>
      </w:r>
      <w:r w:rsidRPr="00582D96">
        <w:rPr>
          <w:b/>
          <w:sz w:val="32"/>
          <w:szCs w:val="32"/>
        </w:rPr>
        <w:t>(guardian)</w:t>
      </w:r>
      <w:r w:rsidRPr="00A15A97">
        <w:rPr>
          <w:sz w:val="32"/>
          <w:szCs w:val="32"/>
        </w:rPr>
        <w:t xml:space="preserve"> _______________________________ serving as </w:t>
      </w:r>
      <w:r w:rsidRPr="00582D96">
        <w:rPr>
          <w:b/>
          <w:sz w:val="32"/>
          <w:szCs w:val="32"/>
        </w:rPr>
        <w:t>(student)</w:t>
      </w:r>
      <w:r w:rsidRPr="00A15A97">
        <w:rPr>
          <w:sz w:val="32"/>
          <w:szCs w:val="32"/>
        </w:rPr>
        <w:t xml:space="preserve"> ____________________________’s legal guardian have read and agree to the terms of the syllabus for Mrs. Bryant’s class. I have also read the </w:t>
      </w:r>
      <w:r w:rsidRPr="00582D96">
        <w:rPr>
          <w:b/>
          <w:sz w:val="32"/>
          <w:szCs w:val="32"/>
        </w:rPr>
        <w:t>Exposure to small animals and livestock</w:t>
      </w:r>
      <w:r w:rsidRPr="00A15A97">
        <w:rPr>
          <w:sz w:val="32"/>
          <w:szCs w:val="32"/>
        </w:rPr>
        <w:t xml:space="preserve"> segment of the syllabus and I understand that my child will have </w:t>
      </w:r>
      <w:r w:rsidR="00992D53" w:rsidRPr="00A15A97">
        <w:rPr>
          <w:sz w:val="32"/>
          <w:szCs w:val="32"/>
        </w:rPr>
        <w:t>daily exposure to many types and species of animals pertaining to the small animal and large animal classes. In the event that my child might receive an injury directly from an animal or by the environment that the animal is housed, I agree to not hold the teacher, school, school system, or any individual or entity associated with the McMinn County School System responsible. Upon allowing my student to remain enrolled in this or any agricultural class with Mrs. Bryant I am stating that I understand that my student will have passed a safety test and that my student is equally responsible for remaining safe by following instructions by the teacher and to voice any concern they might have pertaining to an activity.</w:t>
      </w:r>
    </w:p>
    <w:p w:rsidR="00EA1094" w:rsidRDefault="00EA1094" w:rsidP="00E42152">
      <w:pPr>
        <w:spacing w:after="0" w:line="240" w:lineRule="auto"/>
      </w:pPr>
    </w:p>
    <w:p w:rsidR="00EA1094" w:rsidRDefault="00EA1094" w:rsidP="00E42152">
      <w:pPr>
        <w:spacing w:after="0" w:line="240" w:lineRule="auto"/>
      </w:pPr>
    </w:p>
    <w:p w:rsidR="00F80F89" w:rsidRDefault="00F80F89" w:rsidP="00F80F89">
      <w:pPr>
        <w:jc w:val="center"/>
      </w:pPr>
    </w:p>
    <w:sectPr w:rsidR="00F8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7E6"/>
    <w:multiLevelType w:val="hybridMultilevel"/>
    <w:tmpl w:val="E5FA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9"/>
    <w:rsid w:val="00016408"/>
    <w:rsid w:val="00016421"/>
    <w:rsid w:val="000447BE"/>
    <w:rsid w:val="0006711C"/>
    <w:rsid w:val="0009293D"/>
    <w:rsid w:val="000B3B05"/>
    <w:rsid w:val="000B44FE"/>
    <w:rsid w:val="000B5C36"/>
    <w:rsid w:val="000C199B"/>
    <w:rsid w:val="000D45DA"/>
    <w:rsid w:val="000F5A58"/>
    <w:rsid w:val="00112CB8"/>
    <w:rsid w:val="00115F42"/>
    <w:rsid w:val="00132641"/>
    <w:rsid w:val="0018314E"/>
    <w:rsid w:val="00185635"/>
    <w:rsid w:val="001911C8"/>
    <w:rsid w:val="00197559"/>
    <w:rsid w:val="001A00DC"/>
    <w:rsid w:val="001A0562"/>
    <w:rsid w:val="001A0E74"/>
    <w:rsid w:val="001A6158"/>
    <w:rsid w:val="00236BE6"/>
    <w:rsid w:val="00237183"/>
    <w:rsid w:val="00247BDB"/>
    <w:rsid w:val="00255043"/>
    <w:rsid w:val="0026544C"/>
    <w:rsid w:val="00266EED"/>
    <w:rsid w:val="00274D10"/>
    <w:rsid w:val="0028229E"/>
    <w:rsid w:val="002A66A4"/>
    <w:rsid w:val="002B32E7"/>
    <w:rsid w:val="002B3B23"/>
    <w:rsid w:val="002D7779"/>
    <w:rsid w:val="002E14E9"/>
    <w:rsid w:val="0031421C"/>
    <w:rsid w:val="003176FD"/>
    <w:rsid w:val="0032356F"/>
    <w:rsid w:val="0032610F"/>
    <w:rsid w:val="003636AF"/>
    <w:rsid w:val="003B6504"/>
    <w:rsid w:val="003B77D8"/>
    <w:rsid w:val="003C3653"/>
    <w:rsid w:val="003C6255"/>
    <w:rsid w:val="003D7040"/>
    <w:rsid w:val="003F056C"/>
    <w:rsid w:val="00401F52"/>
    <w:rsid w:val="004114D5"/>
    <w:rsid w:val="00431773"/>
    <w:rsid w:val="00440B3F"/>
    <w:rsid w:val="0045162B"/>
    <w:rsid w:val="004558EC"/>
    <w:rsid w:val="00460CA1"/>
    <w:rsid w:val="004811AD"/>
    <w:rsid w:val="00490945"/>
    <w:rsid w:val="004A41BD"/>
    <w:rsid w:val="004B15FB"/>
    <w:rsid w:val="004D0173"/>
    <w:rsid w:val="004F1392"/>
    <w:rsid w:val="0050596D"/>
    <w:rsid w:val="00542131"/>
    <w:rsid w:val="00542DD7"/>
    <w:rsid w:val="00565CD0"/>
    <w:rsid w:val="00573956"/>
    <w:rsid w:val="00581F0F"/>
    <w:rsid w:val="00582D96"/>
    <w:rsid w:val="005902D4"/>
    <w:rsid w:val="00590415"/>
    <w:rsid w:val="005A07D3"/>
    <w:rsid w:val="005A2E10"/>
    <w:rsid w:val="005C2D76"/>
    <w:rsid w:val="005D4A20"/>
    <w:rsid w:val="005D7243"/>
    <w:rsid w:val="0060420B"/>
    <w:rsid w:val="0062226C"/>
    <w:rsid w:val="00653F00"/>
    <w:rsid w:val="006A2FA8"/>
    <w:rsid w:val="006A777E"/>
    <w:rsid w:val="006E4CE5"/>
    <w:rsid w:val="006F3212"/>
    <w:rsid w:val="0070357E"/>
    <w:rsid w:val="007109D4"/>
    <w:rsid w:val="00744CED"/>
    <w:rsid w:val="007979AB"/>
    <w:rsid w:val="007C0C6B"/>
    <w:rsid w:val="007C1D7B"/>
    <w:rsid w:val="007E15E5"/>
    <w:rsid w:val="007F0265"/>
    <w:rsid w:val="007F21C7"/>
    <w:rsid w:val="0080230B"/>
    <w:rsid w:val="0080592A"/>
    <w:rsid w:val="00831C93"/>
    <w:rsid w:val="00833066"/>
    <w:rsid w:val="00852CB9"/>
    <w:rsid w:val="008877BE"/>
    <w:rsid w:val="008D340F"/>
    <w:rsid w:val="00944396"/>
    <w:rsid w:val="00967B34"/>
    <w:rsid w:val="009708E3"/>
    <w:rsid w:val="00992D53"/>
    <w:rsid w:val="009935CB"/>
    <w:rsid w:val="0099781E"/>
    <w:rsid w:val="009B4D8F"/>
    <w:rsid w:val="009D1FCC"/>
    <w:rsid w:val="009F008C"/>
    <w:rsid w:val="00A12E22"/>
    <w:rsid w:val="00A15A97"/>
    <w:rsid w:val="00A23575"/>
    <w:rsid w:val="00A2506B"/>
    <w:rsid w:val="00A26579"/>
    <w:rsid w:val="00A5217A"/>
    <w:rsid w:val="00A52F4F"/>
    <w:rsid w:val="00A6238A"/>
    <w:rsid w:val="00A6748A"/>
    <w:rsid w:val="00A75BD3"/>
    <w:rsid w:val="00A86A1B"/>
    <w:rsid w:val="00A948D2"/>
    <w:rsid w:val="00AA0DAB"/>
    <w:rsid w:val="00AA4790"/>
    <w:rsid w:val="00AA5FC5"/>
    <w:rsid w:val="00AB170D"/>
    <w:rsid w:val="00AB190E"/>
    <w:rsid w:val="00AC75A9"/>
    <w:rsid w:val="00AD0C7D"/>
    <w:rsid w:val="00AF0DCC"/>
    <w:rsid w:val="00AF6A6D"/>
    <w:rsid w:val="00B01E84"/>
    <w:rsid w:val="00B1194F"/>
    <w:rsid w:val="00B2308F"/>
    <w:rsid w:val="00B418F8"/>
    <w:rsid w:val="00B50B43"/>
    <w:rsid w:val="00B51FC0"/>
    <w:rsid w:val="00B73993"/>
    <w:rsid w:val="00B7594A"/>
    <w:rsid w:val="00BB22BD"/>
    <w:rsid w:val="00BC1763"/>
    <w:rsid w:val="00BD241E"/>
    <w:rsid w:val="00BD4240"/>
    <w:rsid w:val="00BD5A8C"/>
    <w:rsid w:val="00BD5F3D"/>
    <w:rsid w:val="00BD6889"/>
    <w:rsid w:val="00C0055F"/>
    <w:rsid w:val="00C1670C"/>
    <w:rsid w:val="00C177DB"/>
    <w:rsid w:val="00C24923"/>
    <w:rsid w:val="00C26AD9"/>
    <w:rsid w:val="00C26CAD"/>
    <w:rsid w:val="00C40375"/>
    <w:rsid w:val="00C51013"/>
    <w:rsid w:val="00C7010B"/>
    <w:rsid w:val="00C8144E"/>
    <w:rsid w:val="00C94B8A"/>
    <w:rsid w:val="00C97E75"/>
    <w:rsid w:val="00CB25E5"/>
    <w:rsid w:val="00CC47C3"/>
    <w:rsid w:val="00CE1A19"/>
    <w:rsid w:val="00CE3EC0"/>
    <w:rsid w:val="00CE74C0"/>
    <w:rsid w:val="00D205E4"/>
    <w:rsid w:val="00D24959"/>
    <w:rsid w:val="00D32BE9"/>
    <w:rsid w:val="00D5303A"/>
    <w:rsid w:val="00D833D9"/>
    <w:rsid w:val="00D8495E"/>
    <w:rsid w:val="00D908E9"/>
    <w:rsid w:val="00D91D61"/>
    <w:rsid w:val="00DA332E"/>
    <w:rsid w:val="00DA34C3"/>
    <w:rsid w:val="00DA4014"/>
    <w:rsid w:val="00DA4858"/>
    <w:rsid w:val="00DB11B4"/>
    <w:rsid w:val="00DB6A15"/>
    <w:rsid w:val="00DC2FE8"/>
    <w:rsid w:val="00DE2AA2"/>
    <w:rsid w:val="00DE2BE7"/>
    <w:rsid w:val="00E3252E"/>
    <w:rsid w:val="00E42152"/>
    <w:rsid w:val="00E530D5"/>
    <w:rsid w:val="00E6643B"/>
    <w:rsid w:val="00E80F84"/>
    <w:rsid w:val="00E842C0"/>
    <w:rsid w:val="00EA09E1"/>
    <w:rsid w:val="00EA1094"/>
    <w:rsid w:val="00EC5843"/>
    <w:rsid w:val="00ED4FA7"/>
    <w:rsid w:val="00EE4883"/>
    <w:rsid w:val="00EF27A0"/>
    <w:rsid w:val="00F16A82"/>
    <w:rsid w:val="00F16A99"/>
    <w:rsid w:val="00F27325"/>
    <w:rsid w:val="00F45636"/>
    <w:rsid w:val="00F474D0"/>
    <w:rsid w:val="00F50DD7"/>
    <w:rsid w:val="00F50F15"/>
    <w:rsid w:val="00F77789"/>
    <w:rsid w:val="00F80F89"/>
    <w:rsid w:val="00F817EA"/>
    <w:rsid w:val="00F90CA2"/>
    <w:rsid w:val="00FC3624"/>
    <w:rsid w:val="00FC67DC"/>
    <w:rsid w:val="00FD0F25"/>
    <w:rsid w:val="00FD2110"/>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F1F7B-F352-4FB7-97D2-5E3727E6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9"/>
    <w:rPr>
      <w:color w:val="0563C1" w:themeColor="hyperlink"/>
      <w:u w:val="single"/>
    </w:rPr>
  </w:style>
  <w:style w:type="paragraph" w:styleId="ListParagraph">
    <w:name w:val="List Paragraph"/>
    <w:basedOn w:val="Normal"/>
    <w:uiPriority w:val="34"/>
    <w:qFormat/>
    <w:rsid w:val="00E42152"/>
    <w:pPr>
      <w:ind w:left="720"/>
      <w:contextualSpacing/>
    </w:pPr>
  </w:style>
  <w:style w:type="paragraph" w:styleId="BalloonText">
    <w:name w:val="Balloon Text"/>
    <w:basedOn w:val="Normal"/>
    <w:link w:val="BalloonTextChar"/>
    <w:uiPriority w:val="99"/>
    <w:semiHidden/>
    <w:unhideWhenUsed/>
    <w:rsid w:val="00DB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nessee.gov/education/article/cte-cluster-agriculture-food-natural-resources" TargetMode="External"/><Relationship Id="rId5" Type="http://schemas.openxmlformats.org/officeDocument/2006/relationships/hyperlink" Target="mailto:abryant@mcmin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Bryant</dc:creator>
  <cp:keywords/>
  <dc:description/>
  <cp:lastModifiedBy>Annette Bryant</cp:lastModifiedBy>
  <cp:revision>7</cp:revision>
  <cp:lastPrinted>2017-08-07T14:01:00Z</cp:lastPrinted>
  <dcterms:created xsi:type="dcterms:W3CDTF">2016-08-08T18:55:00Z</dcterms:created>
  <dcterms:modified xsi:type="dcterms:W3CDTF">2017-10-26T20:28:00Z</dcterms:modified>
</cp:coreProperties>
</file>