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D0" w:rsidRDefault="00C161D7" w:rsidP="00C161D7">
      <w:pPr>
        <w:jc w:val="center"/>
        <w:rPr>
          <w:sz w:val="32"/>
          <w:u w:val="single"/>
        </w:rPr>
      </w:pPr>
      <w:r w:rsidRPr="00C161D7">
        <w:rPr>
          <w:sz w:val="32"/>
          <w:u w:val="single"/>
        </w:rPr>
        <w:t>Civics Unit 2 Test Study Guide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LEGISLATIVE BRANCH CONFIRMS PRESIDENTIAL APPOINTMENTS.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IN AMERICA, PEOPLE ELECTED TO SERVE IN THE LEGISLATURE MAKE THE LAWS.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LEGISLATIVE BRANCH APPROVES THE FEDERAL BUDGET.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US SUPREME COURT IS A PART OF THE JUDICIAL BRANCH.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EXECUTIVE BRANCH HAS THE EXPRESSED POWERS TO APPOINT JUDGES, PREPARE THE BUDGET AND CARRY OUT LAWS.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LEADER OF THE EXECUTIVE BRANCH IS THE PRESIDENT.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PRESIDENT/EXECUTIVE BRANCH HAS THE POWER TO APPOINT A JUDGE TO THE US CIRCUIT COURT OF APPEALS.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FIRST THREE ARTICLES OF THE CONSTITUTION DESCRIBE THE POWERS OF THE THREE BRANCHES OF GOVERNMENT.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CHECKS AND BALANCES PREVENTS ANY ONE BRANCH FROM GAINING TOO MUCH POWER.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JUDICIAL BRANCH CAN DECLARE ACTS OF THE PRESIDENT UNCONSTITUTIONAL.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LEGISLATIVE BRANCH CAN CHECK THE EXECUTIVE BRANCH BY OVERRIDING A VETO.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 xml:space="preserve">AFTER A BILL IS SENT OUT OF COMMITTEE, IT IS DEBATED ON THE FULL HOUSE FLOOR. 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SEPARATION OF POWERS REFERS TO THE THREE BRANCHES OF GOVERNMENT.</w:t>
      </w:r>
    </w:p>
    <w:p w:rsidR="00C161D7" w:rsidRDefault="00C161D7" w:rsidP="00C161D7">
      <w:pPr>
        <w:rPr>
          <w:sz w:val="24"/>
        </w:rPr>
      </w:pPr>
      <w:r>
        <w:rPr>
          <w:sz w:val="24"/>
        </w:rPr>
        <w:t>THE JOB OF THE LEGISLATIVE BRANCH IS TO MAKE LAWS.</w:t>
      </w:r>
    </w:p>
    <w:p w:rsidR="00C161D7" w:rsidRDefault="00F85792" w:rsidP="00C161D7">
      <w:pPr>
        <w:rPr>
          <w:sz w:val="24"/>
        </w:rPr>
      </w:pPr>
      <w:r>
        <w:rPr>
          <w:sz w:val="24"/>
        </w:rPr>
        <w:t>MEMBERS OF CONGRESS CAN INTRODUCE BILLS IN CONGRESS.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THE PRESIDENT IS IN CHARGE OF THE EXECUTIVE BRANCH.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THE PRESIDENT’S JOB IN THE LAWMAKING PROCESS IS TO SIGN THE BILL INTO LAW.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WHEN THE BILL GOES TO THE FULL FLOOR IT IS DEBATED AND SENT TO THE PRESIDENT.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THE PRESIDENT EXERCISES THE CHIEF LEGISLATOR POWER WHEN VEOTING A LAW.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THE SENATE AND THE HOUSE OF REPRESENTATIVES MAKE UP A BICAMERAL LEGISLATURE.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A BILL IS A PROPOSED LAW.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lastRenderedPageBreak/>
        <w:t>BOTH HOUSES OF CONGRESS MUST PASS THE BILL THROUGH IN ORDER TO BECOME A LAW.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AFTER A BILL IS INTRODUCED IT IS SENT TO COMMITTEE.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THE JUDICIAL BRANCH INTERPRETS THE MEANINGS OF LAWS.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THE FIRST STEP IN THE LAWMAKING PROCESS IS TO INTRODUCE A BILL IN CONGRESS.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THE EXECUTIVE BRANCH IS RESPONSIBLE FOR MAKING SURE THE LAWS ARE CARRIED OUT.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THE PRESIDENT EXERCISES THE COMMANDER IN CHIEF POWER WHEN ORDERING SOLDIERS INTO BATTLE.</w:t>
      </w:r>
    </w:p>
    <w:p w:rsidR="00F85792" w:rsidRDefault="00F85792" w:rsidP="00C161D7">
      <w:pPr>
        <w:rPr>
          <w:sz w:val="24"/>
        </w:rPr>
      </w:pPr>
      <w:r>
        <w:rPr>
          <w:sz w:val="24"/>
        </w:rPr>
        <w:t>THE DECISION OF THE COURT IN THE US SUPREME COURT IS ALWAYS FINAL.</w:t>
      </w:r>
    </w:p>
    <w:p w:rsidR="00F85792" w:rsidRPr="00C161D7" w:rsidRDefault="00F85792" w:rsidP="00C161D7">
      <w:pPr>
        <w:rPr>
          <w:sz w:val="24"/>
        </w:rPr>
      </w:pPr>
      <w:r>
        <w:rPr>
          <w:sz w:val="24"/>
        </w:rPr>
        <w:t>THE PRESIDENT EXERCISES THE CHIEF DIPLOMAT POWER WHEN MAKING TREATIES WITH OTHER COUNTRIES.</w:t>
      </w:r>
    </w:p>
    <w:sectPr w:rsidR="00F85792" w:rsidRPr="00C161D7" w:rsidSect="008F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1D7"/>
    <w:rsid w:val="008F57D0"/>
    <w:rsid w:val="00C161D7"/>
    <w:rsid w:val="00F8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</cp:revision>
  <dcterms:created xsi:type="dcterms:W3CDTF">2016-09-18T23:48:00Z</dcterms:created>
  <dcterms:modified xsi:type="dcterms:W3CDTF">2016-09-19T00:04:00Z</dcterms:modified>
</cp:coreProperties>
</file>