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3" w:rsidRDefault="004977FC">
      <w:bookmarkStart w:id="0" w:name="_GoBack"/>
      <w:bookmarkEnd w:id="0"/>
      <w:r>
        <w:rPr>
          <w:b/>
          <w:u w:val="single"/>
        </w:rPr>
        <w:t>Block 1</w:t>
      </w:r>
      <w:r>
        <w:rPr>
          <w:b/>
        </w:rPr>
        <w:t xml:space="preserve"> 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Local Math           </w:t>
      </w:r>
      <w:r>
        <w:t xml:space="preserve">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CA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March 5</w:t>
            </w:r>
            <w:r w:rsidRPr="00CA61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Polynomial QUIZ on IA 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of Numbers, then introduce factoring of Monomials.  Discuss the term GCF </w:t>
            </w:r>
          </w:p>
        </w:tc>
        <w:tc>
          <w:tcPr>
            <w:tcW w:w="2599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GCF </w:t>
            </w:r>
          </w:p>
        </w:tc>
        <w:tc>
          <w:tcPr>
            <w:tcW w:w="253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polynomials.  Discuss how it differs from factoring monomials.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105</w:t>
            </w:r>
          </w:p>
        </w:tc>
        <w:tc>
          <w:tcPr>
            <w:tcW w:w="2599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</w:t>
            </w:r>
            <w:r w:rsidR="00CA6164">
              <w:rPr>
                <w:sz w:val="16"/>
                <w:szCs w:val="16"/>
              </w:rPr>
              <w:t>106</w:t>
            </w:r>
          </w:p>
        </w:tc>
        <w:tc>
          <w:tcPr>
            <w:tcW w:w="253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CA6164" w:rsidRDefault="00CA6164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109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CA6164" w:rsidRDefault="00CA6164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110</w:t>
            </w:r>
          </w:p>
        </w:tc>
      </w:tr>
    </w:tbl>
    <w:p w:rsidR="002F6AB3" w:rsidRDefault="002F6AB3"/>
    <w:p w:rsidR="002F6AB3" w:rsidRDefault="002F6AB3"/>
    <w:p w:rsidR="002F6AB3" w:rsidRDefault="004977FC">
      <w:r>
        <w:rPr>
          <w:b/>
          <w:u w:val="single"/>
        </w:rPr>
        <w:lastRenderedPageBreak/>
        <w:t>Block 2</w:t>
      </w:r>
      <w:r>
        <w:rPr>
          <w:b/>
        </w:rPr>
        <w:t xml:space="preserve">            High School:</w:t>
      </w:r>
      <w:r>
        <w:t xml:space="preserve">   </w:t>
      </w:r>
      <w:r>
        <w:rPr>
          <w:u w:val="single"/>
        </w:rPr>
        <w:t xml:space="preserve">Twin Valley High School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Geometry Part II       </w:t>
      </w:r>
      <w:r>
        <w:t xml:space="preserve">    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0"/>
        <w:tblW w:w="147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65"/>
        <w:gridCol w:w="2565"/>
        <w:gridCol w:w="2376"/>
      </w:tblGrid>
      <w:tr w:rsidR="002F6AB3">
        <w:tc>
          <w:tcPr>
            <w:tcW w:w="2365" w:type="dxa"/>
          </w:tcPr>
          <w:p w:rsidR="002F6AB3" w:rsidRDefault="00F449B6" w:rsidP="008A3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8A3F8E">
              <w:rPr>
                <w:sz w:val="20"/>
                <w:szCs w:val="20"/>
              </w:rPr>
              <w:t>March 5</w:t>
            </w:r>
            <w:r w:rsidR="008A3F8E" w:rsidRPr="008A3F8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Tangent Lines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Secant Lines 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</w:p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G.11 Chords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</w:p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G.12 Equation of a circle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</w:p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G.12 Equation of a circle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Tangent lines with 90% accuracy.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secant lines  with 90% accuracy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chords with 90% accuracy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equations of circles with 90% accuracy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equations of circles with 90% accuracy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Tangent Lines 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Secant lines and discuss angle measures associated with secant and tangent lines.  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the segments of chords theorem.  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the equation for a circle.  Discuss how it is related to the distance formula.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Equation for a circle.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Pages 131 and 132  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732  8-23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740  6-21 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747 11-26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Pages 137 and 138</w:t>
            </w: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3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</w:t>
      </w:r>
      <w:r>
        <w:t xml:space="preserve"> </w:t>
      </w:r>
      <w:r>
        <w:rPr>
          <w:b/>
        </w:rPr>
        <w:t>Teacher</w:t>
      </w:r>
      <w:r>
        <w:t xml:space="preserve">: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</w:t>
      </w:r>
      <w:r>
        <w:rPr>
          <w:u w:val="single"/>
        </w:rPr>
        <w:t>Algebra I Part II</w:t>
      </w:r>
      <w:r>
        <w:rPr>
          <w:b/>
          <w:u w:val="single"/>
        </w:rPr>
        <w:t xml:space="preserve">    </w:t>
      </w:r>
      <w:r>
        <w:rPr>
          <w:b/>
        </w:rPr>
        <w:t xml:space="preserve">         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1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46384D" w:rsidRDefault="0046384D" w:rsidP="004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March 5</w:t>
            </w:r>
            <w:r w:rsidRPr="004638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 Solving Quadratics/A.7 zeros of a function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90 % accuracy.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2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2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 with a leading coefficient other than 1.    </w:t>
            </w:r>
          </w:p>
        </w:tc>
        <w:tc>
          <w:tcPr>
            <w:tcW w:w="2599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difference of Squares.  </w:t>
            </w: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solving quadratics by graphing.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109 and 110 </w:t>
            </w:r>
          </w:p>
        </w:tc>
        <w:tc>
          <w:tcPr>
            <w:tcW w:w="252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496  10-30  </w:t>
            </w:r>
          </w:p>
        </w:tc>
        <w:tc>
          <w:tcPr>
            <w:tcW w:w="2599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pages 111 and 112 </w:t>
            </w:r>
          </w:p>
        </w:tc>
        <w:tc>
          <w:tcPr>
            <w:tcW w:w="253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502  15-34</w:t>
            </w: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proofErr w:type="gramStart"/>
            <w:r>
              <w:rPr>
                <w:sz w:val="16"/>
                <w:szCs w:val="16"/>
              </w:rPr>
              <w:t>540  1</w:t>
            </w:r>
            <w:proofErr w:type="gramEnd"/>
            <w:r>
              <w:rPr>
                <w:sz w:val="16"/>
                <w:szCs w:val="16"/>
              </w:rPr>
              <w:t>-36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4</w:t>
      </w:r>
      <w:r>
        <w:t xml:space="preserve">                           </w:t>
      </w:r>
      <w:r>
        <w:rPr>
          <w:b/>
        </w:rPr>
        <w:t>High School</w:t>
      </w:r>
      <w:r>
        <w:t xml:space="preserve">: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 </w:t>
      </w:r>
      <w:r>
        <w:rPr>
          <w:u w:val="single"/>
        </w:rPr>
        <w:t xml:space="preserve">AFDA      </w:t>
      </w:r>
      <w:r>
        <w:t xml:space="preserve">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2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4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46384D">
              <w:rPr>
                <w:sz w:val="20"/>
                <w:szCs w:val="20"/>
              </w:rPr>
              <w:t>March 5</w:t>
            </w:r>
            <w:r w:rsidR="0046384D" w:rsidRPr="0046384D">
              <w:rPr>
                <w:sz w:val="20"/>
                <w:szCs w:val="20"/>
                <w:vertAlign w:val="superscript"/>
              </w:rPr>
              <w:t>th</w:t>
            </w:r>
            <w:r w:rsidR="00463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2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99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3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2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99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3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CA6164" w:rsidRDefault="00CA6164" w:rsidP="00CA6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2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of Numbers, then introduce factoring of Monomials.  Discuss the term GCF </w:t>
            </w:r>
          </w:p>
        </w:tc>
        <w:tc>
          <w:tcPr>
            <w:tcW w:w="252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GCF </w:t>
            </w:r>
          </w:p>
        </w:tc>
        <w:tc>
          <w:tcPr>
            <w:tcW w:w="2599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polynomials.  Discuss how it differs from factoring monomials.  </w:t>
            </w:r>
          </w:p>
        </w:tc>
        <w:tc>
          <w:tcPr>
            <w:tcW w:w="253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 with a leading coefficient other than 1.    </w:t>
            </w:r>
          </w:p>
        </w:tc>
      </w:tr>
      <w:tr w:rsidR="00CA6164">
        <w:tc>
          <w:tcPr>
            <w:tcW w:w="2365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105</w:t>
            </w:r>
          </w:p>
        </w:tc>
        <w:tc>
          <w:tcPr>
            <w:tcW w:w="252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106</w:t>
            </w:r>
          </w:p>
        </w:tc>
        <w:tc>
          <w:tcPr>
            <w:tcW w:w="2599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109</w:t>
            </w:r>
          </w:p>
        </w:tc>
        <w:tc>
          <w:tcPr>
            <w:tcW w:w="253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</w:p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110</w:t>
            </w:r>
          </w:p>
        </w:tc>
        <w:tc>
          <w:tcPr>
            <w:tcW w:w="2376" w:type="dxa"/>
          </w:tcPr>
          <w:p w:rsidR="00CA6164" w:rsidRDefault="00CA6164" w:rsidP="00CA6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111</w:t>
            </w:r>
          </w:p>
        </w:tc>
      </w:tr>
    </w:tbl>
    <w:p w:rsidR="004977FC" w:rsidRDefault="004977FC" w:rsidP="005901C6">
      <w:pPr>
        <w:rPr>
          <w:sz w:val="16"/>
          <w:szCs w:val="16"/>
        </w:rPr>
      </w:pPr>
    </w:p>
    <w:sectPr w:rsidR="004977FC" w:rsidSect="004977F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3"/>
    <w:rsid w:val="000F0DB7"/>
    <w:rsid w:val="002F6AB3"/>
    <w:rsid w:val="003743C8"/>
    <w:rsid w:val="0046384D"/>
    <w:rsid w:val="004977FC"/>
    <w:rsid w:val="005901C6"/>
    <w:rsid w:val="006B0634"/>
    <w:rsid w:val="008A3F8E"/>
    <w:rsid w:val="00A8779D"/>
    <w:rsid w:val="00AF6A37"/>
    <w:rsid w:val="00CA6164"/>
    <w:rsid w:val="00CD66DC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9F4B0-3030-4445-9F91-877303B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Matthew Baldwin</cp:lastModifiedBy>
  <cp:revision>2</cp:revision>
  <cp:lastPrinted>2018-01-03T17:37:00Z</cp:lastPrinted>
  <dcterms:created xsi:type="dcterms:W3CDTF">2018-03-02T13:53:00Z</dcterms:created>
  <dcterms:modified xsi:type="dcterms:W3CDTF">2018-03-02T13:53:00Z</dcterms:modified>
</cp:coreProperties>
</file>