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1E" w:rsidRPr="00AF5B4B" w:rsidRDefault="00FE1B12" w:rsidP="00AF5B4B">
      <w:pPr>
        <w:jc w:val="center"/>
        <w:rPr>
          <w:b/>
          <w:sz w:val="36"/>
          <w:szCs w:val="36"/>
        </w:rPr>
      </w:pPr>
      <w:r w:rsidRPr="00AF5B4B">
        <w:rPr>
          <w:b/>
          <w:sz w:val="36"/>
          <w:szCs w:val="36"/>
        </w:rPr>
        <w:t>COMMUNITY CALENDARS ON SALE NOW!!!</w:t>
      </w:r>
    </w:p>
    <w:p w:rsidR="00FE1B12" w:rsidRPr="008C59C7" w:rsidRDefault="00FE1B12">
      <w:pPr>
        <w:rPr>
          <w:sz w:val="28"/>
          <w:szCs w:val="28"/>
        </w:rPr>
      </w:pPr>
      <w:r w:rsidRPr="008C59C7">
        <w:rPr>
          <w:sz w:val="28"/>
          <w:szCs w:val="28"/>
        </w:rPr>
        <w:t xml:space="preserve">The Booster Club will be having a community calendar for 2015.  The cost is $10 and will include up to 5 birthdays, anniversaries, or memorials.  You can include extra names for .50 each.  Make checks payable to </w:t>
      </w:r>
      <w:proofErr w:type="spellStart"/>
      <w:r w:rsidRPr="008C59C7">
        <w:rPr>
          <w:sz w:val="28"/>
          <w:szCs w:val="28"/>
        </w:rPr>
        <w:t>Pe</w:t>
      </w:r>
      <w:proofErr w:type="spellEnd"/>
      <w:r w:rsidRPr="008C59C7">
        <w:rPr>
          <w:sz w:val="28"/>
          <w:szCs w:val="28"/>
        </w:rPr>
        <w:t xml:space="preserve"> Ell Booster Club.  All orders need to be returned by Tuesday, September 30, 2014.  Please print clearly on the lines below</w:t>
      </w:r>
      <w:r w:rsidR="007053C4">
        <w:rPr>
          <w:sz w:val="28"/>
          <w:szCs w:val="28"/>
        </w:rPr>
        <w:t xml:space="preserve"> and submit to the </w:t>
      </w:r>
      <w:proofErr w:type="spellStart"/>
      <w:r w:rsidR="007053C4">
        <w:rPr>
          <w:sz w:val="28"/>
          <w:szCs w:val="28"/>
        </w:rPr>
        <w:t>Pe</w:t>
      </w:r>
      <w:proofErr w:type="spellEnd"/>
      <w:r w:rsidR="007053C4">
        <w:rPr>
          <w:sz w:val="28"/>
          <w:szCs w:val="28"/>
        </w:rPr>
        <w:t xml:space="preserve"> Ell School, attention Booster Club</w:t>
      </w:r>
      <w:r w:rsidRPr="008C59C7">
        <w:rPr>
          <w:sz w:val="28"/>
          <w:szCs w:val="28"/>
        </w:rPr>
        <w:t>.</w:t>
      </w:r>
    </w:p>
    <w:p w:rsidR="00FE1B12" w:rsidRDefault="00FE1B12"/>
    <w:p w:rsidR="00FE1B12" w:rsidRDefault="00FE1B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74930</wp:posOffset>
            </wp:positionV>
            <wp:extent cx="2129155" cy="2129155"/>
            <wp:effectExtent l="0" t="0" r="0" b="0"/>
            <wp:wrapThrough wrapText="bothSides">
              <wp:wrapPolygon edited="0">
                <wp:start x="13142" y="193"/>
                <wp:lineTo x="4445" y="387"/>
                <wp:lineTo x="1933" y="966"/>
                <wp:lineTo x="1160" y="6378"/>
                <wp:lineTo x="1546" y="20099"/>
                <wp:lineTo x="3092" y="21065"/>
                <wp:lineTo x="5411" y="21065"/>
                <wp:lineTo x="7151" y="21065"/>
                <wp:lineTo x="13142" y="21065"/>
                <wp:lineTo x="17973" y="20099"/>
                <wp:lineTo x="17780" y="18746"/>
                <wp:lineTo x="18746" y="18746"/>
                <wp:lineTo x="21259" y="16427"/>
                <wp:lineTo x="21259" y="15654"/>
                <wp:lineTo x="16427" y="3285"/>
                <wp:lineTo x="15268" y="1353"/>
                <wp:lineTo x="14301" y="193"/>
                <wp:lineTo x="13142" y="193"/>
              </wp:wrapPolygon>
            </wp:wrapThrough>
            <wp:docPr id="1" name="Picture 1" descr="C:\Users\lschimelpfenig\AppData\Local\Microsoft\Windows\Temporary Internet Files\Content.IE5\NE2NDID2\MC9004347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chimelpfenig\AppData\Local\Microsoft\Windows\Temporary Internet Files\Content.IE5\NE2NDID2\MC90043479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</w:t>
      </w:r>
    </w:p>
    <w:p w:rsidR="00FE1B12" w:rsidRDefault="00FE1B12"/>
    <w:p w:rsidR="00FE1B12" w:rsidRDefault="00FE1B12">
      <w:r>
        <w:t>___________________________________________</w:t>
      </w:r>
    </w:p>
    <w:p w:rsidR="00FE1B12" w:rsidRDefault="00FE1B12" w:rsidP="00FE1B12"/>
    <w:p w:rsidR="00FE1B12" w:rsidRDefault="00FE1B12" w:rsidP="00FE1B12">
      <w:r>
        <w:t>___________________________________________</w:t>
      </w:r>
    </w:p>
    <w:p w:rsidR="00FE1B12" w:rsidRDefault="00FE1B12" w:rsidP="00FE1B12"/>
    <w:p w:rsidR="00FE1B12" w:rsidRDefault="00FE1B12" w:rsidP="00FE1B12">
      <w:r>
        <w:t>___________________________________________</w:t>
      </w:r>
    </w:p>
    <w:p w:rsidR="00FE1B12" w:rsidRDefault="00FE1B12" w:rsidP="00FE1B12"/>
    <w:p w:rsidR="00FE1B12" w:rsidRDefault="00FE1B12" w:rsidP="00FE1B12">
      <w:r>
        <w:t>___________________________________________</w:t>
      </w:r>
    </w:p>
    <w:p w:rsidR="00FE1B12" w:rsidRDefault="00FE1B12" w:rsidP="00FE1B12"/>
    <w:p w:rsidR="00FE1B12" w:rsidRDefault="00FE1B12" w:rsidP="00FE1B12">
      <w:r>
        <w:t>___________________________________________</w:t>
      </w:r>
    </w:p>
    <w:p w:rsidR="00FE1B12" w:rsidRDefault="00FE1B12" w:rsidP="00FE1B12"/>
    <w:p w:rsidR="00FE1B12" w:rsidRDefault="00FE1B12" w:rsidP="00FE1B12">
      <w:r>
        <w:t>___________________________________________</w:t>
      </w:r>
    </w:p>
    <w:p w:rsidR="00FE1B12" w:rsidRDefault="00FE1B12"/>
    <w:sectPr w:rsidR="00FE1B12" w:rsidSect="0061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E1B12"/>
    <w:rsid w:val="002C689B"/>
    <w:rsid w:val="0055049F"/>
    <w:rsid w:val="00617464"/>
    <w:rsid w:val="007053C4"/>
    <w:rsid w:val="008C59C7"/>
    <w:rsid w:val="00A9305F"/>
    <w:rsid w:val="00AF5B4B"/>
    <w:rsid w:val="00CC4983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6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89B"/>
    <w:rPr>
      <w:rFonts w:asciiTheme="majorHAnsi" w:eastAsiaTheme="majorEastAsia" w:hAnsiTheme="majorHAnsi" w:cstheme="majorBidi"/>
      <w:b/>
      <w:bCs/>
      <w:i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lschimelpfenig</dc:creator>
  <cp:lastModifiedBy>lschimelpfenig</cp:lastModifiedBy>
  <cp:revision>2</cp:revision>
  <dcterms:created xsi:type="dcterms:W3CDTF">2014-09-15T16:02:00Z</dcterms:created>
  <dcterms:modified xsi:type="dcterms:W3CDTF">2014-09-15T20:10:00Z</dcterms:modified>
</cp:coreProperties>
</file>