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58" w:rsidRDefault="00DC7B58" w:rsidP="00DC7B58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4"/>
        </w:rPr>
      </w:pPr>
      <w:r>
        <w:rPr>
          <w:rFonts w:ascii="Arial" w:eastAsia="Times New Roman" w:hAnsi="Arial" w:cs="Arial"/>
          <w:b/>
          <w:bCs/>
          <w:iCs/>
          <w:sz w:val="20"/>
          <w:szCs w:val="24"/>
        </w:rPr>
        <w:t>Calhoun County Public Schools</w:t>
      </w:r>
    </w:p>
    <w:p w:rsidR="00DC7B58" w:rsidRDefault="00DC7B58" w:rsidP="00DC7B58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4"/>
        </w:rPr>
      </w:pPr>
      <w:r>
        <w:rPr>
          <w:rFonts w:ascii="Arial" w:eastAsia="Times New Roman" w:hAnsi="Arial" w:cs="Arial"/>
          <w:b/>
          <w:bCs/>
          <w:iCs/>
          <w:sz w:val="20"/>
          <w:szCs w:val="24"/>
        </w:rPr>
        <w:t>April 15, 2019</w:t>
      </w:r>
    </w:p>
    <w:p w:rsidR="00DC7B58" w:rsidRDefault="00DC7B58" w:rsidP="00DC7B58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4"/>
        </w:rPr>
      </w:pPr>
      <w:r>
        <w:rPr>
          <w:rFonts w:ascii="Arial" w:eastAsia="Times New Roman" w:hAnsi="Arial" w:cs="Arial"/>
          <w:b/>
          <w:bCs/>
          <w:iCs/>
          <w:sz w:val="20"/>
          <w:szCs w:val="24"/>
        </w:rPr>
        <w:t>Regular Board Meeting – 7:30 P.M.</w:t>
      </w:r>
    </w:p>
    <w:p w:rsidR="00DC7B58" w:rsidRDefault="00DC7B58" w:rsidP="00DC7B58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0"/>
          <w:szCs w:val="24"/>
        </w:rPr>
      </w:pPr>
      <w:r>
        <w:rPr>
          <w:rFonts w:ascii="Arial" w:eastAsia="Times New Roman" w:hAnsi="Arial" w:cs="Arial"/>
          <w:b/>
          <w:bCs/>
          <w:iCs/>
          <w:sz w:val="20"/>
          <w:szCs w:val="24"/>
        </w:rPr>
        <w:t>District Office</w:t>
      </w:r>
    </w:p>
    <w:p w:rsidR="00DC7B58" w:rsidRDefault="00DC7B58" w:rsidP="00DC7B58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4"/>
        </w:rPr>
      </w:pPr>
      <w:r>
        <w:rPr>
          <w:rFonts w:ascii="Arial" w:eastAsia="Times New Roman" w:hAnsi="Arial" w:cs="Arial"/>
          <w:noProof/>
          <w:sz w:val="20"/>
          <w:szCs w:val="24"/>
        </w:rPr>
        <w:drawing>
          <wp:inline distT="0" distB="0" distL="0" distR="0">
            <wp:extent cx="5762625" cy="152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B58" w:rsidRDefault="00DC7B58" w:rsidP="00DC7B58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0"/>
          <w:szCs w:val="24"/>
        </w:rPr>
      </w:pPr>
      <w:r>
        <w:rPr>
          <w:rFonts w:ascii="Arial" w:eastAsia="Times New Roman" w:hAnsi="Arial" w:cs="Arial"/>
          <w:b/>
          <w:bCs/>
          <w:iCs/>
          <w:sz w:val="20"/>
          <w:szCs w:val="24"/>
        </w:rPr>
        <w:t>Agenda</w:t>
      </w:r>
    </w:p>
    <w:p w:rsidR="00DC7B58" w:rsidRDefault="00DC7B58" w:rsidP="00DC7B58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0"/>
          <w:szCs w:val="24"/>
        </w:rPr>
      </w:pPr>
    </w:p>
    <w:p w:rsidR="00DC7B58" w:rsidRDefault="00DC7B58" w:rsidP="00DC7B58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0"/>
          <w:szCs w:val="24"/>
        </w:rPr>
      </w:pPr>
    </w:p>
    <w:p w:rsidR="00DC7B58" w:rsidRDefault="00DC7B58" w:rsidP="00DC7B5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iCs/>
          <w:sz w:val="20"/>
          <w:szCs w:val="24"/>
        </w:rPr>
      </w:pPr>
      <w:r>
        <w:rPr>
          <w:rFonts w:ascii="Arial" w:eastAsia="Times New Roman" w:hAnsi="Arial" w:cs="Arial"/>
          <w:b/>
          <w:bCs/>
          <w:iCs/>
          <w:sz w:val="20"/>
          <w:szCs w:val="24"/>
        </w:rPr>
        <w:t>CALL TO ORDER AND OPENING REMARKS</w:t>
      </w:r>
      <w:r>
        <w:rPr>
          <w:rFonts w:ascii="Arial" w:eastAsia="Times New Roman" w:hAnsi="Arial" w:cs="Arial"/>
          <w:iCs/>
          <w:sz w:val="20"/>
          <w:szCs w:val="24"/>
        </w:rPr>
        <w:t xml:space="preserve"> - Mr. G. </w:t>
      </w:r>
      <w:proofErr w:type="spellStart"/>
      <w:r>
        <w:rPr>
          <w:rFonts w:ascii="Arial" w:eastAsia="Times New Roman" w:hAnsi="Arial" w:cs="Arial"/>
          <w:iCs/>
          <w:sz w:val="20"/>
          <w:szCs w:val="24"/>
        </w:rPr>
        <w:t>Porth</w:t>
      </w:r>
      <w:proofErr w:type="spellEnd"/>
      <w:r>
        <w:rPr>
          <w:rFonts w:ascii="Arial" w:eastAsia="Times New Roman" w:hAnsi="Arial" w:cs="Arial"/>
          <w:iCs/>
          <w:sz w:val="20"/>
          <w:szCs w:val="24"/>
        </w:rPr>
        <w:t xml:space="preserve"> - Board Chairperson</w:t>
      </w:r>
    </w:p>
    <w:p w:rsidR="00DC7B58" w:rsidRDefault="00DC7B58" w:rsidP="00DC7B58">
      <w:pPr>
        <w:tabs>
          <w:tab w:val="left" w:pos="3060"/>
        </w:tabs>
        <w:spacing w:after="0" w:line="240" w:lineRule="auto"/>
        <w:ind w:firstLine="720"/>
        <w:rPr>
          <w:rFonts w:ascii="Arial" w:eastAsia="Times New Roman" w:hAnsi="Arial" w:cs="Arial"/>
          <w:iCs/>
          <w:sz w:val="20"/>
          <w:szCs w:val="24"/>
        </w:rPr>
      </w:pPr>
    </w:p>
    <w:p w:rsidR="00DC7B58" w:rsidRDefault="00DC7B58" w:rsidP="00DC7B5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4"/>
        </w:rPr>
      </w:pPr>
      <w:r>
        <w:rPr>
          <w:rFonts w:ascii="Arial" w:eastAsia="Times New Roman" w:hAnsi="Arial" w:cs="Arial"/>
          <w:b/>
          <w:bCs/>
          <w:iCs/>
          <w:sz w:val="20"/>
          <w:szCs w:val="24"/>
        </w:rPr>
        <w:t>MOMENT OF SILENCE</w:t>
      </w:r>
    </w:p>
    <w:p w:rsidR="00DC7B58" w:rsidRDefault="00DC7B58" w:rsidP="00DC7B58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4"/>
        </w:rPr>
      </w:pPr>
    </w:p>
    <w:p w:rsidR="00DC7B58" w:rsidRDefault="00DC7B58" w:rsidP="00DC7B5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4"/>
        </w:rPr>
      </w:pPr>
      <w:r>
        <w:rPr>
          <w:rFonts w:ascii="Arial" w:eastAsia="Times New Roman" w:hAnsi="Arial" w:cs="Arial"/>
          <w:b/>
          <w:bCs/>
          <w:iCs/>
          <w:sz w:val="20"/>
          <w:szCs w:val="24"/>
        </w:rPr>
        <w:t>PLEDGE OF ALLEGIANCE</w:t>
      </w:r>
    </w:p>
    <w:p w:rsidR="00DC7B58" w:rsidRDefault="00DC7B58" w:rsidP="00DC7B5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4"/>
        </w:rPr>
      </w:pPr>
    </w:p>
    <w:p w:rsidR="00DC7B58" w:rsidRDefault="00DC7B58" w:rsidP="00DC7B5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4"/>
        </w:rPr>
      </w:pPr>
      <w:r>
        <w:rPr>
          <w:rFonts w:ascii="Arial" w:eastAsia="Times New Roman" w:hAnsi="Arial" w:cs="Arial"/>
          <w:b/>
          <w:bCs/>
          <w:iCs/>
          <w:sz w:val="20"/>
          <w:szCs w:val="24"/>
        </w:rPr>
        <w:t>APPROVAL OF AGENDA</w:t>
      </w:r>
    </w:p>
    <w:p w:rsidR="00DC7B58" w:rsidRDefault="00DC7B58" w:rsidP="00DC7B5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4"/>
        </w:rPr>
      </w:pPr>
    </w:p>
    <w:p w:rsidR="00DC7B58" w:rsidRDefault="00DC7B58" w:rsidP="00DC7B5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4"/>
        </w:rPr>
      </w:pPr>
      <w:r>
        <w:rPr>
          <w:rFonts w:ascii="Arial" w:eastAsia="Times New Roman" w:hAnsi="Arial" w:cs="Arial"/>
          <w:b/>
          <w:bCs/>
          <w:iCs/>
          <w:sz w:val="20"/>
          <w:szCs w:val="24"/>
        </w:rPr>
        <w:t>APPROVAL OF MINUTES</w:t>
      </w:r>
    </w:p>
    <w:p w:rsidR="00DC7B58" w:rsidRDefault="00DC7B58" w:rsidP="00DC7B58">
      <w:pPr>
        <w:numPr>
          <w:ilvl w:val="0"/>
          <w:numId w:val="1"/>
        </w:numPr>
        <w:spacing w:after="0" w:line="240" w:lineRule="auto"/>
        <w:ind w:left="540"/>
        <w:outlineLvl w:val="0"/>
        <w:rPr>
          <w:rFonts w:ascii="Arial" w:eastAsia="Times New Roman" w:hAnsi="Arial" w:cs="Arial"/>
          <w:b/>
          <w:bCs/>
          <w:iCs/>
          <w:sz w:val="20"/>
          <w:szCs w:val="24"/>
        </w:rPr>
      </w:pPr>
      <w:r>
        <w:rPr>
          <w:rFonts w:ascii="Arial" w:eastAsia="Times New Roman" w:hAnsi="Arial" w:cs="Arial"/>
          <w:bCs/>
          <w:iCs/>
          <w:sz w:val="20"/>
          <w:szCs w:val="24"/>
        </w:rPr>
        <w:t>March 18, 2019 – Action</w:t>
      </w:r>
    </w:p>
    <w:p w:rsidR="00DC7B58" w:rsidRDefault="00DC7B58" w:rsidP="00DC7B58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4"/>
        </w:rPr>
      </w:pPr>
    </w:p>
    <w:p w:rsidR="00DC7B58" w:rsidRDefault="00DC7B58" w:rsidP="00DC7B58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4"/>
        </w:rPr>
      </w:pPr>
      <w:r>
        <w:rPr>
          <w:rFonts w:ascii="Arial" w:eastAsia="Times New Roman" w:hAnsi="Arial" w:cs="Arial"/>
          <w:b/>
          <w:bCs/>
          <w:iCs/>
          <w:sz w:val="20"/>
          <w:szCs w:val="24"/>
        </w:rPr>
        <w:t xml:space="preserve">ART PRESENTATION – </w:t>
      </w:r>
      <w:r>
        <w:rPr>
          <w:rFonts w:ascii="Arial" w:eastAsia="Times New Roman" w:hAnsi="Arial" w:cs="Arial"/>
          <w:bCs/>
          <w:iCs/>
          <w:sz w:val="20"/>
          <w:szCs w:val="24"/>
        </w:rPr>
        <w:t>Calhoun County High School Art Students – (Ms. C. Johnson)</w:t>
      </w:r>
    </w:p>
    <w:p w:rsidR="00DC7B58" w:rsidRDefault="00DC7B58" w:rsidP="00DC7B58">
      <w:pPr>
        <w:spacing w:after="0" w:line="240" w:lineRule="auto"/>
        <w:ind w:left="540"/>
        <w:outlineLvl w:val="0"/>
        <w:rPr>
          <w:rFonts w:ascii="Arial" w:eastAsia="Times New Roman" w:hAnsi="Arial" w:cs="Arial"/>
          <w:b/>
          <w:bCs/>
          <w:iCs/>
          <w:sz w:val="20"/>
          <w:szCs w:val="24"/>
        </w:rPr>
      </w:pPr>
    </w:p>
    <w:p w:rsidR="00DC7B58" w:rsidRDefault="00DC7B58" w:rsidP="00DC7B58">
      <w:pPr>
        <w:tabs>
          <w:tab w:val="left" w:pos="90"/>
          <w:tab w:val="left" w:pos="3864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18"/>
          <w:szCs w:val="20"/>
        </w:rPr>
      </w:pPr>
      <w:r>
        <w:rPr>
          <w:rFonts w:ascii="Arial" w:eastAsia="Times New Roman" w:hAnsi="Arial" w:cs="Arial"/>
          <w:b/>
          <w:sz w:val="18"/>
          <w:szCs w:val="20"/>
        </w:rPr>
        <w:t>STUDENT RECOGNITIONS</w:t>
      </w:r>
      <w:r>
        <w:rPr>
          <w:rFonts w:ascii="Arial" w:eastAsia="Times New Roman" w:hAnsi="Arial" w:cs="Arial"/>
          <w:b/>
          <w:sz w:val="18"/>
          <w:szCs w:val="20"/>
        </w:rPr>
        <w:tab/>
      </w:r>
    </w:p>
    <w:p w:rsidR="00DC7B58" w:rsidRDefault="00DC7B58" w:rsidP="00DC7B58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54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Sandy Run K-8 School Choir – (Mrs. A. Roland/Ms. P. </w:t>
      </w:r>
      <w:proofErr w:type="spellStart"/>
      <w:r>
        <w:rPr>
          <w:rFonts w:ascii="Arial" w:eastAsia="Times New Roman" w:hAnsi="Arial" w:cs="Arial"/>
          <w:sz w:val="20"/>
          <w:szCs w:val="20"/>
        </w:rPr>
        <w:t>Whittenburg</w:t>
      </w:r>
      <w:proofErr w:type="spellEnd"/>
      <w:r>
        <w:rPr>
          <w:rFonts w:ascii="Arial" w:eastAsia="Times New Roman" w:hAnsi="Arial" w:cs="Arial"/>
          <w:sz w:val="20"/>
          <w:szCs w:val="20"/>
        </w:rPr>
        <w:t>)</w:t>
      </w:r>
    </w:p>
    <w:p w:rsidR="00DC7B58" w:rsidRDefault="00DC7B58" w:rsidP="00DC7B58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54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Junior Scholar Recognitions – (Mr. F. </w:t>
      </w:r>
      <w:proofErr w:type="spellStart"/>
      <w:r>
        <w:rPr>
          <w:rFonts w:ascii="Arial" w:eastAsia="Times New Roman" w:hAnsi="Arial" w:cs="Arial"/>
          <w:sz w:val="20"/>
          <w:szCs w:val="20"/>
        </w:rPr>
        <w:t>Tullock</w:t>
      </w:r>
      <w:proofErr w:type="spellEnd"/>
      <w:r>
        <w:rPr>
          <w:rFonts w:ascii="Arial" w:eastAsia="Times New Roman" w:hAnsi="Arial" w:cs="Arial"/>
          <w:sz w:val="20"/>
          <w:szCs w:val="20"/>
        </w:rPr>
        <w:t>/Mr. G. Kiernan)</w:t>
      </w:r>
    </w:p>
    <w:p w:rsidR="00DC7B58" w:rsidRDefault="00DC7B58" w:rsidP="00DC7B58">
      <w:pPr>
        <w:numPr>
          <w:ilvl w:val="0"/>
          <w:numId w:val="2"/>
        </w:numPr>
        <w:tabs>
          <w:tab w:val="left" w:pos="90"/>
        </w:tabs>
        <w:spacing w:after="0" w:line="240" w:lineRule="auto"/>
        <w:ind w:left="54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3rd Quarter Highest GPA - (Mr. F. </w:t>
      </w:r>
      <w:proofErr w:type="spellStart"/>
      <w:r>
        <w:rPr>
          <w:rFonts w:ascii="Arial" w:eastAsia="Times New Roman" w:hAnsi="Arial" w:cs="Arial"/>
          <w:sz w:val="20"/>
          <w:szCs w:val="20"/>
        </w:rPr>
        <w:t>Tullock</w:t>
      </w:r>
      <w:proofErr w:type="spellEnd"/>
      <w:r>
        <w:rPr>
          <w:rFonts w:ascii="Arial" w:eastAsia="Times New Roman" w:hAnsi="Arial" w:cs="Arial"/>
          <w:sz w:val="20"/>
          <w:szCs w:val="20"/>
        </w:rPr>
        <w:t>/Mr. G. Kiernan)</w:t>
      </w:r>
    </w:p>
    <w:p w:rsidR="00DC7B58" w:rsidRDefault="00DC7B58" w:rsidP="00DC7B58">
      <w:pPr>
        <w:tabs>
          <w:tab w:val="left" w:pos="90"/>
        </w:tabs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</w:p>
    <w:p w:rsidR="00DC7B58" w:rsidRDefault="00DC7B58" w:rsidP="00DC7B58">
      <w:p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SCHOOL RECOGNITIONS</w:t>
      </w:r>
    </w:p>
    <w:p w:rsidR="00DC7B58" w:rsidRDefault="00DC7B58" w:rsidP="00DC7B58">
      <w:pPr>
        <w:pStyle w:val="ListParagraph"/>
        <w:numPr>
          <w:ilvl w:val="0"/>
          <w:numId w:val="3"/>
        </w:numPr>
        <w:tabs>
          <w:tab w:val="left" w:pos="90"/>
        </w:tabs>
        <w:ind w:left="540"/>
        <w:rPr>
          <w:rFonts w:ascii="Arial" w:hAnsi="Arial" w:cs="Arial"/>
          <w:b/>
        </w:rPr>
      </w:pPr>
      <w:r>
        <w:rPr>
          <w:rFonts w:ascii="Arial" w:hAnsi="Arial" w:cs="Arial"/>
        </w:rPr>
        <w:t>USDA Healthier U.S. School Awards – (Mr. W. Williams)</w:t>
      </w:r>
    </w:p>
    <w:p w:rsidR="00DC7B58" w:rsidRDefault="00DC7B58" w:rsidP="00DC7B58">
      <w:pPr>
        <w:tabs>
          <w:tab w:val="left" w:pos="90"/>
        </w:tabs>
        <w:spacing w:after="0" w:line="240" w:lineRule="auto"/>
        <w:ind w:left="360"/>
        <w:contextualSpacing/>
        <w:rPr>
          <w:rFonts w:ascii="Arial" w:eastAsia="Times New Roman" w:hAnsi="Arial" w:cs="Arial"/>
          <w:sz w:val="20"/>
          <w:szCs w:val="20"/>
        </w:rPr>
      </w:pPr>
    </w:p>
    <w:p w:rsidR="00DC7B58" w:rsidRDefault="00DC7B58" w:rsidP="00DC7B58">
      <w:pPr>
        <w:tabs>
          <w:tab w:val="left" w:pos="407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4"/>
        </w:rPr>
      </w:pPr>
      <w:r>
        <w:rPr>
          <w:rFonts w:ascii="Arial" w:eastAsia="Times New Roman" w:hAnsi="Arial" w:cs="Arial"/>
          <w:b/>
          <w:bCs/>
          <w:iCs/>
          <w:sz w:val="20"/>
          <w:szCs w:val="24"/>
        </w:rPr>
        <w:t>PUBLIC PARTICIPATION</w:t>
      </w:r>
      <w:r>
        <w:rPr>
          <w:rFonts w:ascii="Arial" w:eastAsia="Times New Roman" w:hAnsi="Arial" w:cs="Arial"/>
          <w:b/>
          <w:bCs/>
          <w:iCs/>
          <w:sz w:val="20"/>
          <w:szCs w:val="24"/>
        </w:rPr>
        <w:tab/>
      </w:r>
    </w:p>
    <w:p w:rsidR="00DC7B58" w:rsidRDefault="00DC7B58" w:rsidP="00DC7B5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4"/>
        </w:rPr>
      </w:pPr>
    </w:p>
    <w:p w:rsidR="00DC7B58" w:rsidRDefault="00DC7B58" w:rsidP="00DC7B58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Arial" w:eastAsia="Times New Roman" w:hAnsi="Arial" w:cs="Arial"/>
          <w:b/>
          <w:sz w:val="20"/>
          <w:szCs w:val="24"/>
        </w:rPr>
        <w:t xml:space="preserve">CHAIRPERSON'S REPORT </w:t>
      </w:r>
    </w:p>
    <w:p w:rsidR="00DC7B58" w:rsidRDefault="00DC7B58" w:rsidP="00DC7B58">
      <w:pPr>
        <w:pStyle w:val="ListParagraph"/>
        <w:numPr>
          <w:ilvl w:val="0"/>
          <w:numId w:val="3"/>
        </w:numPr>
        <w:tabs>
          <w:tab w:val="left" w:pos="90"/>
        </w:tabs>
        <w:ind w:left="5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Risk Assessment – (Mr. G. </w:t>
      </w:r>
      <w:proofErr w:type="spellStart"/>
      <w:r>
        <w:rPr>
          <w:rFonts w:ascii="Arial" w:hAnsi="Arial" w:cs="Arial"/>
          <w:szCs w:val="24"/>
        </w:rPr>
        <w:t>Porth</w:t>
      </w:r>
      <w:proofErr w:type="spellEnd"/>
      <w:r>
        <w:rPr>
          <w:rFonts w:ascii="Arial" w:hAnsi="Arial" w:cs="Arial"/>
          <w:szCs w:val="24"/>
        </w:rPr>
        <w:t>)</w:t>
      </w:r>
    </w:p>
    <w:p w:rsidR="00DC7B58" w:rsidRDefault="00DC7B58" w:rsidP="00DC7B58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0"/>
          <w:szCs w:val="24"/>
        </w:rPr>
      </w:pPr>
    </w:p>
    <w:p w:rsidR="00DC7B58" w:rsidRDefault="00DC7B58" w:rsidP="00DC7B58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b/>
          <w:sz w:val="20"/>
          <w:szCs w:val="24"/>
        </w:rPr>
      </w:pPr>
      <w:r>
        <w:rPr>
          <w:rFonts w:ascii="Arial" w:eastAsia="Times New Roman" w:hAnsi="Arial" w:cs="Arial"/>
          <w:b/>
          <w:sz w:val="20"/>
          <w:szCs w:val="24"/>
        </w:rPr>
        <w:t>FINANCE</w:t>
      </w:r>
    </w:p>
    <w:p w:rsidR="00DC7B58" w:rsidRDefault="00DC7B58" w:rsidP="00DC7B58">
      <w:pPr>
        <w:numPr>
          <w:ilvl w:val="0"/>
          <w:numId w:val="4"/>
        </w:num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Monthly Financial Report &amp; Budget Adjustments - (March) - Action - (Mrs. S. Strickland)</w:t>
      </w:r>
    </w:p>
    <w:p w:rsidR="00DC7B58" w:rsidRDefault="00DC7B58" w:rsidP="00DC7B58">
      <w:pPr>
        <w:numPr>
          <w:ilvl w:val="0"/>
          <w:numId w:val="4"/>
        </w:numPr>
        <w:tabs>
          <w:tab w:val="left" w:pos="90"/>
          <w:tab w:val="left" w:pos="360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First Reading of the 2019-2020 Budget – Action - (Mrs. S. Strickland)</w:t>
      </w:r>
    </w:p>
    <w:p w:rsidR="00DC7B58" w:rsidRDefault="00DC7B58" w:rsidP="00DC7B58">
      <w:p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4"/>
        </w:rPr>
      </w:pPr>
    </w:p>
    <w:p w:rsidR="00DC7B58" w:rsidRDefault="00DC7B58" w:rsidP="00DC7B5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4"/>
        </w:rPr>
      </w:pPr>
      <w:r>
        <w:rPr>
          <w:rFonts w:ascii="Arial" w:eastAsia="Times New Roman" w:hAnsi="Arial" w:cs="Arial"/>
          <w:b/>
          <w:bCs/>
          <w:iCs/>
          <w:sz w:val="20"/>
          <w:szCs w:val="24"/>
        </w:rPr>
        <w:t>SUPERINTENDENT'S REPORT</w:t>
      </w:r>
    </w:p>
    <w:p w:rsidR="00DC7B58" w:rsidRDefault="00DC7B58" w:rsidP="00DC7B58">
      <w:pPr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4"/>
        </w:rPr>
      </w:pPr>
      <w:r>
        <w:rPr>
          <w:rFonts w:ascii="Arial" w:eastAsia="Times New Roman" w:hAnsi="Arial" w:cs="Arial"/>
          <w:bCs/>
          <w:iCs/>
          <w:sz w:val="20"/>
          <w:szCs w:val="24"/>
        </w:rPr>
        <w:t>Facility Updates - Info. - (Mr. G. Kiernan)</w:t>
      </w:r>
    </w:p>
    <w:p w:rsidR="00DC7B58" w:rsidRDefault="00DC7B58" w:rsidP="00DC7B58">
      <w:pPr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4"/>
        </w:rPr>
      </w:pPr>
      <w:r>
        <w:rPr>
          <w:rFonts w:ascii="Arial" w:eastAsia="Times New Roman" w:hAnsi="Arial" w:cs="Arial"/>
          <w:bCs/>
          <w:iCs/>
          <w:sz w:val="20"/>
          <w:szCs w:val="24"/>
        </w:rPr>
        <w:t>Policy JKE – Expulsion of Students – Amend - (Mr. G. Kiernan)</w:t>
      </w:r>
    </w:p>
    <w:p w:rsidR="00DC7B58" w:rsidRDefault="00DC7B58" w:rsidP="00DC7B58">
      <w:pPr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4"/>
        </w:rPr>
      </w:pPr>
      <w:r>
        <w:rPr>
          <w:rFonts w:ascii="Arial" w:eastAsia="Times New Roman" w:hAnsi="Arial" w:cs="Arial"/>
          <w:bCs/>
          <w:iCs/>
          <w:sz w:val="20"/>
          <w:szCs w:val="24"/>
        </w:rPr>
        <w:t>AR JKE-R – Expulsion of Students - Amend - (Mr. G. Kiernan)</w:t>
      </w:r>
    </w:p>
    <w:p w:rsidR="00DC7B58" w:rsidRDefault="00DC7B58" w:rsidP="00DC7B58">
      <w:pPr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4"/>
        </w:rPr>
      </w:pPr>
      <w:r>
        <w:rPr>
          <w:rFonts w:ascii="Arial" w:eastAsia="Times New Roman" w:hAnsi="Arial" w:cs="Arial"/>
          <w:bCs/>
          <w:iCs/>
          <w:sz w:val="20"/>
          <w:szCs w:val="24"/>
        </w:rPr>
        <w:t>Policy JICJ Possession/Use of Smart Devices in School – Amend – (Mr. G. Kiernan)</w:t>
      </w:r>
    </w:p>
    <w:p w:rsidR="00DC7B58" w:rsidRDefault="00DC7B58" w:rsidP="00DC7B58">
      <w:pPr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4"/>
        </w:rPr>
      </w:pPr>
      <w:r>
        <w:rPr>
          <w:rFonts w:ascii="Arial" w:eastAsia="Times New Roman" w:hAnsi="Arial" w:cs="Arial"/>
          <w:bCs/>
          <w:iCs/>
          <w:sz w:val="20"/>
          <w:szCs w:val="24"/>
        </w:rPr>
        <w:t>Policy AC – Nondiscrimination/Equal Opportunity – Amend – (Mr. G. Kiernan)</w:t>
      </w:r>
    </w:p>
    <w:p w:rsidR="00DC7B58" w:rsidRDefault="00DC7B58" w:rsidP="00DC7B58">
      <w:pPr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4"/>
        </w:rPr>
      </w:pPr>
      <w:r>
        <w:rPr>
          <w:rFonts w:ascii="Arial" w:eastAsia="Times New Roman" w:hAnsi="Arial" w:cs="Arial"/>
          <w:bCs/>
          <w:iCs/>
          <w:sz w:val="20"/>
          <w:szCs w:val="24"/>
        </w:rPr>
        <w:t>Policy CCB – Line and Staff Relations – Amend – (Mr. G. Kiernan)</w:t>
      </w:r>
    </w:p>
    <w:p w:rsidR="00DC7B58" w:rsidRDefault="00DC7B58" w:rsidP="00DC7B58">
      <w:pPr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4"/>
        </w:rPr>
      </w:pPr>
      <w:r>
        <w:rPr>
          <w:rFonts w:ascii="Arial" w:eastAsia="Times New Roman" w:hAnsi="Arial" w:cs="Arial"/>
          <w:bCs/>
          <w:iCs/>
          <w:sz w:val="20"/>
          <w:szCs w:val="24"/>
        </w:rPr>
        <w:t>Policy GCK – Professional Staff Assignments and Transfers – Amend – (Mr. G. Kiernan)</w:t>
      </w:r>
    </w:p>
    <w:p w:rsidR="00DC7B58" w:rsidRDefault="00DC7B58" w:rsidP="00DC7B58">
      <w:pPr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4"/>
        </w:rPr>
      </w:pPr>
      <w:r>
        <w:rPr>
          <w:rFonts w:ascii="Arial" w:eastAsia="Times New Roman" w:hAnsi="Arial" w:cs="Arial"/>
          <w:bCs/>
          <w:iCs/>
          <w:sz w:val="20"/>
          <w:szCs w:val="24"/>
        </w:rPr>
        <w:t>AR GCK-R – Professional Staff Assignments and Transfers – Amend – (Mr. G. Kiernan)</w:t>
      </w:r>
    </w:p>
    <w:p w:rsidR="00DC7B58" w:rsidRDefault="00DC7B58" w:rsidP="00DC7B58">
      <w:pPr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4"/>
        </w:rPr>
      </w:pPr>
      <w:r>
        <w:rPr>
          <w:rFonts w:ascii="Arial" w:eastAsia="Times New Roman" w:hAnsi="Arial" w:cs="Arial"/>
          <w:bCs/>
          <w:iCs/>
          <w:sz w:val="20"/>
          <w:szCs w:val="24"/>
        </w:rPr>
        <w:t>Policy GDJ – Support Staff Assignments and Transfers – Amend – (Mr. G. Kiernan)</w:t>
      </w:r>
    </w:p>
    <w:p w:rsidR="00DC7B58" w:rsidRDefault="00DC7B58" w:rsidP="00DC7B58">
      <w:pPr>
        <w:pStyle w:val="ListParagraph"/>
        <w:numPr>
          <w:ilvl w:val="0"/>
          <w:numId w:val="4"/>
        </w:numPr>
        <w:outlineLvl w:val="0"/>
        <w:rPr>
          <w:rFonts w:ascii="Arial" w:hAnsi="Arial" w:cs="Arial"/>
          <w:b/>
          <w:bCs/>
          <w:iCs/>
          <w:sz w:val="18"/>
          <w:szCs w:val="24"/>
        </w:rPr>
      </w:pPr>
      <w:r>
        <w:rPr>
          <w:rFonts w:ascii="Arial" w:hAnsi="Arial" w:cs="Arial"/>
          <w:bCs/>
          <w:iCs/>
          <w:szCs w:val="24"/>
        </w:rPr>
        <w:t>Board Action on Amended Policies</w:t>
      </w:r>
      <w:r>
        <w:rPr>
          <w:rFonts w:ascii="Arial" w:hAnsi="Arial" w:cs="Arial"/>
          <w:b/>
          <w:bCs/>
          <w:iCs/>
          <w:szCs w:val="24"/>
        </w:rPr>
        <w:t xml:space="preserve"> </w:t>
      </w:r>
      <w:r>
        <w:rPr>
          <w:rFonts w:ascii="Arial" w:hAnsi="Arial" w:cs="Arial"/>
          <w:bCs/>
          <w:iCs/>
          <w:szCs w:val="24"/>
        </w:rPr>
        <w:t>– (Mr. G. Kiernan)</w:t>
      </w:r>
    </w:p>
    <w:p w:rsidR="00DC7B58" w:rsidRDefault="00DC7B58" w:rsidP="00DC7B58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4"/>
        </w:rPr>
      </w:pPr>
    </w:p>
    <w:p w:rsidR="00DC7B58" w:rsidRDefault="00DC7B58" w:rsidP="00DC7B5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4"/>
        </w:rPr>
      </w:pPr>
      <w:r>
        <w:rPr>
          <w:rFonts w:ascii="Arial" w:eastAsia="Times New Roman" w:hAnsi="Arial" w:cs="Arial"/>
          <w:b/>
          <w:bCs/>
          <w:iCs/>
          <w:sz w:val="20"/>
          <w:szCs w:val="24"/>
        </w:rPr>
        <w:t>EXECUTIVE SESSION</w:t>
      </w:r>
    </w:p>
    <w:p w:rsidR="00DC7B58" w:rsidRDefault="00DC7B58" w:rsidP="00DC7B58">
      <w:pPr>
        <w:numPr>
          <w:ilvl w:val="0"/>
          <w:numId w:val="5"/>
        </w:numPr>
        <w:spacing w:after="0" w:line="240" w:lineRule="auto"/>
        <w:ind w:left="540"/>
        <w:outlineLvl w:val="0"/>
        <w:rPr>
          <w:rFonts w:ascii="Arial" w:eastAsia="Times New Roman" w:hAnsi="Arial" w:cs="Arial"/>
          <w:bCs/>
          <w:iCs/>
          <w:sz w:val="20"/>
          <w:szCs w:val="24"/>
        </w:rPr>
      </w:pPr>
      <w:r>
        <w:rPr>
          <w:rFonts w:ascii="Arial" w:eastAsia="Times New Roman" w:hAnsi="Arial" w:cs="Arial"/>
          <w:bCs/>
          <w:iCs/>
          <w:sz w:val="20"/>
          <w:szCs w:val="24"/>
        </w:rPr>
        <w:t>Legal:  Fiscal Autonomy</w:t>
      </w:r>
    </w:p>
    <w:p w:rsidR="00DC7B58" w:rsidRDefault="00DC7B58" w:rsidP="00DC7B58">
      <w:pPr>
        <w:numPr>
          <w:ilvl w:val="0"/>
          <w:numId w:val="5"/>
        </w:numPr>
        <w:spacing w:after="0" w:line="240" w:lineRule="auto"/>
        <w:ind w:left="540"/>
        <w:outlineLvl w:val="0"/>
        <w:rPr>
          <w:rFonts w:ascii="Arial" w:eastAsia="Times New Roman" w:hAnsi="Arial" w:cs="Arial"/>
          <w:bCs/>
          <w:iCs/>
          <w:sz w:val="20"/>
          <w:szCs w:val="24"/>
        </w:rPr>
      </w:pPr>
      <w:r>
        <w:rPr>
          <w:rFonts w:ascii="Arial" w:eastAsia="Times New Roman" w:hAnsi="Arial" w:cs="Arial"/>
          <w:bCs/>
          <w:iCs/>
          <w:sz w:val="20"/>
          <w:szCs w:val="24"/>
        </w:rPr>
        <w:t>Personnel:  Recommendation(s) &amp; Resignation(s)</w:t>
      </w:r>
    </w:p>
    <w:p w:rsidR="00DC7B58" w:rsidRDefault="00DC7B58" w:rsidP="00DC7B58">
      <w:pPr>
        <w:numPr>
          <w:ilvl w:val="0"/>
          <w:numId w:val="5"/>
        </w:numPr>
        <w:spacing w:after="0" w:line="240" w:lineRule="auto"/>
        <w:ind w:left="540"/>
        <w:outlineLvl w:val="0"/>
        <w:rPr>
          <w:rFonts w:ascii="Arial" w:eastAsia="Times New Roman" w:hAnsi="Arial" w:cs="Arial"/>
          <w:bCs/>
          <w:iCs/>
          <w:sz w:val="20"/>
          <w:szCs w:val="24"/>
        </w:rPr>
      </w:pPr>
      <w:r>
        <w:rPr>
          <w:rFonts w:ascii="Arial" w:eastAsia="Times New Roman" w:hAnsi="Arial" w:cs="Arial"/>
          <w:bCs/>
          <w:iCs/>
          <w:sz w:val="20"/>
          <w:szCs w:val="24"/>
        </w:rPr>
        <w:t>Personnel:  Employee Catastrophic Leave</w:t>
      </w:r>
    </w:p>
    <w:p w:rsidR="00DC7B58" w:rsidRDefault="00DC7B58" w:rsidP="00DC7B5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4"/>
        </w:rPr>
      </w:pPr>
    </w:p>
    <w:p w:rsidR="00DC7B58" w:rsidRDefault="00DC7B58" w:rsidP="00DC7B5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 w:val="20"/>
          <w:szCs w:val="24"/>
        </w:rPr>
      </w:pPr>
      <w:r>
        <w:rPr>
          <w:rFonts w:ascii="Arial" w:eastAsia="Times New Roman" w:hAnsi="Arial" w:cs="Arial"/>
          <w:b/>
          <w:bCs/>
          <w:iCs/>
          <w:sz w:val="20"/>
          <w:szCs w:val="24"/>
        </w:rPr>
        <w:t xml:space="preserve">RETURN TO REGULAR SESSION - </w:t>
      </w:r>
      <w:r>
        <w:rPr>
          <w:rFonts w:ascii="Arial" w:eastAsia="Times New Roman" w:hAnsi="Arial" w:cs="Arial"/>
          <w:bCs/>
          <w:iCs/>
          <w:sz w:val="20"/>
          <w:szCs w:val="24"/>
        </w:rPr>
        <w:t>Action</w:t>
      </w:r>
    </w:p>
    <w:p w:rsidR="00DC7B58" w:rsidRDefault="00DC7B58" w:rsidP="00DC7B5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4"/>
        </w:rPr>
      </w:pPr>
    </w:p>
    <w:p w:rsidR="00DC7B58" w:rsidRDefault="00DC7B58" w:rsidP="00DC7B5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4"/>
        </w:rPr>
      </w:pPr>
      <w:r>
        <w:rPr>
          <w:rFonts w:ascii="Arial" w:eastAsia="Times New Roman" w:hAnsi="Arial" w:cs="Arial"/>
          <w:b/>
          <w:bCs/>
          <w:iCs/>
          <w:sz w:val="20"/>
          <w:szCs w:val="24"/>
        </w:rPr>
        <w:t>EXECUTIVE SESSION ACTIONS</w:t>
      </w:r>
    </w:p>
    <w:p w:rsidR="00DC7B58" w:rsidRDefault="00DC7B58" w:rsidP="00DC7B58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0"/>
          <w:szCs w:val="24"/>
        </w:rPr>
      </w:pPr>
    </w:p>
    <w:p w:rsidR="00DC7B58" w:rsidRDefault="00DC7B58" w:rsidP="00DC7B58">
      <w:pPr>
        <w:tabs>
          <w:tab w:val="left" w:pos="265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16"/>
          <w:szCs w:val="20"/>
        </w:rPr>
      </w:pPr>
      <w:r>
        <w:rPr>
          <w:rFonts w:ascii="Arial" w:eastAsia="Times New Roman" w:hAnsi="Arial" w:cs="Arial"/>
          <w:b/>
          <w:bCs/>
          <w:iCs/>
          <w:sz w:val="20"/>
          <w:szCs w:val="24"/>
        </w:rPr>
        <w:t xml:space="preserve">ADJOURN </w:t>
      </w:r>
      <w:r>
        <w:rPr>
          <w:rFonts w:ascii="Arial" w:eastAsia="Times New Roman" w:hAnsi="Arial" w:cs="Arial"/>
          <w:b/>
          <w:bCs/>
          <w:iCs/>
          <w:sz w:val="20"/>
          <w:szCs w:val="24"/>
        </w:rPr>
        <w:tab/>
      </w:r>
      <w:bookmarkStart w:id="0" w:name="_GoBack"/>
      <w:bookmarkEnd w:id="0"/>
    </w:p>
    <w:sectPr w:rsidR="00DC7B58" w:rsidSect="00DC7B58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229F7"/>
    <w:multiLevelType w:val="hybridMultilevel"/>
    <w:tmpl w:val="280E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E6791"/>
    <w:multiLevelType w:val="hybridMultilevel"/>
    <w:tmpl w:val="E4424370"/>
    <w:lvl w:ilvl="0" w:tplc="8A8E08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4C17"/>
    <w:multiLevelType w:val="hybridMultilevel"/>
    <w:tmpl w:val="B5041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7243D"/>
    <w:multiLevelType w:val="hybridMultilevel"/>
    <w:tmpl w:val="C1DC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2306D"/>
    <w:multiLevelType w:val="hybridMultilevel"/>
    <w:tmpl w:val="20D8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58"/>
    <w:rsid w:val="0053467C"/>
    <w:rsid w:val="00DC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7786F-F63A-4866-91BC-A0E3AC8BC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B5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5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2019-04-16T13:08:00Z</dcterms:created>
  <dcterms:modified xsi:type="dcterms:W3CDTF">2019-04-16T13:09:00Z</dcterms:modified>
</cp:coreProperties>
</file>