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81"/>
        <w:gridCol w:w="581"/>
        <w:gridCol w:w="581"/>
        <w:gridCol w:w="581"/>
        <w:gridCol w:w="581"/>
        <w:gridCol w:w="581"/>
        <w:gridCol w:w="630"/>
        <w:gridCol w:w="630"/>
        <w:gridCol w:w="629"/>
        <w:gridCol w:w="798"/>
        <w:gridCol w:w="730"/>
        <w:gridCol w:w="211"/>
        <w:gridCol w:w="211"/>
        <w:gridCol w:w="211"/>
        <w:gridCol w:w="211"/>
        <w:gridCol w:w="211"/>
        <w:gridCol w:w="211"/>
        <w:gridCol w:w="233"/>
        <w:gridCol w:w="232"/>
        <w:gridCol w:w="232"/>
        <w:gridCol w:w="232"/>
        <w:gridCol w:w="232"/>
      </w:tblGrid>
      <w:tr w:rsidR="00910B65" w:rsidRPr="00910B65" w:rsidTr="00910B65">
        <w:trPr>
          <w:gridAfter w:val="11"/>
          <w:trHeight w:val="244"/>
          <w:tblCellSpacing w:w="0" w:type="dxa"/>
        </w:trPr>
        <w:tc>
          <w:tcPr>
            <w:tcW w:w="0" w:type="auto"/>
            <w:gridSpan w:val="11"/>
            <w:vMerge w:val="restart"/>
            <w:tcBorders>
              <w:top w:val="single" w:sz="12" w:space="0" w:color="000000"/>
              <w:left w:val="single" w:sz="12" w:space="0" w:color="000000"/>
              <w:right w:val="single" w:sz="12" w:space="0" w:color="000000"/>
            </w:tcBorders>
            <w:shd w:val="clear" w:color="auto" w:fill="BDD7EE"/>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bookmarkStart w:id="0" w:name="_GoBack"/>
            <w:bookmarkEnd w:id="0"/>
            <w:r w:rsidRPr="00910B65">
              <w:rPr>
                <w:rFonts w:ascii="Calibri" w:eastAsia="Times New Roman" w:hAnsi="Calibri" w:cs="Calibri"/>
                <w:color w:val="000000"/>
                <w:sz w:val="72"/>
                <w:szCs w:val="72"/>
              </w:rPr>
              <w:t>Escuela primaria Chattahoochee</w:t>
            </w:r>
          </w:p>
        </w:tc>
      </w:tr>
      <w:tr w:rsidR="00910B65" w:rsidRPr="00910B65" w:rsidTr="00910B65">
        <w:trPr>
          <w:gridAfter w:val="11"/>
          <w:trHeight w:val="244"/>
          <w:tblCellSpacing w:w="0" w:type="dxa"/>
        </w:trPr>
        <w:tc>
          <w:tcPr>
            <w:tcW w:w="0" w:type="auto"/>
            <w:gridSpan w:val="11"/>
            <w:vMerge/>
            <w:tcBorders>
              <w:top w:val="single" w:sz="12" w:space="0" w:color="000000"/>
              <w:left w:val="single" w:sz="12" w:space="0" w:color="000000"/>
              <w:right w:val="single" w:sz="12"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12" w:space="0" w:color="000000"/>
              <w:left w:val="single" w:sz="12" w:space="0" w:color="000000"/>
              <w:right w:val="single" w:sz="12"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Yo, Valencia Denson, por la presente certifico que todos los hechos, cifras y representaciones hechas en esta solicitud son verdaderas, correctas y consistentes con la declaración de garantías para estas exenciones. Además, todos los estatutos, reglamentos y procedimientos aplicables; requisitos administrativos y programáticos; y se implementarán procedimientos de control fiscal y mantenimiento de registros para asegurar la debida responsabilidad por el gasto de fondos en este proyecto. Todos los registros necesarios para corroborar estos requisitos estarán disponibles para que los revise el personal estatal y federal correspondiente. Además, certifico que todos los gastos serán obligados a partir de la fecha de vigencia y antes de la fecha de terminación del proyecto. Los desembolsos se informarán solo según corresponda para este proyecto y no se utilizarán para contrapartir fondos en este o en cualquier proyecto especial, donde esté prohibido.</w:t>
            </w: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42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7"/>
                <w:szCs w:val="27"/>
              </w:rPr>
              <w:t>Garantías</w:t>
            </w:r>
          </w:p>
        </w:tc>
      </w:tr>
      <w:tr w:rsidR="00910B65" w:rsidRPr="00910B65" w:rsidTr="00910B65">
        <w:trPr>
          <w:gridAfter w:val="11"/>
          <w:trHeight w:val="585"/>
          <w:tblCellSpacing w:w="0" w:type="dxa"/>
        </w:trPr>
        <w:tc>
          <w:tcPr>
            <w:tcW w:w="0" w:type="auto"/>
            <w:gridSpan w:val="11"/>
            <w:tcBorders>
              <w:top w:val="single" w:sz="6" w:space="0" w:color="000000"/>
              <w:left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 La escuela se regirá por la definición legal de participación de los padres y llevará a cabo programas, actividades y procedimientos de acuerdo con la definición descrita en la Sección 8101 (39), ESEA;</w:t>
            </w:r>
          </w:p>
        </w:tc>
      </w:tr>
      <w:tr w:rsidR="00910B65" w:rsidRPr="00910B65" w:rsidTr="00910B65">
        <w:trPr>
          <w:gridAfter w:val="11"/>
          <w:trHeight w:val="585"/>
          <w:tblCellSpacing w:w="0" w:type="dxa"/>
        </w:trPr>
        <w:tc>
          <w:tcPr>
            <w:tcW w:w="0" w:type="auto"/>
            <w:gridSpan w:val="11"/>
            <w:tcBorders>
              <w:left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 Involucrar a los padres de los niños atendidos en el Título I, Parte A en las decisiones sobre cómo se gastan los fondos del Título I, Parte A reservados para la participación de los padres [Sección 1116 (b) (1) y (c) (3)];</w:t>
            </w:r>
          </w:p>
        </w:tc>
      </w:tr>
      <w:tr w:rsidR="00910B65" w:rsidRPr="00910B65" w:rsidTr="00910B65">
        <w:trPr>
          <w:gridAfter w:val="11"/>
          <w:trHeight w:val="585"/>
          <w:tblCellSpacing w:w="0" w:type="dxa"/>
        </w:trPr>
        <w:tc>
          <w:tcPr>
            <w:tcW w:w="0" w:type="auto"/>
            <w:gridSpan w:val="11"/>
            <w:tcBorders>
              <w:left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 Desarrollar / revisar conjuntamente con los padres la política de participación de los padres de la escuela y distribuirla a los padres de los niños participantes y poner el plan de participación de los padres a disposición de la comunidad local [Sección 1116 (b) (1)];</w:t>
            </w:r>
          </w:p>
        </w:tc>
      </w:tr>
      <w:tr w:rsidR="00910B65" w:rsidRPr="00910B65" w:rsidTr="00910B65">
        <w:trPr>
          <w:gridAfter w:val="11"/>
          <w:trHeight w:val="930"/>
          <w:tblCellSpacing w:w="0" w:type="dxa"/>
        </w:trPr>
        <w:tc>
          <w:tcPr>
            <w:tcW w:w="0" w:type="auto"/>
            <w:gridSpan w:val="11"/>
            <w:tcBorders>
              <w:left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 Involucrar a los padres, de manera organizada, continua y oportuna, en la planificación, revisión y mejora de los programas bajo esta parte, incluida la planificación, revisión y mejora de la política de participación de los padres de la escuela y el desarrollo conjunto de la escuela. plan de programa amplio bajo la sección 1114 (b) (2) [Sección 1116 (c) (3)];</w:t>
            </w:r>
          </w:p>
        </w:tc>
      </w:tr>
      <w:tr w:rsidR="00910B65" w:rsidRPr="00910B65" w:rsidTr="00910B65">
        <w:trPr>
          <w:gridAfter w:val="11"/>
          <w:trHeight w:val="930"/>
          <w:tblCellSpacing w:w="0" w:type="dxa"/>
        </w:trPr>
        <w:tc>
          <w:tcPr>
            <w:tcW w:w="0" w:type="auto"/>
            <w:gridSpan w:val="11"/>
            <w:tcBorders>
              <w:left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 Llevar a cabo una evaluación de la participación de los padres y la familia del año anterior y utilizar los resultados de la revisión de la política de participación de los padres para diseñar estrategias para una participación de los padres más eficaz y para revisar, si es necesario, la política de participación de los padres de la escuela [Sección 1116 (a) (2 ) (D) y (a) (2) (E)];</w:t>
            </w:r>
          </w:p>
        </w:tc>
      </w:tr>
      <w:tr w:rsidR="00910B65" w:rsidRPr="00910B65" w:rsidTr="00910B65">
        <w:trPr>
          <w:gridAfter w:val="11"/>
          <w:trHeight w:val="930"/>
          <w:tblCellSpacing w:w="0" w:type="dxa"/>
        </w:trPr>
        <w:tc>
          <w:tcPr>
            <w:tcW w:w="0" w:type="auto"/>
            <w:gridSpan w:val="11"/>
            <w:tcBorders>
              <w:left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 Si el plan para el Título I, Parte A, desarrollado bajo la Sección 1112, no es satisfactorio para los padres de los niños participantes, la escuela presentará los comentarios de los padres con el plan cuando la escuela presente el plan a la agencia educativa local [Sección 1116 ( b) (4)];</w:t>
            </w:r>
          </w:p>
        </w:tc>
      </w:tr>
      <w:tr w:rsidR="00910B65" w:rsidRPr="00910B65" w:rsidTr="00910B65">
        <w:trPr>
          <w:gridAfter w:val="11"/>
          <w:trHeight w:val="585"/>
          <w:tblCellSpacing w:w="0" w:type="dxa"/>
        </w:trPr>
        <w:tc>
          <w:tcPr>
            <w:tcW w:w="0" w:type="auto"/>
            <w:gridSpan w:val="11"/>
            <w:tcBorders>
              <w:left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 Proporcionar a cada padre un informe individual del estudiante sobre el desempeño de su hijo en la evaluación estatal al menos en matemáticas, artes del lenguaje y lectura [Sección 1112 (e) (1) (B) (i)];</w:t>
            </w:r>
          </w:p>
        </w:tc>
      </w:tr>
      <w:tr w:rsidR="00910B65" w:rsidRPr="00910B65" w:rsidTr="00910B65">
        <w:trPr>
          <w:gridAfter w:val="11"/>
          <w:trHeight w:val="915"/>
          <w:tblCellSpacing w:w="0" w:type="dxa"/>
        </w:trPr>
        <w:tc>
          <w:tcPr>
            <w:tcW w:w="0" w:type="auto"/>
            <w:gridSpan w:val="11"/>
            <w:tcBorders>
              <w:left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lastRenderedPageBreak/>
              <w:t>• Proporcionar a cada padre una notificación oportuna cuando su hijo haya sido asignado o haya recibido clases durante cuatro (4) o más semanas consecutivas por un maestro que no esté altamente calificado dentro del significado del término en 34 CFR Sección 200.56 [Sección 1112 (e) (1) (B) (ii)];</w:t>
            </w:r>
          </w:p>
        </w:tc>
      </w:tr>
      <w:tr w:rsidR="00910B65" w:rsidRPr="00910B65" w:rsidTr="00910B65">
        <w:trPr>
          <w:gridAfter w:val="11"/>
          <w:trHeight w:val="600"/>
          <w:tblCellSpacing w:w="0" w:type="dxa"/>
        </w:trPr>
        <w:tc>
          <w:tcPr>
            <w:tcW w:w="0" w:type="auto"/>
            <w:gridSpan w:val="11"/>
            <w:tcBorders>
              <w:left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 Proporcionar a cada padre información de notificación oportuna sobre su derecho a solicitar información sobre las calificaciones profesionales de los maestros y paraprofesionales del aula del estudiante [Sección 1112 (e) (1) (A)]: y</w:t>
            </w:r>
          </w:p>
        </w:tc>
      </w:tr>
      <w:tr w:rsidR="00910B65" w:rsidRPr="00910B65" w:rsidTr="00910B65">
        <w:trPr>
          <w:gridAfter w:val="11"/>
          <w:trHeight w:val="600"/>
          <w:tblCellSpacing w:w="0" w:type="dxa"/>
        </w:trPr>
        <w:tc>
          <w:tcPr>
            <w:tcW w:w="0" w:type="auto"/>
            <w:gridSpan w:val="11"/>
            <w:tcBorders>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 Proporcionar a cada padre, al comienzo del año escolar, el derecho a solicitar información con respecto a cualquier política, procedimiento o derecho de los padres del Estado o del Distrito para que el niño no participe en dicha evaluación.</w:t>
            </w:r>
          </w:p>
        </w:tc>
      </w:tr>
      <w:tr w:rsidR="00910B65" w:rsidRPr="00910B65" w:rsidTr="00910B65">
        <w:trPr>
          <w:gridAfter w:val="11"/>
          <w:trHeight w:val="244"/>
          <w:tblCellSpacing w:w="0" w:type="dxa"/>
        </w:trPr>
        <w:tc>
          <w:tcPr>
            <w:tcW w:w="0" w:type="auto"/>
            <w:gridSpan w:val="11"/>
            <w:vMerge w:val="restart"/>
            <w:tcBorders>
              <w:bottom w:val="single" w:sz="12" w:space="0" w:color="000000"/>
            </w:tcBorders>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Lucida Handwriting" w:eastAsia="Times New Roman" w:hAnsi="Lucida Handwriting" w:cs="Calibri"/>
                <w:color w:val="000000"/>
                <w:sz w:val="20"/>
                <w:szCs w:val="20"/>
              </w:rPr>
              <w:t>Valencia Denson 9 de junio de 2020</w:t>
            </w:r>
          </w:p>
        </w:tc>
      </w:tr>
      <w:tr w:rsidR="00910B65" w:rsidRPr="00910B65" w:rsidTr="00910B65">
        <w:trPr>
          <w:gridAfter w:val="11"/>
          <w:trHeight w:val="244"/>
          <w:tblCellSpacing w:w="0" w:type="dxa"/>
        </w:trPr>
        <w:tc>
          <w:tcPr>
            <w:tcW w:w="0" w:type="auto"/>
            <w:gridSpan w:val="11"/>
            <w:vMerge/>
            <w:tcBorders>
              <w:bottom w:val="single" w:sz="12"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bottom w:val="single" w:sz="12"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bottom w:val="single" w:sz="12"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6"/>
            <w:tcBorders>
              <w:top w:val="single" w:sz="12" w:space="0" w:color="000000"/>
            </w:tcBorders>
            <w:vAlign w:val="bottom"/>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b/>
                <w:bCs/>
                <w:color w:val="000000"/>
                <w:sz w:val="20"/>
                <w:szCs w:val="20"/>
              </w:rPr>
              <w:t>Firma del director o designado</w:t>
            </w: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3"/>
            <w:tcBorders>
              <w:top w:val="single" w:sz="12" w:space="0" w:color="000000"/>
            </w:tcBorders>
            <w:vAlign w:val="bottom"/>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b/>
                <w:bCs/>
                <w:color w:val="000000"/>
                <w:sz w:val="20"/>
                <w:szCs w:val="20"/>
              </w:rPr>
              <w:t>Fecha de firma</w:t>
            </w:r>
          </w:p>
        </w:tc>
      </w:tr>
      <w:tr w:rsidR="00910B65" w:rsidRPr="00910B65" w:rsidTr="00910B65">
        <w:trPr>
          <w:gridAfter w:val="11"/>
          <w:trHeight w:val="300"/>
          <w:tblCellSpacing w:w="0" w:type="dxa"/>
        </w:trPr>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bottom"/>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7"/>
                <w:szCs w:val="27"/>
              </w:rPr>
              <w:t>ESTADO DE LA MISIÓN</w:t>
            </w:r>
          </w:p>
        </w:tc>
      </w:tr>
      <w:tr w:rsidR="00910B65" w:rsidRPr="00910B65" w:rsidTr="00910B65">
        <w:trPr>
          <w:gridAfter w:val="11"/>
          <w:trHeight w:val="244"/>
          <w:tblCellSpacing w:w="0" w:type="dxa"/>
        </w:trPr>
        <w:tc>
          <w:tcPr>
            <w:tcW w:w="0" w:type="auto"/>
            <w:gridSpan w:val="11"/>
            <w:vMerge w:val="restart"/>
            <w:tcBorders>
              <w:top w:val="single" w:sz="6" w:space="0" w:color="000000"/>
              <w:left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7"/>
                <w:szCs w:val="27"/>
              </w:rPr>
              <w:t>CES se esfuerza por capacitar a los estudiantes para que descubran sus intereses y desarrollen los talentos necesarios para perseguir sus metas y sueños.</w:t>
            </w: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7"/>
                <w:szCs w:val="27"/>
              </w:rPr>
              <w:t>PARTICIPACIÓN DE LOS PADRES</w:t>
            </w:r>
          </w:p>
        </w:tc>
      </w:tr>
      <w:tr w:rsidR="00910B65" w:rsidRPr="00910B65" w:rsidTr="00910B65">
        <w:trPr>
          <w:gridAfter w:val="11"/>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shd w:val="clear" w:color="auto" w:fill="C5E0B4"/>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Describa cómo la escuela involucrará a los padres de manera organizada, continua y oportuna, en la planificación, revisión y mejora de los programas del Título I, incluida la participación en las decisiones sobre cómo se utilizarán los fondos para la participación de los padres [Secciones 1116 (b) ( 1), 1116 (c) (3) y 1114 (b) (2)]</w:t>
            </w: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 xml:space="preserve">La Primaria Chattahoochee cree que los padres deben participar y ayudar a tomar decisiones sobre el Título I. El Consejo Asesor Escolar es responsable de desarrollar, implementar y evaluar el Plan de Mejoramiento Escolar y el Plan de Participación de los Padres. El Consejo Asesor Escolar está compuesto por un 51% de </w:t>
            </w:r>
            <w:proofErr w:type="gramStart"/>
            <w:r w:rsidRPr="00910B65">
              <w:rPr>
                <w:rFonts w:ascii="Calibri" w:eastAsia="Times New Roman" w:hAnsi="Calibri" w:cs="Calibri"/>
                <w:color w:val="000000"/>
                <w:sz w:val="20"/>
                <w:szCs w:val="20"/>
              </w:rPr>
              <w:t>padres</w:t>
            </w:r>
            <w:proofErr w:type="gramEnd"/>
            <w:r w:rsidRPr="00910B65">
              <w:rPr>
                <w:rFonts w:ascii="Calibri" w:eastAsia="Times New Roman" w:hAnsi="Calibri" w:cs="Calibri"/>
                <w:color w:val="000000"/>
                <w:sz w:val="20"/>
                <w:szCs w:val="20"/>
              </w:rPr>
              <w:t xml:space="preserve"> y un 49% de miembros de la escuela y la comunidad. Todos los padres tienen la oportunidad de revisar el plan y ofrecer su opinión antes de su aprobación. Durante la reunión de SACS, el consejo decidirá cómo se utilizarán los fondos. La Escuela Primaria Chattahoochee involucrará a los padres en todos los aspectos de su programa de Título I. El Comité Asesor Escolar (SAC) tiene la responsabilidad de desarrollar, implementar y evaluar el Plan de Mejoramiento Escolar (SIP) y el Plan de Participación de los Padres (PIP), ahora conocido como el Plan de Participación de los Padres y la Familia (PFEP). El SAC está compuesto por un 51% de </w:t>
            </w:r>
            <w:proofErr w:type="gramStart"/>
            <w:r w:rsidRPr="00910B65">
              <w:rPr>
                <w:rFonts w:ascii="Calibri" w:eastAsia="Times New Roman" w:hAnsi="Calibri" w:cs="Calibri"/>
                <w:color w:val="000000"/>
                <w:sz w:val="20"/>
                <w:szCs w:val="20"/>
              </w:rPr>
              <w:t>padres</w:t>
            </w:r>
            <w:proofErr w:type="gramEnd"/>
            <w:r w:rsidRPr="00910B65">
              <w:rPr>
                <w:rFonts w:ascii="Calibri" w:eastAsia="Times New Roman" w:hAnsi="Calibri" w:cs="Calibri"/>
                <w:color w:val="000000"/>
                <w:sz w:val="20"/>
                <w:szCs w:val="20"/>
              </w:rPr>
              <w:t xml:space="preserve"> y un 49% de miembros de la escuela y la comunidad. Durante las primeras reuniones del SAC, se proporcionan folletos del Título I junto con los Estándares de Florida. La </w:t>
            </w:r>
            <w:r w:rsidRPr="00910B65">
              <w:rPr>
                <w:rFonts w:ascii="Calibri" w:eastAsia="Times New Roman" w:hAnsi="Calibri" w:cs="Calibri"/>
                <w:color w:val="000000"/>
                <w:sz w:val="20"/>
                <w:szCs w:val="20"/>
              </w:rPr>
              <w:lastRenderedPageBreak/>
              <w:t xml:space="preserve">escuela involucra a todos los padres en las discusiones sobre cómo se utilizarán los fondos al buscar las ideas y sugerencias de los </w:t>
            </w:r>
            <w:proofErr w:type="gramStart"/>
            <w:r w:rsidRPr="00910B65">
              <w:rPr>
                <w:rFonts w:ascii="Calibri" w:eastAsia="Times New Roman" w:hAnsi="Calibri" w:cs="Calibri"/>
                <w:color w:val="000000"/>
                <w:sz w:val="20"/>
                <w:szCs w:val="20"/>
              </w:rPr>
              <w:t>padres</w:t>
            </w:r>
            <w:proofErr w:type="gramEnd"/>
            <w:r w:rsidRPr="00910B65">
              <w:rPr>
                <w:rFonts w:ascii="Calibri" w:eastAsia="Times New Roman" w:hAnsi="Calibri" w:cs="Calibri"/>
                <w:color w:val="000000"/>
                <w:sz w:val="20"/>
                <w:szCs w:val="20"/>
              </w:rPr>
              <w:t xml:space="preserve"> para el gasto de los fondos durante la primera reunión del SAC. Los fondos se asignan de acuerdo con los diferentes objetivos y entrenamientos durante el primer semestre de la escuela. El SAC junto con todos los demás padres brindan información sobre el desarrollo, implementación y evaluación del PFEP. La reunión anual de padres de Título I proporciona información a los padres sobre el Título I y sus derechos a participar y conocer las calificaciones de los </w:t>
            </w:r>
            <w:proofErr w:type="gramStart"/>
            <w:r w:rsidRPr="00910B65">
              <w:rPr>
                <w:rFonts w:ascii="Calibri" w:eastAsia="Times New Roman" w:hAnsi="Calibri" w:cs="Calibri"/>
                <w:color w:val="000000"/>
                <w:sz w:val="20"/>
                <w:szCs w:val="20"/>
              </w:rPr>
              <w:t>maestros</w:t>
            </w:r>
            <w:proofErr w:type="gramEnd"/>
            <w:r w:rsidRPr="00910B65">
              <w:rPr>
                <w:rFonts w:ascii="Calibri" w:eastAsia="Times New Roman" w:hAnsi="Calibri" w:cs="Calibri"/>
                <w:color w:val="000000"/>
                <w:sz w:val="20"/>
                <w:szCs w:val="20"/>
              </w:rPr>
              <w:t xml:space="preserve"> y paraprofesionales de los niños. La reunión también informa a los padres sobre las calificaciones de la escuela y el distrito, el plan de estudios, la elección de la escuela y otras ayudas que su hijo recibirá en virtud de estar en un programa de Título I para toda la escuela. Se llevan a cabo otras reuniones y exposiciones de padres a lo largo del año escolar, especialmente para buscar la participación de los </w:t>
            </w:r>
            <w:proofErr w:type="gramStart"/>
            <w:r w:rsidRPr="00910B65">
              <w:rPr>
                <w:rFonts w:ascii="Calibri" w:eastAsia="Times New Roman" w:hAnsi="Calibri" w:cs="Calibri"/>
                <w:color w:val="000000"/>
                <w:sz w:val="20"/>
                <w:szCs w:val="20"/>
              </w:rPr>
              <w:t>padres</w:t>
            </w:r>
            <w:proofErr w:type="gramEnd"/>
            <w:r w:rsidRPr="00910B65">
              <w:rPr>
                <w:rFonts w:ascii="Calibri" w:eastAsia="Times New Roman" w:hAnsi="Calibri" w:cs="Calibri"/>
                <w:color w:val="000000"/>
                <w:sz w:val="20"/>
                <w:szCs w:val="20"/>
              </w:rPr>
              <w:t xml:space="preserve"> y sus comentarios sobre cómo la escuela invierte dólares federales en actividades para padres. Durante las reuniones mensuales del SAC, se solicita la opinión de los miembros del Consejo y de todos los </w:t>
            </w:r>
            <w:proofErr w:type="gramStart"/>
            <w:r w:rsidRPr="00910B65">
              <w:rPr>
                <w:rFonts w:ascii="Calibri" w:eastAsia="Times New Roman" w:hAnsi="Calibri" w:cs="Calibri"/>
                <w:color w:val="000000"/>
                <w:sz w:val="20"/>
                <w:szCs w:val="20"/>
              </w:rPr>
              <w:t>padres</w:t>
            </w:r>
            <w:proofErr w:type="gramEnd"/>
            <w:r w:rsidRPr="00910B65">
              <w:rPr>
                <w:rFonts w:ascii="Calibri" w:eastAsia="Times New Roman" w:hAnsi="Calibri" w:cs="Calibri"/>
                <w:color w:val="000000"/>
                <w:sz w:val="20"/>
                <w:szCs w:val="20"/>
              </w:rPr>
              <w:t xml:space="preserve"> que asisten con respecto a las metas específicas que tienen para la escuela y en las decisiones que involucran el uso de los fondos de participación de los padres para que las actividades de los padres alcancen esas metas, y cómo se relacionan esas metas. al desarrollo del SIP. Los padres también son encuestados al menos una vez para el Título I y nuevamente para los Centros Comunitarios de Aprendizaje del Siglo 21 (CCLC) por sus comentarios sobre las actividades y los gastos para aquellas actividades que apoyan el PFEP y las actividades de los padres.</w:t>
            </w: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7"/>
                <w:szCs w:val="27"/>
              </w:rPr>
              <w:t>ACCESIBILIDAD</w:t>
            </w:r>
          </w:p>
        </w:tc>
      </w:tr>
      <w:tr w:rsidR="00910B65" w:rsidRPr="00910B65" w:rsidTr="00910B65">
        <w:trPr>
          <w:gridAfter w:val="11"/>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shd w:val="clear" w:color="auto" w:fill="C5E0B4"/>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 xml:space="preserve">Describa cómo la escuela brindará oportunidades de participación en actividades de participación de los </w:t>
            </w:r>
            <w:proofErr w:type="gramStart"/>
            <w:r w:rsidRPr="00910B65">
              <w:rPr>
                <w:rFonts w:ascii="Calibri" w:eastAsia="Times New Roman" w:hAnsi="Calibri" w:cs="Calibri"/>
                <w:color w:val="000000"/>
                <w:sz w:val="20"/>
                <w:szCs w:val="20"/>
              </w:rPr>
              <w:t>padres</w:t>
            </w:r>
            <w:proofErr w:type="gramEnd"/>
            <w:r w:rsidRPr="00910B65">
              <w:rPr>
                <w:rFonts w:ascii="Calibri" w:eastAsia="Times New Roman" w:hAnsi="Calibri" w:cs="Calibri"/>
                <w:color w:val="000000"/>
                <w:sz w:val="20"/>
                <w:szCs w:val="20"/>
              </w:rPr>
              <w:t xml:space="preserve"> para todos los padres (incluidos los padres con dominio limitado del inglés, discapacidades y niños migratorios). Incluya cómo la escuela comparte información relacionada con la escuela y los programas para padres, reuniones, informes escolares y otras actividades en un formato comprensible y uniforme y, en la medida de lo posible, en un idioma que los padres puedan entender [Sección 1116 (e) (5) y 1116 (F)].</w:t>
            </w: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val="restart"/>
            <w:tcBorders>
              <w:top w:val="single" w:sz="6" w:space="0" w:color="000000"/>
              <w:left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 xml:space="preserve">La Primaria Chattahoochee continuará celebrando reuniones en las que se presentará información sobre los programas de Título I, el plan de estudios y la evaluación académica durante el mes de septiembre. Los padres obtendrán información sobre los programas de toda la escuela, cómo organizar conferencias con los </w:t>
            </w:r>
            <w:proofErr w:type="gramStart"/>
            <w:r w:rsidRPr="00910B65">
              <w:rPr>
                <w:rFonts w:ascii="Calibri" w:eastAsia="Times New Roman" w:hAnsi="Calibri" w:cs="Calibri"/>
                <w:color w:val="000000"/>
                <w:sz w:val="20"/>
                <w:szCs w:val="20"/>
              </w:rPr>
              <w:t>maestros</w:t>
            </w:r>
            <w:proofErr w:type="gramEnd"/>
            <w:r w:rsidRPr="00910B65">
              <w:rPr>
                <w:rFonts w:ascii="Calibri" w:eastAsia="Times New Roman" w:hAnsi="Calibri" w:cs="Calibri"/>
                <w:color w:val="000000"/>
                <w:sz w:val="20"/>
                <w:szCs w:val="20"/>
              </w:rPr>
              <w:t xml:space="preserve"> y tendrán la oportunidad de participar en las decisiones sobre estos temas, recibirán una copia del PFEP. Los padres obtendrán el manual para padres, que incluye información más detallada. Los padres podrán visitar los salones de clases durante estas reuniones. Los maestros proporcionarán información adicional sobre las materias que enseñan, las carpetas de la escuela en casa y cómo los padres pueden ayudar en casa. Los maestros mantendrán hojas de registro. Los maestros también prepararán un paquete de información para todos los </w:t>
            </w:r>
            <w:proofErr w:type="gramStart"/>
            <w:r w:rsidRPr="00910B65">
              <w:rPr>
                <w:rFonts w:ascii="Calibri" w:eastAsia="Times New Roman" w:hAnsi="Calibri" w:cs="Calibri"/>
                <w:color w:val="000000"/>
                <w:sz w:val="20"/>
                <w:szCs w:val="20"/>
              </w:rPr>
              <w:t>padres</w:t>
            </w:r>
            <w:proofErr w:type="gramEnd"/>
            <w:r w:rsidRPr="00910B65">
              <w:rPr>
                <w:rFonts w:ascii="Calibri" w:eastAsia="Times New Roman" w:hAnsi="Calibri" w:cs="Calibri"/>
                <w:color w:val="000000"/>
                <w:sz w:val="20"/>
                <w:szCs w:val="20"/>
              </w:rPr>
              <w:t xml:space="preserve"> que no pudieron asistir. La Escuela Primaria Chattahoochee ofrece oportunidades completas para la participación en actividades de participación de los padres a todos los padres, estudiantes y miembros de la comunidad. Los memorandos y cartas que anuncian diversas actividades de participación de los padres se revisan para facilitar la lectura, la traducción y para asegurarse de que se incluyan todas las poblaciones especiales. Se proporcionan adaptaciones durante las actividades de los </w:t>
            </w:r>
            <w:proofErr w:type="gramStart"/>
            <w:r w:rsidRPr="00910B65">
              <w:rPr>
                <w:rFonts w:ascii="Calibri" w:eastAsia="Times New Roman" w:hAnsi="Calibri" w:cs="Calibri"/>
                <w:color w:val="000000"/>
                <w:sz w:val="20"/>
                <w:szCs w:val="20"/>
              </w:rPr>
              <w:t>padres</w:t>
            </w:r>
            <w:proofErr w:type="gramEnd"/>
            <w:r w:rsidRPr="00910B65">
              <w:rPr>
                <w:rFonts w:ascii="Calibri" w:eastAsia="Times New Roman" w:hAnsi="Calibri" w:cs="Calibri"/>
                <w:color w:val="000000"/>
                <w:sz w:val="20"/>
                <w:szCs w:val="20"/>
              </w:rPr>
              <w:t xml:space="preserve"> para poblaciones especiales. Existe una estrecha coordinación entre la escuela y las oficinas de ESOL / EL / Migrant para combinar las actividades en los planes de cada uno, para proporcionar los servicios apropiados y </w:t>
            </w:r>
            <w:r w:rsidRPr="00910B65">
              <w:rPr>
                <w:rFonts w:ascii="Calibri" w:eastAsia="Times New Roman" w:hAnsi="Calibri" w:cs="Calibri"/>
                <w:color w:val="000000"/>
                <w:sz w:val="20"/>
                <w:szCs w:val="20"/>
              </w:rPr>
              <w:lastRenderedPageBreak/>
              <w:t xml:space="preserve">para garantizar que las conexiones con los proveedores de servicios estén disponibles para los padres cuando se identifique la necesidad. Se proporcionan máquinas de traducción con un traductor de español en todas las reuniones principales de </w:t>
            </w:r>
            <w:proofErr w:type="gramStart"/>
            <w:r w:rsidRPr="00910B65">
              <w:rPr>
                <w:rFonts w:ascii="Calibri" w:eastAsia="Times New Roman" w:hAnsi="Calibri" w:cs="Calibri"/>
                <w:color w:val="000000"/>
                <w:sz w:val="20"/>
                <w:szCs w:val="20"/>
              </w:rPr>
              <w:t>padres</w:t>
            </w:r>
            <w:proofErr w:type="gramEnd"/>
            <w:r w:rsidRPr="00910B65">
              <w:rPr>
                <w:rFonts w:ascii="Calibri" w:eastAsia="Times New Roman" w:hAnsi="Calibri" w:cs="Calibri"/>
                <w:color w:val="000000"/>
                <w:sz w:val="20"/>
                <w:szCs w:val="20"/>
              </w:rPr>
              <w:t xml:space="preserve"> y estarán disponibles a pedido para cualquier otra escuela o actividades de padres de maestros. La escuela, con la ayuda del distrito, se comunica con los padres a través del sistema de comunicación Skylert, boletines informativos, volantes, marquesina escolar, llamadas telefónicas, material informativo y capacitaciones para ayudar a los padres a trabajar con sus hijos para mejorar el rendimiento académico de sus hijos. Los foros que incluyen la jornada de puertas abiertas, SAC, reuniones de la Asociación de </w:t>
            </w:r>
            <w:proofErr w:type="gramStart"/>
            <w:r w:rsidRPr="00910B65">
              <w:rPr>
                <w:rFonts w:ascii="Calibri" w:eastAsia="Times New Roman" w:hAnsi="Calibri" w:cs="Calibri"/>
                <w:color w:val="000000"/>
                <w:sz w:val="20"/>
                <w:szCs w:val="20"/>
              </w:rPr>
              <w:t>padres</w:t>
            </w:r>
            <w:proofErr w:type="gramEnd"/>
            <w:r w:rsidRPr="00910B65">
              <w:rPr>
                <w:rFonts w:ascii="Calibri" w:eastAsia="Times New Roman" w:hAnsi="Calibri" w:cs="Calibri"/>
                <w:color w:val="000000"/>
                <w:sz w:val="20"/>
                <w:szCs w:val="20"/>
              </w:rPr>
              <w:t xml:space="preserve"> y maestros (PTA) y Exposiciones de padres se utilizan para facilitar la participación de los padres a nivel escolar. El PFEP se proporciona a todos los padres durante el primer mes de clases en un idioma que los padres puedan entender. Todos los documentos informativos enviados a los padres de estudiantes que aprenden inglés (EL) y / o niños migratorios se transcriben y se entregan en español o en cualquier otro idioma que los estudiantes supuestamente hablan en el hogar. Cualquier información enviada a los padres de Educación para Estudiantes Excepcionales (ESE) tiene una marca de agua con información de contacto para que los padres la utilicen cuando tengan preguntas sobre algo que lean. Según lo solicitado, la escuela emplea traductores para transmitir mensajes a los padres por teléfono y / o emite cartas certificadas o cartas entregadas personalmente a los hogares de los padres para mantenerlos al tanto de los acontecimientos de la Escuela Primaria Chattahoochee, especialmente los asuntos relacionados con sus hijos.</w:t>
            </w: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lastRenderedPageBreak/>
              <w:t>ENFOQUE EN EL AÑO ACTUAL BASADO EN LA ENTRADA DE LOS PADRES</w:t>
            </w:r>
          </w:p>
        </w:tc>
      </w:tr>
      <w:tr w:rsidR="00910B65" w:rsidRPr="00910B65" w:rsidTr="00910B65">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Con base en los comentarios del SAC y la revisión de las encuestas para padres, se abordará lo siguiente a través de procesos y actividades:</w:t>
            </w:r>
          </w:p>
        </w:tc>
      </w:tr>
      <w:tr w:rsidR="00910B65" w:rsidRPr="00910B65" w:rsidTr="00910B65">
        <w:trPr>
          <w:gridAfter w:val="11"/>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 xml:space="preserve">La Primaria Chattahoochee creará una escuela familiar y trabajará para expandir y mejorar el centro de recursos para padres de la escuela para acomodar mejor a los </w:t>
            </w:r>
            <w:proofErr w:type="gramStart"/>
            <w:r w:rsidRPr="00910B65">
              <w:rPr>
                <w:rFonts w:ascii="Calibri" w:eastAsia="Times New Roman" w:hAnsi="Calibri" w:cs="Calibri"/>
                <w:color w:val="000000"/>
                <w:sz w:val="20"/>
                <w:szCs w:val="20"/>
              </w:rPr>
              <w:t>padres</w:t>
            </w:r>
            <w:proofErr w:type="gramEnd"/>
            <w:r w:rsidRPr="00910B65">
              <w:rPr>
                <w:rFonts w:ascii="Calibri" w:eastAsia="Times New Roman" w:hAnsi="Calibri" w:cs="Calibri"/>
                <w:color w:val="000000"/>
                <w:sz w:val="20"/>
                <w:szCs w:val="20"/>
              </w:rPr>
              <w:t xml:space="preserve"> y sus necesidades. Además, la escuela trabajará con el centro de recursos para padres del distrito para ayudar a nuestros padres con más recursos y materiales.</w:t>
            </w: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8CBAD"/>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Fortalecimiento de la capacidad para apoyar la participación de los padres en la escuela</w:t>
            </w:r>
          </w:p>
        </w:tc>
      </w:tr>
      <w:tr w:rsidR="00910B65" w:rsidRPr="00910B65" w:rsidTr="00910B65">
        <w:trPr>
          <w:gridAfter w:val="11"/>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1. Proporcionará asistencia a los padres de los niños atendidos para comprender los estándares académicos estatales., 2. Proporcionará asistencia a los padres de los niños atendidos para comprender las evaluaciones estatales y locales., 4. Proporcionará asistencia a los padres de los niños atendidos para que comprendan cómo supervisar progreso del niño., 5. Brindará asistencia a los padres de niños atendidos para comprender cómo mejorar el rendimiento de sus hijos.</w:t>
            </w: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E699"/>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Impacto de la actividad</w:t>
            </w:r>
          </w:p>
        </w:tc>
      </w:tr>
      <w:tr w:rsidR="00910B65" w:rsidRPr="00910B65" w:rsidTr="00910B65">
        <w:trPr>
          <w:gridAfter w:val="11"/>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Mejorar el Centro de recursos para padres en la escuela</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Mejorar las tasas de participación de los padres</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Mejorar la asistencia en un 10%</w:t>
            </w:r>
          </w:p>
        </w:tc>
      </w:tr>
      <w:tr w:rsidR="00910B65" w:rsidRPr="00910B65" w:rsidTr="00910B65">
        <w:trPr>
          <w:gridAfter w:val="11"/>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4B183"/>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4B183"/>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Persona (s) que reciben contenido</w:t>
            </w:r>
          </w:p>
        </w:tc>
      </w:tr>
      <w:tr w:rsidR="00910B65" w:rsidRPr="00910B65" w:rsidTr="00910B65">
        <w:trPr>
          <w:gridAfter w:val="11"/>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Director, maestro de recursos</w:t>
            </w:r>
          </w:p>
        </w:tc>
        <w:tc>
          <w:tcPr>
            <w:tcW w:w="0" w:type="auto"/>
            <w:gridSpan w:val="5"/>
            <w:vMerge w:val="restart"/>
            <w:tcBorders>
              <w:top w:val="single" w:sz="6" w:space="0" w:color="000000"/>
              <w:lef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Todos los padres, maestros</w:t>
            </w:r>
          </w:p>
        </w:tc>
      </w:tr>
      <w:tr w:rsidR="00910B65" w:rsidRPr="00910B65" w:rsidTr="00910B65">
        <w:trPr>
          <w:gridAfter w:val="11"/>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Cronología de la actividad</w:t>
            </w:r>
          </w:p>
        </w:tc>
      </w:tr>
      <w:tr w:rsidR="00910B65" w:rsidRPr="00910B65" w:rsidTr="00910B65">
        <w:trPr>
          <w:gridAfter w:val="1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lastRenderedPageBreak/>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Hora del día</w:t>
            </w:r>
          </w:p>
        </w:tc>
      </w:tr>
      <w:tr w:rsidR="00910B65" w:rsidRPr="00910B65" w:rsidTr="00910B65">
        <w:trPr>
          <w:gridAfter w:val="11"/>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Primer trimestre, segundo trimestre, tercer trimestre, cuarto trimestre</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Tarde (3:00 pm a 6:00 pm)</w:t>
            </w:r>
          </w:p>
        </w:tc>
      </w:tr>
      <w:tr w:rsidR="00910B65" w:rsidRPr="00910B65" w:rsidTr="00910B65">
        <w:trPr>
          <w:gridAfter w:val="11"/>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MÉTODO (S) PARA ENTREGAR EL CONTENIDO DE LA ACTIVIDAD</w:t>
            </w:r>
          </w:p>
        </w:tc>
      </w:tr>
      <w:tr w:rsidR="00910B65" w:rsidRPr="00910B65" w:rsidTr="00910B65">
        <w:trPr>
          <w:gridAfter w:val="11"/>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Reunión anual del Título I, comunidad de aprendizaje profesional, reunión del consejo asesor escolar, capacitación para padres</w:t>
            </w: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Coordinación con:</w:t>
            </w:r>
          </w:p>
        </w:tc>
      </w:tr>
      <w:tr w:rsidR="00910B65" w:rsidRPr="00910B65" w:rsidTr="00910B65">
        <w:trPr>
          <w:gridAfter w:val="11"/>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Folleto o invitación, exhibición del campus en la marquesina, Skylert</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Título I, Parte A- Participación de los padres, Título III, Parte A- ELL, Título IX Educación para estudiantes sin hogar, IDEA- Federal ESE</w:t>
            </w:r>
          </w:p>
        </w:tc>
      </w:tr>
      <w:tr w:rsidR="00910B65" w:rsidRPr="00910B65" w:rsidTr="00910B65">
        <w:trPr>
          <w:gridAfter w:val="11"/>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E699"/>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Razón de la actividad</w:t>
            </w:r>
          </w:p>
        </w:tc>
      </w:tr>
      <w:tr w:rsidR="00910B65" w:rsidRPr="00910B65" w:rsidTr="00910B65">
        <w:trPr>
          <w:gridAfter w:val="11"/>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Hojas de registro de reuniones / capacitación, agenda de reuniones / capacitación, actas de reuniones</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Informar a los padres sobre las evaluaciones estatales y sus derechos como padres.</w:t>
            </w:r>
          </w:p>
        </w:tc>
      </w:tr>
      <w:tr w:rsidR="00910B65" w:rsidRPr="00910B65" w:rsidTr="00910B65">
        <w:trPr>
          <w:gridAfter w:val="11"/>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Fortalecimiento de la capacidad para apoyar la participación de los padres en la escuela</w:t>
            </w:r>
          </w:p>
        </w:tc>
      </w:tr>
      <w:tr w:rsidR="00910B65" w:rsidRPr="00910B65" w:rsidTr="00910B65">
        <w:trPr>
          <w:gridAfter w:val="11"/>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2. Proporcionará ayuda a los padres de los niños atendidos para comprender las evaluaciones estatales y locales.</w:t>
            </w: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C5E0B4"/>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Impacto de la actividad</w:t>
            </w:r>
          </w:p>
        </w:tc>
      </w:tr>
      <w:tr w:rsidR="00910B65" w:rsidRPr="00910B65" w:rsidTr="00910B65">
        <w:trPr>
          <w:gridAfter w:val="11"/>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Florida Standards Assessment- Artes del lenguaje inglés, Florida Standards Assessment- Matemáticas Grados 3-8, Comprensión del informe del estudiante de la evaluación de estándares de Florida, Comprensión del informe de diagnóstico i-Ready</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Mejorar el rendimiento en artes del idioma inglés</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Mejorar en un 15% en los grados 3-5</w:t>
            </w:r>
          </w:p>
        </w:tc>
      </w:tr>
      <w:tr w:rsidR="00910B65" w:rsidRPr="00910B65" w:rsidTr="00910B65">
        <w:trPr>
          <w:gridAfter w:val="11"/>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Persona (s) que reciben contenido</w:t>
            </w:r>
          </w:p>
        </w:tc>
      </w:tr>
      <w:tr w:rsidR="00910B65" w:rsidRPr="00910B65" w:rsidTr="00910B65">
        <w:trPr>
          <w:gridAfter w:val="11"/>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Director, maestro de recursos</w:t>
            </w:r>
          </w:p>
        </w:tc>
        <w:tc>
          <w:tcPr>
            <w:tcW w:w="0" w:type="auto"/>
            <w:gridSpan w:val="5"/>
            <w:vMerge w:val="restart"/>
            <w:tcBorders>
              <w:top w:val="single" w:sz="6" w:space="0" w:color="000000"/>
              <w:lef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Todas las partes interesadas, padres de estudiantes en riesgo</w:t>
            </w:r>
          </w:p>
        </w:tc>
      </w:tr>
      <w:tr w:rsidR="00910B65" w:rsidRPr="00910B65" w:rsidTr="00910B65">
        <w:trPr>
          <w:gridAfter w:val="11"/>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Cronología de la actividad</w:t>
            </w:r>
          </w:p>
        </w:tc>
      </w:tr>
      <w:tr w:rsidR="00910B65" w:rsidRPr="00910B65" w:rsidTr="00910B65">
        <w:trPr>
          <w:gridAfter w:val="1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Hora del día</w:t>
            </w:r>
          </w:p>
        </w:tc>
      </w:tr>
      <w:tr w:rsidR="00910B65" w:rsidRPr="00910B65" w:rsidTr="00910B65">
        <w:trPr>
          <w:gridAfter w:val="11"/>
          <w:trHeight w:val="67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Primer cuarto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Mañana (7:00 am-10:30am), Día (11:00 am-2:00pm)</w:t>
            </w:r>
          </w:p>
        </w:tc>
      </w:tr>
      <w:tr w:rsidR="00910B65" w:rsidRPr="00910B65" w:rsidTr="00910B65">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MÉTODO (S) PARA ENTREGAR EL CONTENIDO DE LA ACTIVIDAD</w:t>
            </w:r>
          </w:p>
        </w:tc>
      </w:tr>
      <w:tr w:rsidR="00910B65" w:rsidRPr="00910B65" w:rsidTr="00910B65">
        <w:trPr>
          <w:gridAfter w:val="11"/>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Reunión del Consejo Asesor Escolar, Reunión Anual del Título I</w:t>
            </w: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Coordinación con:</w:t>
            </w:r>
          </w:p>
        </w:tc>
      </w:tr>
      <w:tr w:rsidR="00910B65" w:rsidRPr="00910B65" w:rsidTr="00910B65">
        <w:trPr>
          <w:gridAfter w:val="11"/>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Mochila, exhibición de campus en marquesina, volante o invitación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Título I, Parte A- Participación de los padres, Título IX Educación para estudiantes sin hogar, Título III, Parte A- ELL, IDEA- ESE federal</w:t>
            </w:r>
          </w:p>
        </w:tc>
      </w:tr>
      <w:tr w:rsidR="00910B65" w:rsidRPr="00910B65" w:rsidTr="00910B65">
        <w:trPr>
          <w:gridAfter w:val="11"/>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C5E0B4"/>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lastRenderedPageBreak/>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Razón de la actividad</w:t>
            </w:r>
          </w:p>
        </w:tc>
      </w:tr>
      <w:tr w:rsidR="00910B65" w:rsidRPr="00910B65" w:rsidTr="00910B65">
        <w:trPr>
          <w:gridAfter w:val="11"/>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Agenda de reunión / capacitación, hojas de registro de reunión / capacitación, actas de reunión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Según los datos de los estudiantes del año pasado, solo el 27% de nuestros estudiantes son competentes en lectura.</w:t>
            </w:r>
          </w:p>
        </w:tc>
      </w:tr>
      <w:tr w:rsidR="00910B65" w:rsidRPr="00910B65" w:rsidTr="00910B65">
        <w:trPr>
          <w:gridAfter w:val="11"/>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8CBAD"/>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Fortalecimiento de la capacidad para apoyar la participación de los padres en la escuela</w:t>
            </w:r>
          </w:p>
        </w:tc>
      </w:tr>
      <w:tr w:rsidR="00910B65" w:rsidRPr="00910B65" w:rsidTr="00910B65">
        <w:trPr>
          <w:gridAfter w:val="11"/>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3. Proporcionará asistencia a los padres de los niños atendidos para comprender los requisitos del Título I.</w:t>
            </w: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E699"/>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Impacto de la actividad</w:t>
            </w:r>
          </w:p>
        </w:tc>
      </w:tr>
      <w:tr w:rsidR="00910B65" w:rsidRPr="00910B65" w:rsidTr="00910B65">
        <w:trPr>
          <w:gridAfter w:val="11"/>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Proporcionar información sobre el programa Título I, capacitación desarrollada en colaboración con los padres para apoyar la participación de los padres, charlas de datos, reuniones del consejo asesor escolar</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Mejorar el conocimiento del Programa Título I</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Mejorar la participación de los padres en un 5%</w:t>
            </w:r>
          </w:p>
        </w:tc>
      </w:tr>
      <w:tr w:rsidR="00910B65" w:rsidRPr="00910B65" w:rsidTr="00910B65">
        <w:trPr>
          <w:gridAfter w:val="11"/>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4B183"/>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4B183"/>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Persona (s) que reciben contenido</w:t>
            </w:r>
          </w:p>
        </w:tc>
      </w:tr>
      <w:tr w:rsidR="00910B65" w:rsidRPr="00910B65" w:rsidTr="00910B65">
        <w:trPr>
          <w:gridAfter w:val="11"/>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Director de Programas Federales, Equipo de Servicios para Padres</w:t>
            </w:r>
          </w:p>
        </w:tc>
        <w:tc>
          <w:tcPr>
            <w:tcW w:w="0" w:type="auto"/>
            <w:gridSpan w:val="5"/>
            <w:vMerge w:val="restart"/>
            <w:tcBorders>
              <w:top w:val="single" w:sz="6" w:space="0" w:color="000000"/>
              <w:lef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Todos los interesados</w:t>
            </w:r>
          </w:p>
        </w:tc>
      </w:tr>
      <w:tr w:rsidR="00910B65" w:rsidRPr="00910B65" w:rsidTr="00910B65">
        <w:trPr>
          <w:gridAfter w:val="11"/>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Cronología de la actividad</w:t>
            </w:r>
          </w:p>
        </w:tc>
      </w:tr>
      <w:tr w:rsidR="00910B65" w:rsidRPr="00910B65" w:rsidTr="00910B65">
        <w:trPr>
          <w:gridAfter w:val="1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Hora del día</w:t>
            </w:r>
          </w:p>
        </w:tc>
      </w:tr>
      <w:tr w:rsidR="00910B65" w:rsidRPr="00910B65" w:rsidTr="00910B65">
        <w:trPr>
          <w:gridAfter w:val="11"/>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Primer cuarto</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Mañana (7:00 am-10:30 am), Tarde (3:00 pm-6:00pm)</w:t>
            </w:r>
          </w:p>
        </w:tc>
      </w:tr>
      <w:tr w:rsidR="00910B65" w:rsidRPr="00910B65" w:rsidTr="00910B65">
        <w:trPr>
          <w:gridAfter w:val="11"/>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MÉTODO (S) PARA ENTREGAR EL CONTENIDO DE LA ACTIVIDAD</w:t>
            </w:r>
          </w:p>
        </w:tc>
      </w:tr>
      <w:tr w:rsidR="00910B65" w:rsidRPr="00910B65" w:rsidTr="00910B65">
        <w:trPr>
          <w:gridAfter w:val="11"/>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Reunión anual del Título I, capacitación para padres, reunión del consejo asesor escolar</w:t>
            </w: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trHeight w:val="300"/>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Coordinación con:</w:t>
            </w:r>
          </w:p>
        </w:tc>
      </w:tr>
      <w:tr w:rsidR="00910B65" w:rsidRPr="00910B65" w:rsidTr="00910B65">
        <w:trPr>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Sitio web, volante o invitación de la escuela o el distrito</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Centro de recursos para la participación de los padres, Título I, Parte A: participación de los padres</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E699"/>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Razón de la actividad</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Hojas de registro de reuniones / capacitación, agenda de reuniones / capacitación, actas de reuniones</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Concientizar a los padres sobre los fondos proporcionados a las escuelas públicas con familias de bajos ingresos. Informar a los padres sobre los fondos proporcionados a las escuelas públicas con familias de bajos ingresos y darles la oportunidad de participar.</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2"/>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2"/>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lastRenderedPageBreak/>
              <w:t>Fortalecimiento de la capacidad para apoyar la participación de los padres en la escuela</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2"/>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4. Proporcionará asistencia a los padres de los niños atendidos para comprender cómo monitorear el progreso del niño.</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3"/>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3"/>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C5E0B4"/>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Impacto de la actividad</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3"/>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Comprensión de las boletas de calificaciones, comprensión del informe de diagnóstico i-Ready, comprensión del diagnóstico STAR, comprensión del informe del estudiante de evaluación de estándares de Florida</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Mejorar la asistencia de los estudiantes</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Mejorar la asistencia en un 10%</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4"/>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Persona (s) que reciben contenido</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Director, maestro de recursos</w:t>
            </w:r>
          </w:p>
        </w:tc>
        <w:tc>
          <w:tcPr>
            <w:tcW w:w="0" w:type="auto"/>
            <w:gridSpan w:val="5"/>
            <w:vMerge w:val="restart"/>
            <w:tcBorders>
              <w:top w:val="single" w:sz="6" w:space="0" w:color="000000"/>
              <w:lef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Todos los padres, maestros</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5"/>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Cronología de la actividad</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Hora del día</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rHeight w:val="48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Segundo cuarto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Tarde (3:00 pm-6:00pm), Día (11:00 am-2:00pm)</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MÉTODO (S) PARA ENTREGAR EL CONTENIDO DE LA ACTIVIDAD</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Conferencia de padres / maestros, reuniones de chat de datos, capacitación para padres</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7"/>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trHeight w:val="300"/>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Coordinación con:</w:t>
            </w:r>
          </w:p>
        </w:tc>
      </w:tr>
      <w:tr w:rsidR="00910B65" w:rsidRPr="00910B65" w:rsidTr="00910B65">
        <w:trPr>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Mochila</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Título I, Parte A: Participación de los padres, Título III, Parte A: ELL, IDEA: ESE federal, Prekínder voluntario estatal, Headstart: Prekínder federal</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C5E0B4"/>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Razón de la actividad</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Agenda de reunión / capacitación, hojas de registro de reunión / capacitación, actas de reunión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Brinde a los padres información que puedan usar para comprender cómo se está desempeñando su hijo en sus cursos académicos.</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2"/>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2"/>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8CBAD"/>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Fortalecimiento de la capacidad para apoyar la participación de los padres en la escuela</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2"/>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5. Brindará asistencia a los padres de los niños atendidos para comprender cómo mejorar el rendimiento de sus hijos.</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3"/>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3"/>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E699"/>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Impacto de la actividad</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3"/>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Comprensión del informe de diagnóstico i-Ready, comprensión del informe del estudiante de evaluación de estándares de Florida</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Mejorar el rendimiento en artes del idioma inglés</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Mejorar en un 10% en los grados 3-5</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4"/>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4B183"/>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4B183"/>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Persona (s) que reciben contenido</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Director, maestro de recursos</w:t>
            </w:r>
          </w:p>
        </w:tc>
        <w:tc>
          <w:tcPr>
            <w:tcW w:w="0" w:type="auto"/>
            <w:gridSpan w:val="5"/>
            <w:vMerge w:val="restart"/>
            <w:tcBorders>
              <w:top w:val="single" w:sz="6" w:space="0" w:color="000000"/>
              <w:lef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Todos los padres</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5"/>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Cronología de la actividad</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Hora del día</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Segundo cuarto</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Mañana (7:00 am-10:30am), Día (11:00 am-2:00pm)</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7"/>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7"/>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MÉTODO (S) PARA ENTREGAR EL CONTENIDO DE LA ACTIVIDAD</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7"/>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Conferencia de padres y maestros, capacitación para padres</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8"/>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trHeight w:val="300"/>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Coordinación con:</w:t>
            </w:r>
          </w:p>
        </w:tc>
      </w:tr>
      <w:tr w:rsidR="00910B65" w:rsidRPr="00910B65" w:rsidTr="00910B65">
        <w:trPr>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Skylert, folleto o invitación, correo electrónico</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Título II, Parte A - Capacitación del personal</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E699"/>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Razón de la actividad</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Hojas de registro de reuniones / capacitación, agenda de reuniones / capacitación, actas de reuniones</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Mostrar a los padres las fortalezas y áreas de necesidad de sus hijos hasta el nivel de sub-habilidades. Este informe ayuda a identificar el área del objetivo.</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2"/>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2"/>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Fortalecimiento de la capacidad para apoyar la participación de los padres en la escuela</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2"/>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6. Proporcionará capacitación a los maestros, personal de apoyo instructivo especializado, directores, otros líderes escolares y otro personal, con la ayuda de los padres sobre el valor y la utilidad de las contribuciones de los padres, o cómo acercarse, comunicarse y trabajar. con los padres como socios iguales, o creando lazos entre los padres y la escuela.</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3"/>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3"/>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C5E0B4"/>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Impacto de la actividad</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3"/>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Módulo de capacitación sobre cómo crear vínculos entre los padres y la escuela, capacitación desarrollada en colaboración con los padres para apoyar la participación de los padres</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Mejorar las tasas de participación de los padres</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Mejorar la participación de los padres en un 10%</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4"/>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Persona (s) que reciben contenido</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Director, maestro de recursos</w:t>
            </w:r>
          </w:p>
        </w:tc>
        <w:tc>
          <w:tcPr>
            <w:tcW w:w="0" w:type="auto"/>
            <w:gridSpan w:val="5"/>
            <w:vMerge w:val="restart"/>
            <w:tcBorders>
              <w:top w:val="single" w:sz="6" w:space="0" w:color="000000"/>
              <w:lef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Todos los padres, maestros, personal de apoyo educativo especializado, administradores escolares</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5"/>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Cronología de la actividad</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Hora del día</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rHeight w:val="49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Tercer cuarto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Mañana (7:00 am-10:30am), Día (11:00 am-2:00pm)</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MÉTODO (S) PARA ENTREGAR EL CONTENIDO DE LA ACTIVIDAD</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Capacitación para padres, capacitación autoguiada en línea</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7"/>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trHeight w:val="300"/>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Coordinación con:</w:t>
            </w:r>
          </w:p>
        </w:tc>
      </w:tr>
      <w:tr w:rsidR="00910B65" w:rsidRPr="00910B65" w:rsidTr="00910B65">
        <w:trPr>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lastRenderedPageBreak/>
              <w:t>Folleto o invitación, correo electrónico</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Título II, Parte A- Capacitación del personal, Título I, Parte A- Participación de los padres, IDEA- ESE federal, Título IX Educación para estudiantes sin hogar, Coalición de aprendizaje temprano</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C5E0B4"/>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Razón de la actividad</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Agenda de reunión / capacitación, hojas de registro de reunión / capacitación, actas de reunión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Identificar cómo las percepciones afectan la realidad e identificar barreras y posibles soluciones para la participación de los padres.</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2"/>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2"/>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8CBAD"/>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Fortalecimiento de la capacidad para apoyar la participación de los padres en la escuela</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2"/>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7. Proporcionará capacitación a los maestros, personal de apoyo instructivo especializado, directores y otros líderes escolares, y otro personal, con la ayuda de los padres sobre cómo llegar, comunicarse y trabajar con los padres como socios iguales.</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3"/>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3"/>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E699"/>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Impacto de la actividad</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3"/>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Módulo de capacitación sobre comunicación con padres o poblaciones diversas, capacitación desarrollada en colaboración con los padres para apoyar la participación de los padres</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Mejorar la satisfacción de los padres, mejorar las tasas de participación de los padres</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Mejorar la participación de los padres en un 10%</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4"/>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4B183"/>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4B183"/>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Persona (s) que reciben contenido</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Director, maestro de recursos</w:t>
            </w:r>
          </w:p>
        </w:tc>
        <w:tc>
          <w:tcPr>
            <w:tcW w:w="0" w:type="auto"/>
            <w:gridSpan w:val="5"/>
            <w:vMerge w:val="restart"/>
            <w:tcBorders>
              <w:top w:val="single" w:sz="6" w:space="0" w:color="000000"/>
              <w:lef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Profesores</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5"/>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trHeight w:val="300"/>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Cronología de la actividad</w:t>
            </w:r>
          </w:p>
        </w:tc>
      </w:tr>
      <w:tr w:rsidR="00910B65" w:rsidRPr="00910B65" w:rsidTr="00910B65">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Hora del día</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Primer cuarto</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Día (11:00 am-2:00pm), Mañana (7:00 am-10:30am)</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MÉTODO (S) PARA ENTREGAR EL CONTENIDO DE LA ACTIVIDAD</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La formación del personal</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2"/>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trHeight w:val="300"/>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Coordinación con:</w:t>
            </w:r>
          </w:p>
        </w:tc>
      </w:tr>
      <w:tr w:rsidR="00910B65" w:rsidRPr="00910B65" w:rsidTr="00910B65">
        <w:trPr>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Correo electrónico, sitio web de la escuela o del distrito, exhibición del campus en la marquesina</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Título II, Parte A- Capacitación del personal, Título III, Parte A- ELL</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E699"/>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Razón de la actividad</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Agenda de reunión / capacitación, actas de reunión, hojas de registro de reunión / capacitación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Cree avisos amigables para los padres y cree una lista de las notificaciones necesarias para los padres.</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2"/>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2"/>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lastRenderedPageBreak/>
              <w:t>Fortalecimiento de la capacidad para apoyar la participación de los padres en la escuela</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2"/>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8. Proporcionará capacitación a los maestros, personal de apoyo instructivo especializado, directores y otros líderes escolares, y otro personal, con la ayuda de los padres para establecer vínculos entre los padres y la escuela.</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3"/>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3"/>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C5E0B4"/>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Impacto de la actividad</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3"/>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Módulo de capacitación sobre cómo crear vínculos entre los padres y la escuela, Módulo de capacitación sobre el valor y las contribuciones de los padres</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Mejorar el programa de participación de los padres</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Mejorar la participación de los padres en un 1%</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4"/>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Persona (s) que reciben contenido</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Presidente del Consejo Asesor Escolar, Director</w:t>
            </w:r>
          </w:p>
        </w:tc>
        <w:tc>
          <w:tcPr>
            <w:tcW w:w="0" w:type="auto"/>
            <w:gridSpan w:val="5"/>
            <w:vMerge w:val="restart"/>
            <w:tcBorders>
              <w:top w:val="single" w:sz="6" w:space="0" w:color="000000"/>
              <w:lef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Todos los interesados</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5"/>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Cronología de la actividad</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Hora del día</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rHeight w:val="52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Tercer cuarto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Tarde (3:00 pm a 6:00 pm), Noche (6:00 pm a 8:00 pm)</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MÉTODO (S) PARA ENTREGAR EL CONTENIDO DE LA ACTIVIDAD</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Reunión del consejo asesor escolar, capacitación para padres</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7"/>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8"/>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8"/>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Coordinación con:</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8"/>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Skylert, exhibición del campus en marquesina, folleto o invitación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Todos los recursos federales, estatales y locales se coordinan para apoyar</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9"/>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9"/>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C5E0B4"/>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Razón de la actividad</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9"/>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Hojas de registro de reuniones / capacitación, agenda de reuniones / capacitación, actas de reuniones</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 xml:space="preserve">Los </w:t>
            </w:r>
            <w:proofErr w:type="gramStart"/>
            <w:r w:rsidRPr="00910B65">
              <w:rPr>
                <w:rFonts w:ascii="Calibri" w:eastAsia="Times New Roman" w:hAnsi="Calibri" w:cs="Calibri"/>
                <w:color w:val="000000"/>
                <w:sz w:val="20"/>
                <w:szCs w:val="20"/>
              </w:rPr>
              <w:t>padres</w:t>
            </w:r>
            <w:proofErr w:type="gramEnd"/>
            <w:r w:rsidRPr="00910B65">
              <w:rPr>
                <w:rFonts w:ascii="Calibri" w:eastAsia="Times New Roman" w:hAnsi="Calibri" w:cs="Calibri"/>
                <w:color w:val="000000"/>
                <w:sz w:val="20"/>
                <w:szCs w:val="20"/>
              </w:rPr>
              <w:t xml:space="preserve"> y los maestros tienen un papel importante en el avance del éxito de un niño. Para asegurarse de que ambos tengan los mismos objetivos en mente.</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0"/>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0"/>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8CBAD"/>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Fortalecimiento de la capacidad para apoyar la participación de los padres en la escuela</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0"/>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9. Puede pagar los gastos razonables y necesarios asociados con las actividades locales de participación de los padres para permitir que los padres participen en reuniones y sesiones de capacitación relacionadas con la escuela.</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E699"/>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Impacto de la actividad</w:t>
            </w:r>
          </w:p>
        </w:tc>
      </w:tr>
      <w:tr w:rsidR="00910B65" w:rsidRPr="00910B65" w:rsidTr="00910B65">
        <w:trPr>
          <w:gridAfter w:val="11"/>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Proporcionar cuidado infantil en la actividad para eliminar las barreras a una mayor participación, Proporcionar otros recursos que eliminen las barreras a una mayor participación.</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Mejorar las tasas de participación de los padres</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Mejorar la participación de los padres en un 10%</w:t>
            </w:r>
          </w:p>
        </w:tc>
      </w:tr>
      <w:tr w:rsidR="00910B65" w:rsidRPr="00910B65" w:rsidTr="00910B65">
        <w:trPr>
          <w:gridAfter w:val="11"/>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4B183"/>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4B183"/>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Persona (s) que reciben contenido</w:t>
            </w:r>
          </w:p>
        </w:tc>
      </w:tr>
      <w:tr w:rsidR="00910B65" w:rsidRPr="00910B65" w:rsidTr="00910B65">
        <w:trPr>
          <w:gridAfter w:val="11"/>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Maestro de recursos</w:t>
            </w:r>
          </w:p>
        </w:tc>
        <w:tc>
          <w:tcPr>
            <w:tcW w:w="0" w:type="auto"/>
            <w:gridSpan w:val="5"/>
            <w:vMerge w:val="restart"/>
            <w:tcBorders>
              <w:top w:val="single" w:sz="6" w:space="0" w:color="000000"/>
              <w:lef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Todos los padres</w:t>
            </w:r>
          </w:p>
        </w:tc>
      </w:tr>
      <w:tr w:rsidR="00910B65" w:rsidRPr="00910B65" w:rsidTr="00910B65">
        <w:trPr>
          <w:gridAfter w:val="11"/>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Cronología de la actividad</w:t>
            </w:r>
          </w:p>
        </w:tc>
      </w:tr>
      <w:tr w:rsidR="00910B65" w:rsidRPr="00910B65" w:rsidTr="00910B65">
        <w:trPr>
          <w:gridAfter w:val="1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Hora del día</w:t>
            </w:r>
          </w:p>
        </w:tc>
      </w:tr>
      <w:tr w:rsidR="00910B65" w:rsidRPr="00910B65" w:rsidTr="00910B65">
        <w:trPr>
          <w:gridAfter w:val="11"/>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Segundo cuarto</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Mañana (7:00 am-10:30 am), Tarde (3:00 pm-6:00pm)</w:t>
            </w:r>
          </w:p>
        </w:tc>
      </w:tr>
      <w:tr w:rsidR="00910B65" w:rsidRPr="00910B65" w:rsidTr="00910B65">
        <w:trPr>
          <w:gridAfter w:val="11"/>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MÉTODO (S) PARA ENTREGAR EL CONTENIDO DE LA ACTIVIDAD</w:t>
            </w:r>
          </w:p>
        </w:tc>
      </w:tr>
      <w:tr w:rsidR="00910B65" w:rsidRPr="00910B65" w:rsidTr="00910B65">
        <w:trPr>
          <w:gridAfter w:val="11"/>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Comunidad de aprendizaje profesional, capacitación anual para los padres</w:t>
            </w: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Coordinación con:</w:t>
            </w:r>
          </w:p>
        </w:tc>
      </w:tr>
      <w:tr w:rsidR="00910B65" w:rsidRPr="00910B65" w:rsidTr="00910B65">
        <w:trPr>
          <w:gridAfter w:val="11"/>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Mochila, exhibición de campus en marquesina, volante o invitación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Centro de recursos para la participación de los padres, Título I, Parte A: participación de los padres</w:t>
            </w:r>
          </w:p>
        </w:tc>
      </w:tr>
      <w:tr w:rsidR="00910B65" w:rsidRPr="00910B65" w:rsidTr="00910B65">
        <w:trPr>
          <w:gridAfter w:val="11"/>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E699"/>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Razón de la actividad</w:t>
            </w:r>
          </w:p>
        </w:tc>
      </w:tr>
      <w:tr w:rsidR="00910B65" w:rsidRPr="00910B65" w:rsidTr="00910B65">
        <w:trPr>
          <w:gridAfter w:val="11"/>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Hojas de inicio de sesión para reuniones / capacitación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Los padres podrán asistir a las reuniones.</w:t>
            </w:r>
          </w:p>
        </w:tc>
      </w:tr>
      <w:tr w:rsidR="00910B65" w:rsidRPr="00910B65" w:rsidTr="00910B65">
        <w:trPr>
          <w:gridAfter w:val="11"/>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Fortalecimiento de la capacidad para apoyar la participación de los padres en la escuela</w:t>
            </w:r>
          </w:p>
        </w:tc>
      </w:tr>
      <w:tr w:rsidR="00910B65" w:rsidRPr="00910B65" w:rsidTr="00910B65">
        <w:trPr>
          <w:gridAfter w:val="11"/>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13. Puede establecer un consejo asesor de padres en todo el distrito para brindar asesoramiento sobre todos los asuntos relacionados con la participación de los padres en los programas apoyados por el Título I Participación de los padres.</w:t>
            </w: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C5E0B4"/>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Impacto de la actividad</w:t>
            </w:r>
          </w:p>
        </w:tc>
      </w:tr>
      <w:tr w:rsidR="00910B65" w:rsidRPr="00910B65" w:rsidTr="00910B65">
        <w:trPr>
          <w:gridAfter w:val="11"/>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 xml:space="preserve">Módulo de capacitación sobre cómo crear vínculos entre los </w:t>
            </w:r>
            <w:proofErr w:type="gramStart"/>
            <w:r w:rsidRPr="00910B65">
              <w:rPr>
                <w:rFonts w:ascii="Calibri" w:eastAsia="Times New Roman" w:hAnsi="Calibri" w:cs="Calibri"/>
                <w:color w:val="000000"/>
                <w:sz w:val="20"/>
                <w:szCs w:val="20"/>
              </w:rPr>
              <w:t>padres</w:t>
            </w:r>
            <w:proofErr w:type="gramEnd"/>
            <w:r w:rsidRPr="00910B65">
              <w:rPr>
                <w:rFonts w:ascii="Calibri" w:eastAsia="Times New Roman" w:hAnsi="Calibri" w:cs="Calibri"/>
                <w:color w:val="000000"/>
                <w:sz w:val="20"/>
                <w:szCs w:val="20"/>
              </w:rPr>
              <w:t xml:space="preserve"> y la escuela. Proporcionar información sobre la participación de los padres y los programas educativos.</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Mejorar el programa de participación de los padres</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Mejorar la participación de los padres en un 10%</w:t>
            </w:r>
          </w:p>
        </w:tc>
      </w:tr>
      <w:tr w:rsidR="00910B65" w:rsidRPr="00910B65" w:rsidTr="00910B65">
        <w:trPr>
          <w:gridAfter w:val="11"/>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Persona (s) que reciben contenido</w:t>
            </w:r>
          </w:p>
        </w:tc>
      </w:tr>
      <w:tr w:rsidR="00910B65" w:rsidRPr="00910B65" w:rsidTr="00910B65">
        <w:trPr>
          <w:gridAfter w:val="11"/>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Director, Equipo de servicios para padres</w:t>
            </w:r>
          </w:p>
        </w:tc>
        <w:tc>
          <w:tcPr>
            <w:tcW w:w="0" w:type="auto"/>
            <w:gridSpan w:val="5"/>
            <w:vMerge w:val="restart"/>
            <w:tcBorders>
              <w:top w:val="single" w:sz="6" w:space="0" w:color="000000"/>
              <w:lef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Todos los padres</w:t>
            </w:r>
          </w:p>
        </w:tc>
      </w:tr>
      <w:tr w:rsidR="00910B65" w:rsidRPr="00910B65" w:rsidTr="00910B65">
        <w:trPr>
          <w:gridAfter w:val="11"/>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Cronología de la actividad</w:t>
            </w:r>
          </w:p>
        </w:tc>
      </w:tr>
      <w:tr w:rsidR="00910B65" w:rsidRPr="00910B65" w:rsidTr="00910B65">
        <w:trPr>
          <w:gridAfter w:val="1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Hora del día</w:t>
            </w:r>
          </w:p>
        </w:tc>
      </w:tr>
      <w:tr w:rsidR="00910B65" w:rsidRPr="00910B65" w:rsidTr="00910B65">
        <w:trPr>
          <w:gridAfter w:val="1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Segundo cuarto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Tarde (3:00 pm-6:00 pm), Mañana (7:00 am-10:30am)</w:t>
            </w:r>
          </w:p>
        </w:tc>
      </w:tr>
      <w:tr w:rsidR="00910B65" w:rsidRPr="00910B65" w:rsidTr="00910B65">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MÉTODO (S) PARA ENTREGAR EL CONTENIDO DE LA ACTIVIDAD</w:t>
            </w:r>
          </w:p>
        </w:tc>
      </w:tr>
      <w:tr w:rsidR="00910B65" w:rsidRPr="00910B65" w:rsidTr="00910B65">
        <w:trPr>
          <w:gridAfter w:val="11"/>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Entrenamiento para padres</w:t>
            </w: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trHeight w:val="300"/>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Coordinación con:</w:t>
            </w:r>
          </w:p>
        </w:tc>
      </w:tr>
      <w:tr w:rsidR="00910B65" w:rsidRPr="00910B65" w:rsidTr="00910B65">
        <w:trPr>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Folleto o invitación, Skylert, sitio web de la escuela o del distrito</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Centro de recursos para la participación de los padres, Título I, Parte A: participación de los padres</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C5E0B4"/>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lastRenderedPageBreak/>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Razón de la actividad</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Folletos de reunión / capacitación, agenda de reunión / capacitación, actas de reunión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Ayudar en la preparación y evaluación anual del plan de mejora de la escuela y en el presupuesto anual de la escuela.</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2"/>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2"/>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b/>
                <w:bCs/>
                <w:color w:val="000000"/>
                <w:sz w:val="27"/>
                <w:szCs w:val="27"/>
              </w:rPr>
              <w:t>EVALUACIÓN DE LA EJECUCIÓN DEL AÑO ANTERIOR</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3"/>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3"/>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3"/>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1. Proporcionará asistencia a los padres de los niños atendidos para comprender los estándares académicos estatales., 2. Proporcionará asistencia a los padres de los niños atendidos para comprender las evaluaciones estatales y locales., 4. Proporcionará asistencia a los padres de los niños atendidos para que comprendan cómo supervisar progreso del niño., 5. Brindará asistencia a los padres de niños atendidos para comprender cómo mejorar el rendimiento de sus hijos.</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4"/>
          <w:trHeight w:val="300"/>
          <w:tblCellSpacing w:w="0"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ACTIVIDAD</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NÚMERO DE ACTIVIDADES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NÚMERO DE PARTICIPANTES</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4"/>
          <w:tblCellSpacing w:w="0" w:type="dxa"/>
        </w:trPr>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Construyendo comunicación entre el hogar y la escuela</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10</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100</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5"/>
          <w:tblCellSpacing w:w="0" w:type="dxa"/>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5"/>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OBJETIVO ESTABLECIDO</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RESULTADO (S) ACTUAL (S)</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5"/>
          <w:tblCellSpacing w:w="0" w:type="dxa"/>
        </w:trPr>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Aumentar la participación de los padres y la escuela</w:t>
            </w:r>
          </w:p>
        </w:tc>
        <w:tc>
          <w:tcPr>
            <w:tcW w:w="0" w:type="auto"/>
            <w:gridSpan w:val="7"/>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La asistencia y el rendimiento mejoraron marginalmente</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blCellSpacing w:w="0"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CAPACIDAD DE CONSTRUCCIÓN ABORDADA</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6"/>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1. Proporcionará asistencia a los padres de los niños atendidos para comprender los estándares académicos estatales., 2. Proporcionará asistencia a los padres de los niños atendidos para comprender las evaluaciones estatales y locales., 5. Proporcionará asistencia a los padres de los niños atendidos para comprender cómo mejorar el logro de su hijo.</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7"/>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7"/>
          <w:trHeight w:val="300"/>
          <w:tblCellSpacing w:w="0"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ACTIVIDAD</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NÚMERO DE ACTIVIDADES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NÚMERO DE PARTICIPANTES</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7"/>
          <w:tblCellSpacing w:w="0" w:type="dxa"/>
        </w:trPr>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Reuniones cara a cara</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6</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75</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8"/>
          <w:tblCellSpacing w:w="0" w:type="dxa"/>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8"/>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OBJETIVO ESTABLECIDO</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RESULTADO (S) ACTUAL (S)</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8"/>
          <w:tblCellSpacing w:w="0" w:type="dxa"/>
        </w:trPr>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Concientizar a los padres sobre la importancia de la educación y proporcionar estándares de nivel de grado.</w:t>
            </w:r>
          </w:p>
        </w:tc>
        <w:tc>
          <w:tcPr>
            <w:tcW w:w="0" w:type="auto"/>
            <w:gridSpan w:val="7"/>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Los padres conocen la importancia de los estándares y cómo se basan unos en otros de un grado a otro.</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9"/>
          <w:tblCellSpacing w:w="0"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9"/>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CAPACIDAD DE CONSTRUCCIÓN ABORDADA</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9"/>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13. Puede establecer un consejo asesor de padres en todo el distrito para brindar asesoramiento sobre todos los asuntos relacionados con la participación de los padres en los programas apoyados por el Título I Participación de los padres.</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0"/>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0"/>
          <w:trHeight w:val="300"/>
          <w:tblCellSpacing w:w="0"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ACTIVIDAD</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NÚMERO DE ACTIVIDADES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NÚMERO DE PARTICIPANTES</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0"/>
          <w:tblCellSpacing w:w="0" w:type="dxa"/>
        </w:trPr>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Reuniones del consejo asesor escolar</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2</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25</w:t>
            </w:r>
          </w:p>
        </w:tc>
        <w:tc>
          <w:tcPr>
            <w:tcW w:w="0" w:type="auto"/>
            <w:vAlign w:val="center"/>
            <w:hideMark/>
          </w:tcPr>
          <w:p w:rsidR="00910B65" w:rsidRPr="00910B65" w:rsidRDefault="00910B65" w:rsidP="00910B65">
            <w:pPr>
              <w:spacing w:after="0" w:line="240" w:lineRule="auto"/>
              <w:rPr>
                <w:rFonts w:ascii="Times New Roman" w:eastAsia="Times New Roman" w:hAnsi="Times New Roman" w:cs="Times New Roman"/>
                <w:sz w:val="20"/>
                <w:szCs w:val="20"/>
              </w:rPr>
            </w:pPr>
          </w:p>
        </w:tc>
      </w:tr>
      <w:tr w:rsidR="00910B65" w:rsidRPr="00910B65" w:rsidTr="00910B65">
        <w:trPr>
          <w:gridAfter w:val="11"/>
          <w:trHeight w:val="244"/>
          <w:tblCellSpacing w:w="0" w:type="dxa"/>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lastRenderedPageBreak/>
              <w:t>OBJETIVO ESTABLECIDO</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RESULTADO (S) ACTUAL (S)</w:t>
            </w:r>
          </w:p>
        </w:tc>
      </w:tr>
      <w:tr w:rsidR="00910B65" w:rsidRPr="00910B65" w:rsidTr="00910B65">
        <w:trPr>
          <w:gridAfter w:val="11"/>
          <w:trHeight w:val="244"/>
          <w:tblCellSpacing w:w="0" w:type="dxa"/>
        </w:trPr>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Aumentar la participación de los padres y la escuela</w:t>
            </w:r>
          </w:p>
        </w:tc>
        <w:tc>
          <w:tcPr>
            <w:tcW w:w="0" w:type="auto"/>
            <w:gridSpan w:val="7"/>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shd w:val="clear" w:color="auto" w:fill="C9D7F1"/>
              </w:rPr>
              <w:t>La escuela podrá correlacionar la participación de los padres con el rendimiento del estudiante. La escuela podrá correlacionar la participación de los padres con el rendimiento del estudiante.</w:t>
            </w:r>
          </w:p>
        </w:tc>
      </w:tr>
      <w:tr w:rsidR="00910B65" w:rsidRPr="00910B65" w:rsidTr="00910B65">
        <w:trPr>
          <w:gridAfter w:val="11"/>
          <w:trHeight w:val="244"/>
          <w:tblCellSpacing w:w="0"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CAPACIDAD DE CONSTRUCCIÓN ABORDADA</w:t>
            </w:r>
          </w:p>
        </w:tc>
      </w:tr>
      <w:tr w:rsidR="00910B65" w:rsidRPr="00910B65" w:rsidTr="00910B65">
        <w:trPr>
          <w:gridAfter w:val="11"/>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2. Proporcionará ayuda a los padres de los niños atendidos para comprender las evaluaciones estatales y locales.</w:t>
            </w: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ACTIVIDAD</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NÚMERO DE ACTIVIDADES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NÚMERO DE PARTICIPANTES</w:t>
            </w:r>
          </w:p>
        </w:tc>
      </w:tr>
      <w:tr w:rsidR="00910B65" w:rsidRPr="00910B65" w:rsidTr="00910B65">
        <w:trPr>
          <w:gridAfter w:val="11"/>
          <w:trHeight w:val="244"/>
          <w:tblCellSpacing w:w="0" w:type="dxa"/>
        </w:trPr>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Exposiciones de padres</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3</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75</w:t>
            </w:r>
          </w:p>
        </w:tc>
      </w:tr>
      <w:tr w:rsidR="00910B65" w:rsidRPr="00910B65" w:rsidTr="00910B65">
        <w:trPr>
          <w:gridAfter w:val="11"/>
          <w:trHeight w:val="244"/>
          <w:tblCellSpacing w:w="0" w:type="dxa"/>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OBJETIVO ESTABLECIDO</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RESULTADO (S) ACTUAL (S)</w:t>
            </w:r>
          </w:p>
        </w:tc>
      </w:tr>
      <w:tr w:rsidR="00910B65" w:rsidRPr="00910B65" w:rsidTr="00910B65">
        <w:trPr>
          <w:gridAfter w:val="11"/>
          <w:trHeight w:val="244"/>
          <w:tblCellSpacing w:w="0" w:type="dxa"/>
        </w:trPr>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Incrementar la competencia</w:t>
            </w:r>
          </w:p>
        </w:tc>
        <w:tc>
          <w:tcPr>
            <w:tcW w:w="0" w:type="auto"/>
            <w:gridSpan w:val="7"/>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Asistencia marginal y mejora académica, algo de asistencia y mejora académica</w:t>
            </w:r>
          </w:p>
        </w:tc>
      </w:tr>
      <w:tr w:rsidR="00910B65" w:rsidRPr="00910B65" w:rsidTr="00910B65">
        <w:trPr>
          <w:gridAfter w:val="11"/>
          <w:trHeight w:val="244"/>
          <w:tblCellSpacing w:w="0"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r w:rsidR="00910B65" w:rsidRPr="00910B65" w:rsidTr="00910B65">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DBDBDB"/>
            <w:vAlign w:val="bottom"/>
            <w:hideMark/>
          </w:tcPr>
          <w:p w:rsidR="00910B65" w:rsidRPr="00910B65" w:rsidRDefault="00910B65" w:rsidP="00910B65">
            <w:pPr>
              <w:spacing w:after="0" w:line="240" w:lineRule="auto"/>
              <w:jc w:val="center"/>
              <w:rPr>
                <w:rFonts w:ascii="Calibri" w:eastAsia="Times New Roman" w:hAnsi="Calibri" w:cs="Calibri"/>
                <w:sz w:val="20"/>
                <w:szCs w:val="20"/>
              </w:rPr>
            </w:pPr>
            <w:r w:rsidRPr="00910B65">
              <w:rPr>
                <w:rFonts w:ascii="Calibri" w:eastAsia="Times New Roman" w:hAnsi="Calibri" w:cs="Calibri"/>
                <w:color w:val="000000"/>
                <w:sz w:val="20"/>
                <w:szCs w:val="20"/>
              </w:rPr>
              <w:t>Actividades no implementadas</w:t>
            </w:r>
          </w:p>
        </w:tc>
      </w:tr>
      <w:tr w:rsidR="00910B65" w:rsidRPr="00910B65" w:rsidTr="00910B65">
        <w:trPr>
          <w:gridAfter w:val="11"/>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910B65" w:rsidRPr="00910B65" w:rsidRDefault="00910B65" w:rsidP="00910B65">
            <w:pPr>
              <w:spacing w:after="0" w:line="240" w:lineRule="auto"/>
              <w:rPr>
                <w:rFonts w:ascii="Calibri" w:eastAsia="Times New Roman" w:hAnsi="Calibri" w:cs="Calibri"/>
                <w:sz w:val="20"/>
                <w:szCs w:val="20"/>
              </w:rPr>
            </w:pPr>
            <w:r w:rsidRPr="00910B65">
              <w:rPr>
                <w:rFonts w:ascii="Calibri" w:eastAsia="Times New Roman" w:hAnsi="Calibri" w:cs="Calibri"/>
                <w:color w:val="000000"/>
                <w:sz w:val="20"/>
                <w:szCs w:val="20"/>
              </w:rPr>
              <w:t>ninguna</w:t>
            </w:r>
          </w:p>
        </w:tc>
      </w:tr>
      <w:tr w:rsidR="00910B65" w:rsidRPr="00910B65" w:rsidTr="00910B65">
        <w:trPr>
          <w:gridAfter w:val="11"/>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910B65" w:rsidRPr="00910B65" w:rsidRDefault="00910B65" w:rsidP="00910B65">
            <w:pPr>
              <w:spacing w:after="0" w:line="240" w:lineRule="auto"/>
              <w:rPr>
                <w:rFonts w:ascii="Calibri" w:eastAsia="Times New Roman" w:hAnsi="Calibri" w:cs="Calibri"/>
                <w:sz w:val="20"/>
                <w:szCs w:val="20"/>
              </w:rPr>
            </w:pPr>
          </w:p>
        </w:tc>
      </w:tr>
    </w:tbl>
    <w:p w:rsidR="001964F8" w:rsidRDefault="001964F8"/>
    <w:sectPr w:rsidR="00196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B65"/>
    <w:rsid w:val="001964F8"/>
    <w:rsid w:val="00910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263B7-5AED-4F7E-9A18-8C69948F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10B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B65"/>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910B65"/>
  </w:style>
  <w:style w:type="paragraph" w:customStyle="1" w:styleId="msonormal0">
    <w:name w:val="msonormal"/>
    <w:basedOn w:val="Normal"/>
    <w:rsid w:val="00910B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10B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72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4642</Words>
  <Characters>26460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Raynak</dc:creator>
  <cp:keywords/>
  <dc:description/>
  <cp:lastModifiedBy>Rose Raynak</cp:lastModifiedBy>
  <cp:revision>1</cp:revision>
  <dcterms:created xsi:type="dcterms:W3CDTF">2020-10-26T12:41:00Z</dcterms:created>
  <dcterms:modified xsi:type="dcterms:W3CDTF">2020-10-26T12:42:00Z</dcterms:modified>
</cp:coreProperties>
</file>