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D1" w:rsidRPr="00015184" w:rsidRDefault="00D33CD1" w:rsidP="0097724C">
      <w:pPr>
        <w:ind w:right="540"/>
        <w:jc w:val="center"/>
        <w:rPr>
          <w:rFonts w:ascii="Arial" w:hAnsi="Arial" w:cs="Arial"/>
          <w:b/>
        </w:rPr>
      </w:pPr>
    </w:p>
    <w:p w:rsidR="001F4ADE" w:rsidRPr="00827187" w:rsidRDefault="009C13BD" w:rsidP="009C13BD">
      <w:pPr>
        <w:ind w:right="540"/>
        <w:rPr>
          <w:rFonts w:ascii="Cambria" w:hAnsi="Cambria" w:cs="Arial"/>
          <w:b/>
          <w:sz w:val="28"/>
          <w:szCs w:val="28"/>
        </w:rPr>
      </w:pPr>
      <w:r w:rsidRPr="00827187">
        <w:rPr>
          <w:rFonts w:ascii="Cambria" w:hAnsi="Cambria" w:cs="Arial"/>
          <w:b/>
          <w:sz w:val="28"/>
          <w:szCs w:val="28"/>
        </w:rPr>
        <w:t xml:space="preserve">Agenda </w:t>
      </w:r>
    </w:p>
    <w:p w:rsidR="00370B6A" w:rsidRDefault="00370B6A" w:rsidP="00370B6A">
      <w:pPr>
        <w:ind w:right="540"/>
        <w:rPr>
          <w:rFonts w:ascii="Cambria" w:hAnsi="Cambria" w:cs="Arial"/>
          <w:b/>
          <w:sz w:val="22"/>
          <w:szCs w:val="22"/>
        </w:rPr>
      </w:pPr>
    </w:p>
    <w:p w:rsidR="00370B6A" w:rsidRPr="008104CE" w:rsidRDefault="00370B6A" w:rsidP="00370B6A">
      <w:pPr>
        <w:ind w:right="540"/>
        <w:rPr>
          <w:rFonts w:ascii="Cambria" w:hAnsi="Cambria" w:cs="Arial"/>
          <w:b/>
          <w:sz w:val="22"/>
          <w:szCs w:val="22"/>
        </w:rPr>
      </w:pPr>
      <w:r w:rsidRPr="008104CE">
        <w:rPr>
          <w:rFonts w:ascii="Cambria" w:hAnsi="Cambria" w:cs="Arial"/>
          <w:b/>
          <w:sz w:val="22"/>
          <w:szCs w:val="22"/>
        </w:rPr>
        <w:t xml:space="preserve">Nye County School District </w:t>
      </w:r>
    </w:p>
    <w:p w:rsidR="00370B6A" w:rsidRDefault="00E47908" w:rsidP="00370B6A">
      <w:pPr>
        <w:rPr>
          <w:rFonts w:ascii="Cambria" w:hAnsi="Cambria" w:cs="Arial"/>
          <w:b/>
          <w:sz w:val="22"/>
          <w:szCs w:val="22"/>
        </w:rPr>
      </w:pPr>
      <w:r>
        <w:rPr>
          <w:rFonts w:ascii="Cambria" w:hAnsi="Cambria" w:cs="Arial"/>
          <w:b/>
          <w:sz w:val="22"/>
          <w:szCs w:val="22"/>
        </w:rPr>
        <w:t>CTE Advisory Committee</w:t>
      </w:r>
    </w:p>
    <w:p w:rsidR="00957BEA" w:rsidRPr="00D3244F" w:rsidRDefault="009C13BD" w:rsidP="00370B6A">
      <w:pPr>
        <w:rPr>
          <w:rFonts w:ascii="Times" w:hAnsi="Times" w:cs="Arial"/>
          <w:b/>
          <w:sz w:val="22"/>
          <w:szCs w:val="22"/>
        </w:rPr>
      </w:pP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Pr>
          <w:rFonts w:ascii="Times" w:hAnsi="Times" w:cs="Arial"/>
          <w:b/>
          <w:sz w:val="22"/>
          <w:szCs w:val="22"/>
          <w:u w:val="single"/>
        </w:rPr>
        <w:tab/>
      </w:r>
      <w:r w:rsidR="001A7A54">
        <w:rPr>
          <w:rFonts w:ascii="Times" w:hAnsi="Times" w:cs="Arial"/>
          <w:b/>
          <w:sz w:val="22"/>
          <w:szCs w:val="22"/>
          <w:u w:val="single"/>
        </w:rPr>
        <w:tab/>
      </w:r>
      <w:r w:rsidR="00096FB7" w:rsidRPr="00D3244F">
        <w:rPr>
          <w:rFonts w:ascii="Times" w:hAnsi="Times" w:cs="Arial"/>
          <w:b/>
          <w:sz w:val="22"/>
          <w:szCs w:val="22"/>
        </w:rPr>
        <w:t xml:space="preserve"> </w:t>
      </w:r>
      <w:r w:rsidR="00817E59" w:rsidRPr="00D3244F">
        <w:rPr>
          <w:rFonts w:ascii="Times" w:hAnsi="Times" w:cs="Arial"/>
          <w:b/>
          <w:sz w:val="22"/>
          <w:szCs w:val="22"/>
        </w:rPr>
        <w:t xml:space="preserve"> </w:t>
      </w:r>
    </w:p>
    <w:p w:rsidR="009C13BD" w:rsidRDefault="009C13BD" w:rsidP="0097724C">
      <w:pPr>
        <w:ind w:right="540"/>
        <w:jc w:val="center"/>
        <w:rPr>
          <w:rFonts w:ascii="Times" w:hAnsi="Times" w:cs="Arial"/>
          <w:b/>
          <w:sz w:val="22"/>
          <w:szCs w:val="22"/>
        </w:rPr>
      </w:pPr>
    </w:p>
    <w:p w:rsidR="00346DA8" w:rsidRPr="00827187" w:rsidRDefault="008558C0" w:rsidP="00346DA8">
      <w:pPr>
        <w:ind w:right="540"/>
        <w:jc w:val="both"/>
        <w:rPr>
          <w:rFonts w:ascii="Cambria" w:hAnsi="Cambria"/>
          <w:sz w:val="20"/>
          <w:szCs w:val="20"/>
        </w:rPr>
      </w:pPr>
      <w:r w:rsidRPr="00827187">
        <w:rPr>
          <w:rFonts w:ascii="Cambria" w:hAnsi="Cambria"/>
          <w:sz w:val="20"/>
          <w:szCs w:val="20"/>
        </w:rPr>
        <w:t xml:space="preserve">A Meeting of the </w:t>
      </w:r>
      <w:r w:rsidR="00370B6A" w:rsidRPr="00827187">
        <w:rPr>
          <w:rFonts w:ascii="Cambria" w:hAnsi="Cambria"/>
          <w:sz w:val="20"/>
          <w:szCs w:val="20"/>
        </w:rPr>
        <w:t xml:space="preserve">Nye County School District </w:t>
      </w:r>
      <w:r w:rsidR="00E47908">
        <w:rPr>
          <w:rFonts w:ascii="Cambria" w:hAnsi="Cambria"/>
          <w:sz w:val="20"/>
          <w:szCs w:val="20"/>
        </w:rPr>
        <w:t>CTE Advisory</w:t>
      </w:r>
      <w:r w:rsidR="00370B6A" w:rsidRPr="00827187">
        <w:rPr>
          <w:rFonts w:ascii="Cambria" w:hAnsi="Cambria"/>
          <w:sz w:val="20"/>
          <w:szCs w:val="20"/>
        </w:rPr>
        <w:t xml:space="preserve"> Committee </w:t>
      </w:r>
      <w:r w:rsidRPr="00827187">
        <w:rPr>
          <w:rFonts w:ascii="Cambria" w:hAnsi="Cambria"/>
          <w:sz w:val="20"/>
          <w:szCs w:val="20"/>
        </w:rPr>
        <w:t xml:space="preserve">will be held </w:t>
      </w:r>
      <w:r w:rsidR="00E20AE8">
        <w:rPr>
          <w:rFonts w:ascii="Cambria" w:hAnsi="Cambria"/>
          <w:sz w:val="20"/>
          <w:szCs w:val="20"/>
        </w:rPr>
        <w:t>Thurs</w:t>
      </w:r>
      <w:r w:rsidR="00AB36D7" w:rsidRPr="00827187">
        <w:rPr>
          <w:rFonts w:ascii="Cambria" w:hAnsi="Cambria"/>
          <w:sz w:val="20"/>
          <w:szCs w:val="20"/>
        </w:rPr>
        <w:t>day</w:t>
      </w:r>
      <w:r w:rsidR="0007213E">
        <w:rPr>
          <w:rFonts w:ascii="Cambria" w:hAnsi="Cambria"/>
          <w:sz w:val="20"/>
          <w:szCs w:val="20"/>
        </w:rPr>
        <w:t xml:space="preserve">, </w:t>
      </w:r>
      <w:r w:rsidR="00EA4A61">
        <w:rPr>
          <w:rFonts w:ascii="Cambria" w:hAnsi="Cambria"/>
          <w:sz w:val="20"/>
          <w:szCs w:val="20"/>
        </w:rPr>
        <w:t>January 17</w:t>
      </w:r>
      <w:r w:rsidR="00E20AE8">
        <w:rPr>
          <w:rFonts w:ascii="Cambria" w:hAnsi="Cambria"/>
          <w:sz w:val="20"/>
          <w:szCs w:val="20"/>
        </w:rPr>
        <w:t>, 201</w:t>
      </w:r>
      <w:r w:rsidR="00EA4A61">
        <w:rPr>
          <w:rFonts w:ascii="Cambria" w:hAnsi="Cambria"/>
          <w:sz w:val="20"/>
          <w:szCs w:val="20"/>
        </w:rPr>
        <w:t>9</w:t>
      </w:r>
      <w:r w:rsidR="00B9429A" w:rsidRPr="00827187">
        <w:rPr>
          <w:rFonts w:ascii="Cambria" w:hAnsi="Cambria"/>
          <w:sz w:val="20"/>
          <w:szCs w:val="20"/>
        </w:rPr>
        <w:t xml:space="preserve">, beginning at </w:t>
      </w:r>
      <w:r w:rsidR="007D14B0">
        <w:rPr>
          <w:rFonts w:ascii="Cambria" w:hAnsi="Cambria"/>
          <w:sz w:val="20"/>
          <w:szCs w:val="20"/>
        </w:rPr>
        <w:t>6</w:t>
      </w:r>
      <w:r w:rsidR="008153FC">
        <w:rPr>
          <w:rFonts w:ascii="Cambria" w:hAnsi="Cambria"/>
          <w:sz w:val="20"/>
          <w:szCs w:val="20"/>
        </w:rPr>
        <w:t>:</w:t>
      </w:r>
      <w:r w:rsidR="007D14B0">
        <w:rPr>
          <w:rFonts w:ascii="Cambria" w:hAnsi="Cambria"/>
          <w:sz w:val="20"/>
          <w:szCs w:val="20"/>
        </w:rPr>
        <w:t>00</w:t>
      </w:r>
      <w:r w:rsidR="00E20AE8">
        <w:rPr>
          <w:rFonts w:ascii="Cambria" w:hAnsi="Cambria"/>
          <w:sz w:val="20"/>
          <w:szCs w:val="20"/>
        </w:rPr>
        <w:t xml:space="preserve"> </w:t>
      </w:r>
      <w:r w:rsidR="007D14B0">
        <w:rPr>
          <w:rFonts w:ascii="Cambria" w:hAnsi="Cambria"/>
          <w:sz w:val="20"/>
          <w:szCs w:val="20"/>
        </w:rPr>
        <w:t>P</w:t>
      </w:r>
      <w:r w:rsidR="00E20AE8">
        <w:rPr>
          <w:rFonts w:ascii="Cambria" w:hAnsi="Cambria"/>
          <w:sz w:val="20"/>
          <w:szCs w:val="20"/>
        </w:rPr>
        <w:t>.M.</w:t>
      </w:r>
      <w:r w:rsidR="00E47908">
        <w:rPr>
          <w:rFonts w:ascii="Cambria" w:hAnsi="Cambria"/>
          <w:sz w:val="20"/>
          <w:szCs w:val="20"/>
        </w:rPr>
        <w:t xml:space="preserve"> </w:t>
      </w:r>
      <w:r w:rsidR="00370B6A" w:rsidRPr="00827187">
        <w:rPr>
          <w:rFonts w:ascii="Cambria" w:hAnsi="Cambria"/>
          <w:sz w:val="20"/>
          <w:szCs w:val="20"/>
        </w:rPr>
        <w:t>a</w:t>
      </w:r>
      <w:r w:rsidR="007874A0" w:rsidRPr="00827187">
        <w:rPr>
          <w:rFonts w:ascii="Cambria" w:hAnsi="Cambria"/>
          <w:sz w:val="20"/>
          <w:szCs w:val="20"/>
        </w:rPr>
        <w:t xml:space="preserve">t </w:t>
      </w:r>
      <w:r w:rsidR="007D14B0">
        <w:rPr>
          <w:rFonts w:ascii="Cambria" w:hAnsi="Cambria"/>
          <w:sz w:val="20"/>
          <w:szCs w:val="20"/>
        </w:rPr>
        <w:t xml:space="preserve">Nye County School District </w:t>
      </w:r>
      <w:r w:rsidR="00EA4A61">
        <w:rPr>
          <w:rFonts w:ascii="Cambria" w:hAnsi="Cambria"/>
          <w:sz w:val="20"/>
          <w:szCs w:val="20"/>
        </w:rPr>
        <w:t>Building A,</w:t>
      </w:r>
      <w:r w:rsidR="001A7A54">
        <w:rPr>
          <w:rFonts w:ascii="Cambria" w:hAnsi="Cambria"/>
          <w:sz w:val="20"/>
          <w:szCs w:val="20"/>
        </w:rPr>
        <w:t xml:space="preserve"> </w:t>
      </w:r>
      <w:r w:rsidR="007D14B0">
        <w:rPr>
          <w:rFonts w:ascii="Cambria" w:hAnsi="Cambria"/>
          <w:sz w:val="20"/>
          <w:szCs w:val="20"/>
        </w:rPr>
        <w:t>484 S. West St</w:t>
      </w:r>
      <w:r w:rsidR="001A7A54">
        <w:rPr>
          <w:rFonts w:ascii="Cambria" w:hAnsi="Cambria"/>
          <w:sz w:val="20"/>
          <w:szCs w:val="20"/>
        </w:rPr>
        <w:t xml:space="preserve">, </w:t>
      </w:r>
      <w:r w:rsidR="007874A0" w:rsidRPr="00827187">
        <w:rPr>
          <w:rFonts w:ascii="Cambria" w:hAnsi="Cambria"/>
          <w:sz w:val="20"/>
          <w:szCs w:val="20"/>
        </w:rPr>
        <w:t>Pahrump</w:t>
      </w:r>
      <w:r w:rsidR="00370B6A" w:rsidRPr="00827187">
        <w:rPr>
          <w:rFonts w:ascii="Cambria" w:hAnsi="Cambria"/>
          <w:sz w:val="20"/>
          <w:szCs w:val="20"/>
        </w:rPr>
        <w:t>, Nevada</w:t>
      </w:r>
      <w:r w:rsidR="001A7A54">
        <w:rPr>
          <w:rFonts w:ascii="Cambria" w:hAnsi="Cambria"/>
          <w:sz w:val="20"/>
          <w:szCs w:val="20"/>
        </w:rPr>
        <w:t>.</w:t>
      </w:r>
      <w:r w:rsidR="007D14B0">
        <w:rPr>
          <w:rFonts w:ascii="Cambria" w:hAnsi="Cambria"/>
          <w:sz w:val="20"/>
          <w:szCs w:val="20"/>
        </w:rPr>
        <w:t xml:space="preserve"> </w:t>
      </w:r>
      <w:r w:rsidR="00346DA8" w:rsidRPr="00827187">
        <w:rPr>
          <w:rFonts w:ascii="Cambria" w:hAnsi="Cambria"/>
          <w:sz w:val="20"/>
          <w:szCs w:val="20"/>
        </w:rPr>
        <w:t>Disabled members of the public who require reasonable accommodations in order to attend t</w:t>
      </w:r>
      <w:r w:rsidR="001A7A54">
        <w:rPr>
          <w:rFonts w:ascii="Cambria" w:hAnsi="Cambria"/>
          <w:sz w:val="20"/>
          <w:szCs w:val="20"/>
        </w:rPr>
        <w:t xml:space="preserve">his meeting are asked to notify the Nye </w:t>
      </w:r>
      <w:r w:rsidR="00916472">
        <w:rPr>
          <w:rFonts w:ascii="Cambria" w:hAnsi="Cambria"/>
          <w:sz w:val="20"/>
          <w:szCs w:val="20"/>
        </w:rPr>
        <w:t>County School District</w:t>
      </w:r>
      <w:r w:rsidR="001A7A54">
        <w:rPr>
          <w:rFonts w:ascii="Cambria" w:hAnsi="Cambria"/>
          <w:sz w:val="20"/>
          <w:szCs w:val="20"/>
        </w:rPr>
        <w:t xml:space="preserve"> </w:t>
      </w:r>
      <w:r w:rsidR="00346DA8" w:rsidRPr="00827187">
        <w:rPr>
          <w:rFonts w:ascii="Cambria" w:hAnsi="Cambria"/>
          <w:sz w:val="20"/>
          <w:szCs w:val="20"/>
        </w:rPr>
        <w:t>at 775-727-</w:t>
      </w:r>
      <w:r w:rsidR="00E20AE8">
        <w:rPr>
          <w:rFonts w:ascii="Cambria" w:hAnsi="Cambria"/>
          <w:sz w:val="20"/>
          <w:szCs w:val="20"/>
        </w:rPr>
        <w:t>7743</w:t>
      </w:r>
      <w:r w:rsidR="001A7A54">
        <w:rPr>
          <w:rFonts w:ascii="Cambria" w:hAnsi="Cambria"/>
          <w:sz w:val="20"/>
          <w:szCs w:val="20"/>
        </w:rPr>
        <w:t>,</w:t>
      </w:r>
      <w:r w:rsidR="00346DA8" w:rsidRPr="00827187">
        <w:rPr>
          <w:rFonts w:ascii="Cambria" w:hAnsi="Cambria"/>
          <w:sz w:val="20"/>
          <w:szCs w:val="20"/>
        </w:rPr>
        <w:t xml:space="preserve"> at least 24 hours prior to the meeting.  This agenda has been posted in the following locations:  </w:t>
      </w:r>
      <w:r w:rsidR="00E20AE8">
        <w:rPr>
          <w:rFonts w:ascii="Cambria" w:hAnsi="Cambria"/>
          <w:sz w:val="20"/>
          <w:szCs w:val="20"/>
        </w:rPr>
        <w:t>Nye Communities Coalition</w:t>
      </w:r>
      <w:r w:rsidR="00346DA8" w:rsidRPr="00827187">
        <w:rPr>
          <w:rFonts w:ascii="Cambria" w:hAnsi="Cambria"/>
          <w:sz w:val="20"/>
          <w:szCs w:val="20"/>
        </w:rPr>
        <w:t xml:space="preserve">, Pahrump Town Office, Pahrump Community Library, </w:t>
      </w:r>
      <w:r w:rsidR="001A7A54">
        <w:rPr>
          <w:rFonts w:ascii="Cambria" w:hAnsi="Cambria"/>
          <w:sz w:val="20"/>
          <w:szCs w:val="20"/>
        </w:rPr>
        <w:t xml:space="preserve">and the </w:t>
      </w:r>
      <w:r w:rsidR="00346DA8" w:rsidRPr="00827187">
        <w:rPr>
          <w:rFonts w:ascii="Cambria" w:hAnsi="Cambria"/>
          <w:sz w:val="20"/>
          <w:szCs w:val="20"/>
        </w:rPr>
        <w:t>Southern District</w:t>
      </w:r>
      <w:r w:rsidR="001A7A54">
        <w:rPr>
          <w:rFonts w:ascii="Cambria" w:hAnsi="Cambria"/>
          <w:sz w:val="20"/>
          <w:szCs w:val="20"/>
        </w:rPr>
        <w:t xml:space="preserve"> Office.</w:t>
      </w:r>
    </w:p>
    <w:p w:rsidR="00346DA8" w:rsidRPr="00827187" w:rsidRDefault="00346DA8" w:rsidP="00346DA8">
      <w:pPr>
        <w:ind w:right="540"/>
        <w:jc w:val="both"/>
        <w:rPr>
          <w:rFonts w:ascii="Cambria" w:hAnsi="Cambria"/>
          <w:sz w:val="20"/>
          <w:szCs w:val="20"/>
        </w:rPr>
      </w:pPr>
    </w:p>
    <w:p w:rsidR="00346DA8" w:rsidRPr="00827187" w:rsidRDefault="00346DA8" w:rsidP="00346DA8">
      <w:pPr>
        <w:ind w:right="540"/>
        <w:jc w:val="both"/>
        <w:rPr>
          <w:rFonts w:ascii="Cambria" w:hAnsi="Cambria"/>
          <w:sz w:val="20"/>
          <w:szCs w:val="20"/>
        </w:rPr>
      </w:pPr>
      <w:r w:rsidRPr="00827187">
        <w:rPr>
          <w:rFonts w:ascii="Cambria" w:hAnsi="Cambria"/>
          <w:sz w:val="20"/>
          <w:szCs w:val="20"/>
        </w:rPr>
        <w:t xml:space="preserve">The subjects to be discussed, considered or acted upon are listed below.  Items do not have to be taken in the order presented below, and the committee may combine two or more agenda items for consideration at any time.  The committee may also remove any items on the agenda or delay discussion relating to any item listed on the agenda at any time. </w:t>
      </w:r>
    </w:p>
    <w:p w:rsidR="00346DA8" w:rsidRPr="00827187" w:rsidRDefault="00346DA8" w:rsidP="00346DA8">
      <w:pPr>
        <w:ind w:right="540"/>
        <w:jc w:val="both"/>
        <w:rPr>
          <w:sz w:val="20"/>
          <w:szCs w:val="20"/>
        </w:rPr>
      </w:pPr>
    </w:p>
    <w:p w:rsidR="00346DA8" w:rsidRPr="00827187" w:rsidRDefault="00346DA8" w:rsidP="00D143AC">
      <w:pPr>
        <w:numPr>
          <w:ilvl w:val="0"/>
          <w:numId w:val="1"/>
        </w:numPr>
        <w:tabs>
          <w:tab w:val="clear" w:pos="2160"/>
        </w:tabs>
        <w:ind w:left="270" w:right="540" w:firstLine="0"/>
        <w:rPr>
          <w:rFonts w:ascii="Cambria" w:hAnsi="Cambria"/>
          <w:b/>
          <w:sz w:val="20"/>
          <w:szCs w:val="20"/>
        </w:rPr>
      </w:pPr>
      <w:r w:rsidRPr="00827187">
        <w:rPr>
          <w:rFonts w:ascii="Cambria" w:hAnsi="Cambria"/>
          <w:b/>
          <w:sz w:val="20"/>
          <w:szCs w:val="20"/>
        </w:rPr>
        <w:t>CALL TO ORDER</w:t>
      </w:r>
    </w:p>
    <w:p w:rsidR="00346DA8" w:rsidRPr="00827187" w:rsidRDefault="00346DA8" w:rsidP="00C92022">
      <w:pPr>
        <w:ind w:left="270" w:right="540"/>
        <w:rPr>
          <w:rFonts w:ascii="Cambria" w:hAnsi="Cambria"/>
          <w:b/>
          <w:sz w:val="20"/>
          <w:szCs w:val="20"/>
        </w:rPr>
      </w:pPr>
    </w:p>
    <w:p w:rsidR="00723534" w:rsidRPr="00827187" w:rsidRDefault="00723534" w:rsidP="00D143AC">
      <w:pPr>
        <w:numPr>
          <w:ilvl w:val="0"/>
          <w:numId w:val="1"/>
        </w:numPr>
        <w:tabs>
          <w:tab w:val="clear" w:pos="2160"/>
        </w:tabs>
        <w:ind w:left="270" w:right="540" w:firstLine="0"/>
        <w:jc w:val="both"/>
        <w:rPr>
          <w:rFonts w:ascii="Cambria" w:hAnsi="Cambria"/>
          <w:b/>
          <w:sz w:val="20"/>
          <w:szCs w:val="20"/>
        </w:rPr>
      </w:pPr>
      <w:r w:rsidRPr="00827187">
        <w:rPr>
          <w:rFonts w:ascii="Cambria" w:hAnsi="Cambria"/>
          <w:b/>
          <w:sz w:val="20"/>
          <w:szCs w:val="20"/>
        </w:rPr>
        <w:t>PUBLIC INPUT, INFORMATIONAL ITEM</w:t>
      </w:r>
    </w:p>
    <w:p w:rsidR="00723534" w:rsidRPr="00827187" w:rsidRDefault="00723534" w:rsidP="00723534">
      <w:pPr>
        <w:ind w:left="720" w:right="540"/>
        <w:jc w:val="both"/>
        <w:rPr>
          <w:rFonts w:ascii="Cambria" w:hAnsi="Cambria"/>
          <w:sz w:val="20"/>
          <w:szCs w:val="20"/>
        </w:rPr>
      </w:pPr>
      <w:r w:rsidRPr="00827187">
        <w:rPr>
          <w:rFonts w:ascii="Cambria" w:hAnsi="Cambria"/>
          <w:sz w:val="20"/>
          <w:szCs w:val="20"/>
        </w:rPr>
        <w:t xml:space="preserve">This time is set aside for the public to make comments on items within the authority of this committee and are not for committee interaction at this time.  Matters raised cannot be deliberated or acted upon until properly placed on a future agenda. </w:t>
      </w:r>
      <w:r w:rsidRPr="00827187">
        <w:rPr>
          <w:rFonts w:ascii="Cambria" w:hAnsi="Cambria"/>
          <w:b/>
          <w:i/>
          <w:sz w:val="20"/>
          <w:szCs w:val="20"/>
        </w:rPr>
        <w:tab/>
        <w:t xml:space="preserve">Comments that are irrelevant, repetitious, slanderous, offensive, inflammatory, willfully disruptive or deemed personal attacks will not be permitted. </w:t>
      </w:r>
      <w:r w:rsidRPr="00827187">
        <w:rPr>
          <w:rFonts w:ascii="Cambria" w:hAnsi="Cambria"/>
          <w:sz w:val="20"/>
          <w:szCs w:val="20"/>
        </w:rPr>
        <w:t xml:space="preserve"> A “request to speak” card must be completed &amp; submitted to the </w:t>
      </w:r>
      <w:r w:rsidR="001A7A54">
        <w:rPr>
          <w:rFonts w:ascii="Cambria" w:hAnsi="Cambria"/>
          <w:sz w:val="20"/>
          <w:szCs w:val="20"/>
        </w:rPr>
        <w:t>CTE Advisory Committee</w:t>
      </w:r>
      <w:r w:rsidRPr="00827187">
        <w:rPr>
          <w:rFonts w:ascii="Cambria" w:hAnsi="Cambria"/>
          <w:sz w:val="20"/>
          <w:szCs w:val="20"/>
        </w:rPr>
        <w:t xml:space="preserve"> Chair before Public Input is opened.  (This item for discussion only)  No action may be taken at this time.  A time limit of 3 minutes per person or 5 minutes for the spokesper</w:t>
      </w:r>
      <w:r w:rsidR="00101F4A">
        <w:rPr>
          <w:rFonts w:ascii="Cambria" w:hAnsi="Cambria"/>
          <w:sz w:val="20"/>
          <w:szCs w:val="20"/>
        </w:rPr>
        <w:t>son for a group may be imposed.</w:t>
      </w:r>
    </w:p>
    <w:p w:rsidR="00723534" w:rsidRPr="00827187" w:rsidRDefault="00723534" w:rsidP="00723534">
      <w:pPr>
        <w:ind w:left="720" w:right="540"/>
        <w:jc w:val="both"/>
        <w:rPr>
          <w:rFonts w:ascii="Cambria" w:hAnsi="Cambria"/>
          <w:sz w:val="20"/>
          <w:szCs w:val="20"/>
        </w:rPr>
      </w:pPr>
    </w:p>
    <w:p w:rsidR="009E19E9" w:rsidRDefault="009E19E9" w:rsidP="00D143AC">
      <w:pPr>
        <w:numPr>
          <w:ilvl w:val="0"/>
          <w:numId w:val="1"/>
        </w:numPr>
        <w:tabs>
          <w:tab w:val="clear" w:pos="2160"/>
        </w:tabs>
        <w:ind w:left="270" w:right="540" w:firstLine="0"/>
        <w:rPr>
          <w:rFonts w:ascii="Cambria" w:hAnsi="Cambria"/>
          <w:b/>
          <w:sz w:val="20"/>
          <w:szCs w:val="20"/>
        </w:rPr>
      </w:pPr>
      <w:r w:rsidRPr="00827187">
        <w:rPr>
          <w:rFonts w:ascii="Cambria" w:hAnsi="Cambria"/>
          <w:b/>
          <w:sz w:val="20"/>
          <w:szCs w:val="20"/>
        </w:rPr>
        <w:t xml:space="preserve">ADOPTION OF AGENDA, </w:t>
      </w:r>
      <w:r w:rsidR="00723534" w:rsidRPr="00827187">
        <w:rPr>
          <w:rFonts w:ascii="Cambria" w:hAnsi="Cambria"/>
          <w:b/>
          <w:sz w:val="20"/>
          <w:szCs w:val="20"/>
        </w:rPr>
        <w:t>FOR POSSIBLE ACTION</w:t>
      </w:r>
    </w:p>
    <w:p w:rsidR="00082DFF" w:rsidRDefault="00082DFF" w:rsidP="00082DFF">
      <w:pPr>
        <w:ind w:right="540"/>
        <w:rPr>
          <w:rFonts w:ascii="Cambria" w:hAnsi="Cambria"/>
          <w:b/>
          <w:sz w:val="20"/>
          <w:szCs w:val="20"/>
        </w:rPr>
      </w:pPr>
    </w:p>
    <w:p w:rsidR="0007213E" w:rsidRDefault="00A10EF1" w:rsidP="00C46FB7">
      <w:pPr>
        <w:pStyle w:val="ListParagraph"/>
        <w:numPr>
          <w:ilvl w:val="0"/>
          <w:numId w:val="1"/>
        </w:numPr>
        <w:tabs>
          <w:tab w:val="clear" w:pos="2160"/>
        </w:tabs>
        <w:ind w:left="720" w:right="540" w:hanging="450"/>
        <w:rPr>
          <w:rFonts w:ascii="Cambria" w:hAnsi="Cambria"/>
          <w:b/>
          <w:sz w:val="20"/>
          <w:szCs w:val="20"/>
        </w:rPr>
      </w:pPr>
      <w:r w:rsidRPr="00E122AC">
        <w:rPr>
          <w:rFonts w:ascii="Cambria" w:hAnsi="Cambria"/>
          <w:b/>
          <w:sz w:val="20"/>
          <w:szCs w:val="20"/>
        </w:rPr>
        <w:t>D</w:t>
      </w:r>
      <w:r w:rsidR="003B0D74">
        <w:rPr>
          <w:rFonts w:ascii="Cambria" w:hAnsi="Cambria"/>
          <w:b/>
          <w:sz w:val="20"/>
          <w:szCs w:val="20"/>
        </w:rPr>
        <w:t xml:space="preserve">ISCUSSION ON THE FOLLOWING, </w:t>
      </w:r>
      <w:r w:rsidR="00585D3B" w:rsidRPr="00E122AC">
        <w:rPr>
          <w:rFonts w:ascii="Cambria" w:hAnsi="Cambria"/>
          <w:b/>
          <w:sz w:val="20"/>
          <w:szCs w:val="20"/>
        </w:rPr>
        <w:t>INFORMATIONAL</w:t>
      </w:r>
      <w:r w:rsidRPr="00E122AC">
        <w:rPr>
          <w:rFonts w:ascii="Cambria" w:hAnsi="Cambria"/>
          <w:b/>
          <w:sz w:val="20"/>
          <w:szCs w:val="20"/>
        </w:rPr>
        <w:t xml:space="preserve"> ITEM</w:t>
      </w:r>
    </w:p>
    <w:p w:rsidR="0016170F" w:rsidRDefault="007D14B0" w:rsidP="00115939">
      <w:pPr>
        <w:pStyle w:val="ListParagraph"/>
        <w:numPr>
          <w:ilvl w:val="3"/>
          <w:numId w:val="1"/>
        </w:numPr>
        <w:tabs>
          <w:tab w:val="clear" w:pos="3240"/>
          <w:tab w:val="left" w:pos="1440"/>
        </w:tabs>
        <w:ind w:left="1440" w:right="540" w:hanging="360"/>
        <w:rPr>
          <w:rFonts w:ascii="Cambria" w:hAnsi="Cambria"/>
          <w:b/>
          <w:sz w:val="20"/>
          <w:szCs w:val="20"/>
        </w:rPr>
      </w:pPr>
      <w:r w:rsidRPr="0016170F">
        <w:rPr>
          <w:rFonts w:ascii="Cambria" w:hAnsi="Cambria"/>
          <w:b/>
          <w:sz w:val="20"/>
          <w:szCs w:val="20"/>
        </w:rPr>
        <w:t xml:space="preserve">Approve minutes for meeting on </w:t>
      </w:r>
      <w:r w:rsidR="00EA4A61">
        <w:rPr>
          <w:rFonts w:ascii="Cambria" w:hAnsi="Cambria"/>
          <w:b/>
          <w:sz w:val="20"/>
          <w:szCs w:val="20"/>
        </w:rPr>
        <w:t>December 6, 2018</w:t>
      </w:r>
    </w:p>
    <w:p w:rsidR="00EA4A61" w:rsidRDefault="00EA4A61" w:rsidP="00115939">
      <w:pPr>
        <w:pStyle w:val="ListParagraph"/>
        <w:numPr>
          <w:ilvl w:val="3"/>
          <w:numId w:val="1"/>
        </w:numPr>
        <w:tabs>
          <w:tab w:val="clear" w:pos="3240"/>
          <w:tab w:val="left" w:pos="1440"/>
        </w:tabs>
        <w:ind w:left="1440" w:right="540" w:hanging="360"/>
        <w:rPr>
          <w:rFonts w:ascii="Cambria" w:hAnsi="Cambria"/>
          <w:b/>
          <w:sz w:val="20"/>
          <w:szCs w:val="20"/>
        </w:rPr>
      </w:pPr>
      <w:r>
        <w:rPr>
          <w:rFonts w:ascii="Cambria" w:hAnsi="Cambria"/>
          <w:b/>
          <w:sz w:val="20"/>
          <w:szCs w:val="20"/>
        </w:rPr>
        <w:t>Student Expo for April 2019</w:t>
      </w:r>
    </w:p>
    <w:p w:rsidR="0016170F" w:rsidRDefault="00EA4A61" w:rsidP="00115939">
      <w:pPr>
        <w:pStyle w:val="ListParagraph"/>
        <w:numPr>
          <w:ilvl w:val="3"/>
          <w:numId w:val="1"/>
        </w:numPr>
        <w:tabs>
          <w:tab w:val="clear" w:pos="3240"/>
          <w:tab w:val="left" w:pos="1440"/>
        </w:tabs>
        <w:ind w:left="1440" w:right="540" w:hanging="360"/>
        <w:rPr>
          <w:rFonts w:ascii="Cambria" w:hAnsi="Cambria"/>
          <w:b/>
          <w:sz w:val="20"/>
          <w:szCs w:val="20"/>
        </w:rPr>
      </w:pPr>
      <w:r>
        <w:rPr>
          <w:rFonts w:ascii="Cambria" w:hAnsi="Cambria"/>
          <w:b/>
          <w:sz w:val="20"/>
          <w:szCs w:val="20"/>
        </w:rPr>
        <w:t>Teacher Inclusion</w:t>
      </w:r>
    </w:p>
    <w:p w:rsidR="002D6BCC" w:rsidRDefault="002D6BCC" w:rsidP="00115939">
      <w:pPr>
        <w:pStyle w:val="ListParagraph"/>
        <w:numPr>
          <w:ilvl w:val="3"/>
          <w:numId w:val="1"/>
        </w:numPr>
        <w:tabs>
          <w:tab w:val="clear" w:pos="3240"/>
          <w:tab w:val="left" w:pos="1440"/>
        </w:tabs>
        <w:ind w:left="1440" w:right="540" w:hanging="360"/>
        <w:rPr>
          <w:rFonts w:ascii="Cambria" w:hAnsi="Cambria"/>
          <w:b/>
          <w:sz w:val="20"/>
          <w:szCs w:val="20"/>
        </w:rPr>
      </w:pPr>
      <w:r>
        <w:rPr>
          <w:rFonts w:ascii="Cambria" w:hAnsi="Cambria"/>
          <w:b/>
          <w:sz w:val="20"/>
          <w:szCs w:val="20"/>
        </w:rPr>
        <w:t>Work</w:t>
      </w:r>
      <w:r w:rsidR="00EA4A61">
        <w:rPr>
          <w:rFonts w:ascii="Cambria" w:hAnsi="Cambria"/>
          <w:b/>
          <w:sz w:val="20"/>
          <w:szCs w:val="20"/>
        </w:rPr>
        <w:t xml:space="preserve"> B</w:t>
      </w:r>
      <w:r>
        <w:rPr>
          <w:rFonts w:ascii="Cambria" w:hAnsi="Cambria"/>
          <w:b/>
          <w:sz w:val="20"/>
          <w:szCs w:val="20"/>
        </w:rPr>
        <w:t>ase</w:t>
      </w:r>
      <w:r w:rsidR="00EA4A61">
        <w:rPr>
          <w:rFonts w:ascii="Cambria" w:hAnsi="Cambria"/>
          <w:b/>
          <w:sz w:val="20"/>
          <w:szCs w:val="20"/>
        </w:rPr>
        <w:t>d</w:t>
      </w:r>
      <w:bookmarkStart w:id="0" w:name="_GoBack"/>
      <w:bookmarkEnd w:id="0"/>
      <w:r>
        <w:rPr>
          <w:rFonts w:ascii="Cambria" w:hAnsi="Cambria"/>
          <w:b/>
          <w:sz w:val="20"/>
          <w:szCs w:val="20"/>
        </w:rPr>
        <w:t xml:space="preserve"> Learning Plan</w:t>
      </w:r>
    </w:p>
    <w:p w:rsidR="00EA4A61" w:rsidRDefault="00EA4A61" w:rsidP="00115939">
      <w:pPr>
        <w:pStyle w:val="ListParagraph"/>
        <w:numPr>
          <w:ilvl w:val="3"/>
          <w:numId w:val="1"/>
        </w:numPr>
        <w:tabs>
          <w:tab w:val="clear" w:pos="3240"/>
          <w:tab w:val="left" w:pos="1440"/>
        </w:tabs>
        <w:ind w:left="1440" w:right="540" w:hanging="360"/>
        <w:rPr>
          <w:rFonts w:ascii="Cambria" w:hAnsi="Cambria"/>
          <w:b/>
          <w:sz w:val="20"/>
          <w:szCs w:val="20"/>
        </w:rPr>
      </w:pPr>
      <w:r>
        <w:rPr>
          <w:rFonts w:ascii="Cambria" w:hAnsi="Cambria"/>
          <w:b/>
          <w:sz w:val="20"/>
          <w:szCs w:val="20"/>
        </w:rPr>
        <w:t>How to target incoming freshman to enroll into CTE classes (4 year programs)</w:t>
      </w:r>
    </w:p>
    <w:p w:rsidR="00C46FB7" w:rsidRPr="00827187" w:rsidRDefault="00C46FB7" w:rsidP="00AB39F7">
      <w:pPr>
        <w:ind w:right="540"/>
        <w:rPr>
          <w:rFonts w:ascii="Cambria" w:hAnsi="Cambria"/>
          <w:b/>
          <w:sz w:val="20"/>
          <w:szCs w:val="20"/>
        </w:rPr>
      </w:pPr>
    </w:p>
    <w:p w:rsidR="001F4ADE" w:rsidRPr="00827187" w:rsidRDefault="001F4ADE" w:rsidP="00CB044C">
      <w:pPr>
        <w:pStyle w:val="Default"/>
        <w:numPr>
          <w:ilvl w:val="0"/>
          <w:numId w:val="1"/>
        </w:numPr>
        <w:tabs>
          <w:tab w:val="clear" w:pos="2160"/>
          <w:tab w:val="num" w:pos="720"/>
        </w:tabs>
        <w:ind w:left="720" w:right="450" w:hanging="450"/>
        <w:jc w:val="both"/>
        <w:rPr>
          <w:rFonts w:ascii="Cambria" w:hAnsi="Cambria"/>
          <w:b/>
          <w:sz w:val="20"/>
          <w:szCs w:val="20"/>
        </w:rPr>
      </w:pPr>
      <w:r w:rsidRPr="00827187">
        <w:rPr>
          <w:rFonts w:ascii="Cambria" w:hAnsi="Cambria"/>
          <w:b/>
          <w:sz w:val="20"/>
          <w:szCs w:val="20"/>
        </w:rPr>
        <w:t xml:space="preserve">CHANGE OF DATE/ATTENDANCE AREA OF FUTURE COMMITTEE MEETINGS, FOR POSSIBLE </w:t>
      </w:r>
      <w:r w:rsidR="00CB044C">
        <w:rPr>
          <w:rFonts w:ascii="Cambria" w:hAnsi="Cambria"/>
          <w:b/>
          <w:sz w:val="20"/>
          <w:szCs w:val="20"/>
        </w:rPr>
        <w:t>A</w:t>
      </w:r>
      <w:r w:rsidRPr="00827187">
        <w:rPr>
          <w:rFonts w:ascii="Cambria" w:hAnsi="Cambria"/>
          <w:b/>
          <w:sz w:val="20"/>
          <w:szCs w:val="20"/>
        </w:rPr>
        <w:t xml:space="preserve">CTION </w:t>
      </w:r>
    </w:p>
    <w:p w:rsidR="00C50DDB" w:rsidRDefault="001F4ADE" w:rsidP="00DA634F">
      <w:pPr>
        <w:pStyle w:val="Default"/>
        <w:ind w:left="720" w:right="450" w:hanging="720"/>
        <w:rPr>
          <w:rFonts w:ascii="Cambria" w:hAnsi="Cambria"/>
          <w:sz w:val="20"/>
          <w:szCs w:val="20"/>
        </w:rPr>
      </w:pPr>
      <w:r w:rsidRPr="00827187">
        <w:rPr>
          <w:rFonts w:ascii="Cambria" w:hAnsi="Cambria"/>
          <w:b/>
          <w:sz w:val="20"/>
          <w:szCs w:val="20"/>
        </w:rPr>
        <w:tab/>
      </w:r>
      <w:r w:rsidRPr="00827187">
        <w:rPr>
          <w:rFonts w:ascii="Cambria" w:hAnsi="Cambria"/>
          <w:sz w:val="20"/>
          <w:szCs w:val="20"/>
        </w:rPr>
        <w:t xml:space="preserve">The </w:t>
      </w:r>
      <w:r w:rsidR="00FC6AC3">
        <w:rPr>
          <w:rFonts w:ascii="Cambria" w:hAnsi="Cambria"/>
          <w:sz w:val="20"/>
          <w:szCs w:val="20"/>
        </w:rPr>
        <w:t>January 17</w:t>
      </w:r>
      <w:r w:rsidR="00FC6AC3" w:rsidRPr="00FC6AC3">
        <w:rPr>
          <w:rFonts w:ascii="Cambria" w:hAnsi="Cambria"/>
          <w:sz w:val="20"/>
          <w:szCs w:val="20"/>
          <w:vertAlign w:val="superscript"/>
        </w:rPr>
        <w:t>th</w:t>
      </w:r>
      <w:r w:rsidR="00FC6AC3">
        <w:rPr>
          <w:rFonts w:ascii="Cambria" w:hAnsi="Cambria"/>
          <w:sz w:val="20"/>
          <w:szCs w:val="20"/>
        </w:rPr>
        <w:t xml:space="preserve"> </w:t>
      </w:r>
      <w:r w:rsidRPr="00827187">
        <w:rPr>
          <w:rFonts w:ascii="Cambria" w:hAnsi="Cambria"/>
          <w:sz w:val="20"/>
          <w:szCs w:val="20"/>
        </w:rPr>
        <w:t xml:space="preserve">committee </w:t>
      </w:r>
      <w:r w:rsidR="007D14B0">
        <w:rPr>
          <w:rFonts w:ascii="Cambria" w:hAnsi="Cambria"/>
          <w:sz w:val="20"/>
          <w:szCs w:val="20"/>
        </w:rPr>
        <w:t xml:space="preserve">meeting will be </w:t>
      </w:r>
      <w:r w:rsidR="0016170F">
        <w:rPr>
          <w:rFonts w:ascii="Cambria" w:hAnsi="Cambria"/>
          <w:sz w:val="20"/>
          <w:szCs w:val="20"/>
        </w:rPr>
        <w:t>confirmed</w:t>
      </w:r>
      <w:r w:rsidR="007D14B0">
        <w:rPr>
          <w:rFonts w:ascii="Cambria" w:hAnsi="Cambria"/>
          <w:sz w:val="20"/>
          <w:szCs w:val="20"/>
        </w:rPr>
        <w:t xml:space="preserve"> at the </w:t>
      </w:r>
      <w:r w:rsidR="00FC6AC3">
        <w:rPr>
          <w:rFonts w:ascii="Cambria" w:hAnsi="Cambria"/>
          <w:sz w:val="20"/>
          <w:szCs w:val="20"/>
        </w:rPr>
        <w:t>December 6</w:t>
      </w:r>
      <w:r w:rsidR="0016170F">
        <w:rPr>
          <w:rFonts w:ascii="Cambria" w:hAnsi="Cambria"/>
          <w:sz w:val="20"/>
          <w:szCs w:val="20"/>
        </w:rPr>
        <w:t>,</w:t>
      </w:r>
      <w:r w:rsidR="00FC6AC3">
        <w:rPr>
          <w:rFonts w:ascii="Cambria" w:hAnsi="Cambria"/>
          <w:sz w:val="20"/>
          <w:szCs w:val="20"/>
        </w:rPr>
        <w:t xml:space="preserve"> 2018 meeting.</w:t>
      </w:r>
    </w:p>
    <w:p w:rsidR="004C7963" w:rsidRPr="00827187" w:rsidRDefault="004C7963" w:rsidP="004C7963">
      <w:pPr>
        <w:pStyle w:val="Default"/>
        <w:ind w:right="450"/>
        <w:rPr>
          <w:rFonts w:ascii="Cambria" w:hAnsi="Cambria"/>
          <w:sz w:val="20"/>
          <w:szCs w:val="20"/>
        </w:rPr>
      </w:pPr>
    </w:p>
    <w:p w:rsidR="00F363EB" w:rsidRPr="00827187" w:rsidRDefault="003B0D74" w:rsidP="001F4ADE">
      <w:pPr>
        <w:ind w:left="270" w:right="450"/>
        <w:jc w:val="both"/>
        <w:rPr>
          <w:rFonts w:ascii="Cambria" w:hAnsi="Cambria"/>
          <w:b/>
          <w:sz w:val="20"/>
          <w:szCs w:val="20"/>
        </w:rPr>
      </w:pPr>
      <w:r>
        <w:rPr>
          <w:rFonts w:ascii="Cambria" w:hAnsi="Cambria"/>
          <w:b/>
          <w:sz w:val="20"/>
          <w:szCs w:val="20"/>
        </w:rPr>
        <w:t>6</w:t>
      </w:r>
      <w:r w:rsidR="001A7A54">
        <w:rPr>
          <w:rFonts w:ascii="Cambria" w:hAnsi="Cambria"/>
          <w:b/>
          <w:sz w:val="20"/>
          <w:szCs w:val="20"/>
        </w:rPr>
        <w:t>.</w:t>
      </w:r>
      <w:r w:rsidR="00D3244F" w:rsidRPr="00827187">
        <w:rPr>
          <w:rFonts w:ascii="Cambria" w:hAnsi="Cambria"/>
          <w:b/>
          <w:sz w:val="20"/>
          <w:szCs w:val="20"/>
        </w:rPr>
        <w:tab/>
      </w:r>
      <w:r w:rsidR="00F363EB" w:rsidRPr="00827187">
        <w:rPr>
          <w:rFonts w:ascii="Cambria" w:hAnsi="Cambria"/>
          <w:b/>
          <w:sz w:val="20"/>
          <w:szCs w:val="20"/>
        </w:rPr>
        <w:t>PUBLIC INPUT, INFORMATIONAL ITEM</w:t>
      </w:r>
    </w:p>
    <w:p w:rsidR="00C50DDB" w:rsidRPr="00827187" w:rsidRDefault="00C50DDB" w:rsidP="001F4ADE">
      <w:pPr>
        <w:ind w:left="720" w:right="450"/>
        <w:jc w:val="both"/>
        <w:rPr>
          <w:rFonts w:ascii="Cambria" w:hAnsi="Cambria"/>
          <w:sz w:val="20"/>
          <w:szCs w:val="20"/>
        </w:rPr>
      </w:pPr>
      <w:r w:rsidRPr="00827187">
        <w:rPr>
          <w:rFonts w:ascii="Cambria" w:hAnsi="Cambria"/>
          <w:sz w:val="20"/>
          <w:szCs w:val="20"/>
        </w:rPr>
        <w:t xml:space="preserve">This time is set aside for the public to make comments on items within the authority of this committee and are not for committee interaction at this time.  Matters raised cannot be deliberated or acted upon until properly placed on a future agenda. </w:t>
      </w:r>
      <w:r w:rsidRPr="00827187">
        <w:rPr>
          <w:rFonts w:ascii="Cambria" w:hAnsi="Cambria"/>
          <w:b/>
          <w:i/>
          <w:sz w:val="20"/>
          <w:szCs w:val="20"/>
        </w:rPr>
        <w:tab/>
        <w:t>Comments that are irrelevant, repetitious, slanderous, offensive, inflammatory, willfully disrup</w:t>
      </w:r>
      <w:r w:rsidR="001F59DD" w:rsidRPr="00827187">
        <w:rPr>
          <w:rFonts w:ascii="Cambria" w:hAnsi="Cambria"/>
          <w:b/>
          <w:i/>
          <w:sz w:val="20"/>
          <w:szCs w:val="20"/>
        </w:rPr>
        <w:t>tive or deemed personal attacks</w:t>
      </w:r>
      <w:r w:rsidRPr="00827187">
        <w:rPr>
          <w:rFonts w:ascii="Cambria" w:hAnsi="Cambria"/>
          <w:b/>
          <w:i/>
          <w:sz w:val="20"/>
          <w:szCs w:val="20"/>
        </w:rPr>
        <w:t xml:space="preserve"> will not be permitted. </w:t>
      </w:r>
      <w:r w:rsidRPr="00827187">
        <w:rPr>
          <w:rFonts w:ascii="Cambria" w:hAnsi="Cambria"/>
          <w:sz w:val="20"/>
          <w:szCs w:val="20"/>
        </w:rPr>
        <w:t xml:space="preserve"> A “request to speak” card must be completed &amp; submitted to the </w:t>
      </w:r>
      <w:r w:rsidR="001A7A54">
        <w:rPr>
          <w:rFonts w:ascii="Cambria" w:hAnsi="Cambria"/>
          <w:sz w:val="20"/>
          <w:szCs w:val="20"/>
        </w:rPr>
        <w:t>CTE Advisory Committee</w:t>
      </w:r>
      <w:r w:rsidRPr="00827187">
        <w:rPr>
          <w:rFonts w:ascii="Cambria" w:hAnsi="Cambria"/>
          <w:sz w:val="20"/>
          <w:szCs w:val="20"/>
        </w:rPr>
        <w:t xml:space="preserve"> Chair before Public Input is opened.  (This item for discussion only</w:t>
      </w:r>
      <w:r w:rsidR="00CE331B" w:rsidRPr="00827187">
        <w:rPr>
          <w:rFonts w:ascii="Cambria" w:hAnsi="Cambria"/>
          <w:sz w:val="20"/>
          <w:szCs w:val="20"/>
        </w:rPr>
        <w:t>)</w:t>
      </w:r>
      <w:r w:rsidRPr="00827187">
        <w:rPr>
          <w:rFonts w:ascii="Cambria" w:hAnsi="Cambria"/>
          <w:sz w:val="20"/>
          <w:szCs w:val="20"/>
        </w:rPr>
        <w:t xml:space="preserve">  No action may be taken at this time.  A time limit of 3 minutes per person or 5 minutes for the spokesper</w:t>
      </w:r>
      <w:r w:rsidR="00101F4A">
        <w:rPr>
          <w:rFonts w:ascii="Cambria" w:hAnsi="Cambria"/>
          <w:sz w:val="20"/>
          <w:szCs w:val="20"/>
        </w:rPr>
        <w:t>son for a group may be imposed.</w:t>
      </w:r>
    </w:p>
    <w:p w:rsidR="00346DA8" w:rsidRPr="00827187" w:rsidRDefault="00346DA8" w:rsidP="00C50DDB">
      <w:pPr>
        <w:ind w:left="720" w:right="540" w:hanging="450"/>
        <w:jc w:val="both"/>
        <w:rPr>
          <w:rFonts w:ascii="Cambria" w:hAnsi="Cambria"/>
          <w:sz w:val="20"/>
          <w:szCs w:val="20"/>
        </w:rPr>
      </w:pPr>
    </w:p>
    <w:p w:rsidR="00671964" w:rsidRPr="00827187" w:rsidRDefault="003B0D74" w:rsidP="00C92022">
      <w:pPr>
        <w:ind w:left="270" w:right="540"/>
        <w:jc w:val="both"/>
        <w:rPr>
          <w:rFonts w:ascii="Cambria" w:hAnsi="Cambria"/>
          <w:b/>
          <w:sz w:val="20"/>
          <w:szCs w:val="20"/>
        </w:rPr>
      </w:pPr>
      <w:r>
        <w:rPr>
          <w:rFonts w:ascii="Cambria" w:hAnsi="Cambria"/>
          <w:b/>
          <w:sz w:val="20"/>
          <w:szCs w:val="20"/>
        </w:rPr>
        <w:t>7</w:t>
      </w:r>
      <w:r w:rsidR="002D5C1F" w:rsidRPr="00827187">
        <w:rPr>
          <w:rFonts w:ascii="Cambria" w:hAnsi="Cambria"/>
          <w:b/>
          <w:sz w:val="20"/>
          <w:szCs w:val="20"/>
        </w:rPr>
        <w:t>.</w:t>
      </w:r>
      <w:r w:rsidR="00A35225" w:rsidRPr="00827187">
        <w:rPr>
          <w:rFonts w:ascii="Cambria" w:hAnsi="Cambria"/>
          <w:b/>
          <w:sz w:val="20"/>
          <w:szCs w:val="20"/>
        </w:rPr>
        <w:tab/>
      </w:r>
      <w:r w:rsidR="00671964" w:rsidRPr="00827187">
        <w:rPr>
          <w:rFonts w:ascii="Cambria" w:hAnsi="Cambria"/>
          <w:b/>
          <w:sz w:val="20"/>
          <w:szCs w:val="20"/>
        </w:rPr>
        <w:t xml:space="preserve">ADJOURNMENT, </w:t>
      </w:r>
      <w:r w:rsidR="00D73956" w:rsidRPr="00827187">
        <w:rPr>
          <w:rFonts w:ascii="Cambria" w:hAnsi="Cambria"/>
          <w:b/>
          <w:sz w:val="20"/>
          <w:szCs w:val="20"/>
        </w:rPr>
        <w:t xml:space="preserve">FOR POSSIBLE </w:t>
      </w:r>
      <w:r w:rsidR="00671964" w:rsidRPr="00827187">
        <w:rPr>
          <w:rFonts w:ascii="Cambria" w:hAnsi="Cambria"/>
          <w:b/>
          <w:sz w:val="20"/>
          <w:szCs w:val="20"/>
        </w:rPr>
        <w:t xml:space="preserve">ACTION </w:t>
      </w:r>
    </w:p>
    <w:p w:rsidR="003F7209" w:rsidRPr="008104CE" w:rsidRDefault="0097724C" w:rsidP="00C92022">
      <w:pPr>
        <w:ind w:left="270" w:right="540"/>
        <w:jc w:val="both"/>
        <w:rPr>
          <w:rFonts w:ascii="Cambria" w:hAnsi="Cambria"/>
          <w:b/>
          <w:sz w:val="22"/>
          <w:szCs w:val="22"/>
        </w:rPr>
      </w:pPr>
      <w:r w:rsidRPr="00827187">
        <w:rPr>
          <w:rFonts w:ascii="Cambria" w:hAnsi="Cambria"/>
          <w:sz w:val="20"/>
          <w:szCs w:val="20"/>
        </w:rPr>
        <w:tab/>
      </w:r>
      <w:r w:rsidR="00671964" w:rsidRPr="00827187">
        <w:rPr>
          <w:rFonts w:ascii="Cambria" w:hAnsi="Cambria"/>
          <w:sz w:val="20"/>
          <w:szCs w:val="20"/>
        </w:rPr>
        <w:t>Recommended Action:  That a motion is made to adjourn the m</w:t>
      </w:r>
      <w:r w:rsidR="00671964" w:rsidRPr="008104CE">
        <w:rPr>
          <w:rFonts w:ascii="Cambria" w:hAnsi="Cambria"/>
          <w:sz w:val="22"/>
          <w:szCs w:val="22"/>
        </w:rPr>
        <w:t>eeting.</w:t>
      </w:r>
    </w:p>
    <w:sectPr w:rsidR="003F7209" w:rsidRPr="008104CE" w:rsidSect="0011513D">
      <w:headerReference w:type="default" r:id="rId8"/>
      <w:pgSz w:w="12240" w:h="15840"/>
      <w:pgMar w:top="720" w:right="990" w:bottom="4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3F" w:rsidRDefault="008F383F" w:rsidP="00C50DDB">
      <w:r>
        <w:separator/>
      </w:r>
    </w:p>
  </w:endnote>
  <w:endnote w:type="continuationSeparator" w:id="0">
    <w:p w:rsidR="008F383F" w:rsidRDefault="008F383F" w:rsidP="00C5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3F" w:rsidRDefault="008F383F" w:rsidP="00C50DDB">
      <w:r>
        <w:separator/>
      </w:r>
    </w:p>
  </w:footnote>
  <w:footnote w:type="continuationSeparator" w:id="0">
    <w:p w:rsidR="008F383F" w:rsidRDefault="008F383F" w:rsidP="00C5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DB" w:rsidRDefault="00C50DDB">
    <w:pPr>
      <w:pStyle w:val="Header"/>
      <w:jc w:val="right"/>
    </w:pPr>
    <w:r>
      <w:fldChar w:fldCharType="begin"/>
    </w:r>
    <w:r>
      <w:instrText xml:space="preserve"> PAGE   \* MERGEFORMAT </w:instrText>
    </w:r>
    <w:r>
      <w:fldChar w:fldCharType="separate"/>
    </w:r>
    <w:r w:rsidR="007D14B0">
      <w:rPr>
        <w:noProof/>
      </w:rPr>
      <w:t>2</w:t>
    </w:r>
    <w:r>
      <w:fldChar w:fldCharType="end"/>
    </w:r>
  </w:p>
  <w:p w:rsidR="00C50DDB" w:rsidRDefault="00C5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38E"/>
    <w:multiLevelType w:val="hybridMultilevel"/>
    <w:tmpl w:val="6A281572"/>
    <w:lvl w:ilvl="0" w:tplc="B9E07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A9B24DC"/>
    <w:multiLevelType w:val="hybridMultilevel"/>
    <w:tmpl w:val="6A281572"/>
    <w:lvl w:ilvl="0" w:tplc="B9E07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FEB7448"/>
    <w:multiLevelType w:val="hybridMultilevel"/>
    <w:tmpl w:val="6A281572"/>
    <w:lvl w:ilvl="0" w:tplc="B9E07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64C051B"/>
    <w:multiLevelType w:val="hybridMultilevel"/>
    <w:tmpl w:val="38CC6C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8254BF"/>
    <w:multiLevelType w:val="hybridMultilevel"/>
    <w:tmpl w:val="6A281572"/>
    <w:lvl w:ilvl="0" w:tplc="B9E07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6635940"/>
    <w:multiLevelType w:val="hybridMultilevel"/>
    <w:tmpl w:val="1A26A704"/>
    <w:lvl w:ilvl="0" w:tplc="E42CF9E0">
      <w:start w:val="1"/>
      <w:numFmt w:val="decimal"/>
      <w:lvlText w:val="%1."/>
      <w:lvlJc w:val="left"/>
      <w:pPr>
        <w:tabs>
          <w:tab w:val="num" w:pos="2160"/>
        </w:tabs>
        <w:ind w:left="2160" w:hanging="720"/>
      </w:pPr>
      <w:rPr>
        <w:rFonts w:cs="Times New Roman" w:hint="default"/>
      </w:rPr>
    </w:lvl>
    <w:lvl w:ilvl="1" w:tplc="BE6235FE">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31461B0">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36DDC"/>
    <w:multiLevelType w:val="hybridMultilevel"/>
    <w:tmpl w:val="6A281572"/>
    <w:lvl w:ilvl="0" w:tplc="B9E07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AEC34B7"/>
    <w:multiLevelType w:val="hybridMultilevel"/>
    <w:tmpl w:val="24182F26"/>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15:restartNumberingAfterBreak="0">
    <w:nsid w:val="6DF773BC"/>
    <w:multiLevelType w:val="hybridMultilevel"/>
    <w:tmpl w:val="32BCC218"/>
    <w:lvl w:ilvl="0" w:tplc="8B34E7D6">
      <w:start w:val="1"/>
      <w:numFmt w:val="upp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16051F2"/>
    <w:multiLevelType w:val="hybridMultilevel"/>
    <w:tmpl w:val="43D6C508"/>
    <w:lvl w:ilvl="0" w:tplc="BD98FE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99807AC"/>
    <w:multiLevelType w:val="hybridMultilevel"/>
    <w:tmpl w:val="1A64B492"/>
    <w:lvl w:ilvl="0" w:tplc="E42CF9E0">
      <w:start w:val="1"/>
      <w:numFmt w:val="decimal"/>
      <w:lvlText w:val="%1."/>
      <w:lvlJc w:val="left"/>
      <w:pPr>
        <w:tabs>
          <w:tab w:val="num" w:pos="2430"/>
        </w:tabs>
        <w:ind w:left="243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5"/>
  </w:num>
  <w:num w:numId="2">
    <w:abstractNumId w:val="8"/>
  </w:num>
  <w:num w:numId="3">
    <w:abstractNumId w:val="3"/>
  </w:num>
  <w:num w:numId="4">
    <w:abstractNumId w:val="9"/>
  </w:num>
  <w:num w:numId="5">
    <w:abstractNumId w:val="0"/>
  </w:num>
  <w:num w:numId="6">
    <w:abstractNumId w:val="2"/>
  </w:num>
  <w:num w:numId="7">
    <w:abstractNumId w:val="1"/>
  </w:num>
  <w:num w:numId="8">
    <w:abstractNumId w:val="4"/>
  </w:num>
  <w:num w:numId="9">
    <w:abstractNumId w:val="6"/>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58"/>
    <w:rsid w:val="00001BDD"/>
    <w:rsid w:val="00015184"/>
    <w:rsid w:val="00016E99"/>
    <w:rsid w:val="000216E4"/>
    <w:rsid w:val="000265D0"/>
    <w:rsid w:val="00037CAD"/>
    <w:rsid w:val="00045B83"/>
    <w:rsid w:val="000476B8"/>
    <w:rsid w:val="000528C1"/>
    <w:rsid w:val="000560D4"/>
    <w:rsid w:val="00060009"/>
    <w:rsid w:val="000605C4"/>
    <w:rsid w:val="00064A03"/>
    <w:rsid w:val="000652A4"/>
    <w:rsid w:val="00071F9C"/>
    <w:rsid w:val="0007213E"/>
    <w:rsid w:val="00082D89"/>
    <w:rsid w:val="00082DFF"/>
    <w:rsid w:val="000961C3"/>
    <w:rsid w:val="00096FB7"/>
    <w:rsid w:val="000A0046"/>
    <w:rsid w:val="000A09CC"/>
    <w:rsid w:val="000A4992"/>
    <w:rsid w:val="000A585A"/>
    <w:rsid w:val="000A6FFA"/>
    <w:rsid w:val="000B12C7"/>
    <w:rsid w:val="000B2489"/>
    <w:rsid w:val="000B5A2B"/>
    <w:rsid w:val="000E078A"/>
    <w:rsid w:val="000F53D9"/>
    <w:rsid w:val="000F7436"/>
    <w:rsid w:val="00101F4A"/>
    <w:rsid w:val="00103329"/>
    <w:rsid w:val="00104576"/>
    <w:rsid w:val="00106E1A"/>
    <w:rsid w:val="001131DC"/>
    <w:rsid w:val="0011513D"/>
    <w:rsid w:val="00116A27"/>
    <w:rsid w:val="001208E5"/>
    <w:rsid w:val="0013463E"/>
    <w:rsid w:val="0014140E"/>
    <w:rsid w:val="00141AA4"/>
    <w:rsid w:val="00146899"/>
    <w:rsid w:val="00153AFB"/>
    <w:rsid w:val="001546E6"/>
    <w:rsid w:val="00154A50"/>
    <w:rsid w:val="0015767D"/>
    <w:rsid w:val="0016170F"/>
    <w:rsid w:val="001749A4"/>
    <w:rsid w:val="001768D1"/>
    <w:rsid w:val="00183C83"/>
    <w:rsid w:val="0018767C"/>
    <w:rsid w:val="00191912"/>
    <w:rsid w:val="00197B1E"/>
    <w:rsid w:val="001A1BA8"/>
    <w:rsid w:val="001A6B5E"/>
    <w:rsid w:val="001A7220"/>
    <w:rsid w:val="001A7A54"/>
    <w:rsid w:val="001B6FA7"/>
    <w:rsid w:val="001C0E6E"/>
    <w:rsid w:val="001C18DC"/>
    <w:rsid w:val="001C1AFC"/>
    <w:rsid w:val="001C4A53"/>
    <w:rsid w:val="001D0777"/>
    <w:rsid w:val="001D0BBE"/>
    <w:rsid w:val="001D1427"/>
    <w:rsid w:val="001D724B"/>
    <w:rsid w:val="001E31BC"/>
    <w:rsid w:val="001F0AB8"/>
    <w:rsid w:val="001F4ADE"/>
    <w:rsid w:val="001F59DD"/>
    <w:rsid w:val="002017AF"/>
    <w:rsid w:val="00212BB1"/>
    <w:rsid w:val="00217302"/>
    <w:rsid w:val="0022218F"/>
    <w:rsid w:val="002452BA"/>
    <w:rsid w:val="002541FB"/>
    <w:rsid w:val="002578CF"/>
    <w:rsid w:val="002610D9"/>
    <w:rsid w:val="002719C9"/>
    <w:rsid w:val="00276101"/>
    <w:rsid w:val="002857AF"/>
    <w:rsid w:val="00291615"/>
    <w:rsid w:val="00291A03"/>
    <w:rsid w:val="00292741"/>
    <w:rsid w:val="00295DC3"/>
    <w:rsid w:val="002A3F95"/>
    <w:rsid w:val="002A5B49"/>
    <w:rsid w:val="002B27BC"/>
    <w:rsid w:val="002B73E8"/>
    <w:rsid w:val="002C0D30"/>
    <w:rsid w:val="002D131C"/>
    <w:rsid w:val="002D5C1F"/>
    <w:rsid w:val="002D6BCC"/>
    <w:rsid w:val="002E19B9"/>
    <w:rsid w:val="002E2D15"/>
    <w:rsid w:val="002E69A2"/>
    <w:rsid w:val="002F56EA"/>
    <w:rsid w:val="003144B5"/>
    <w:rsid w:val="00326F64"/>
    <w:rsid w:val="0033465A"/>
    <w:rsid w:val="0033609C"/>
    <w:rsid w:val="00346DA8"/>
    <w:rsid w:val="0035468F"/>
    <w:rsid w:val="0035668F"/>
    <w:rsid w:val="00370B6A"/>
    <w:rsid w:val="00370D8E"/>
    <w:rsid w:val="003741E9"/>
    <w:rsid w:val="003819A1"/>
    <w:rsid w:val="00384EC1"/>
    <w:rsid w:val="00391437"/>
    <w:rsid w:val="00391791"/>
    <w:rsid w:val="00397AFC"/>
    <w:rsid w:val="003A082B"/>
    <w:rsid w:val="003A7413"/>
    <w:rsid w:val="003B096C"/>
    <w:rsid w:val="003B0D74"/>
    <w:rsid w:val="003B55F6"/>
    <w:rsid w:val="003B5C5C"/>
    <w:rsid w:val="003B799A"/>
    <w:rsid w:val="003C4F07"/>
    <w:rsid w:val="003D0AFA"/>
    <w:rsid w:val="003E65F6"/>
    <w:rsid w:val="003F34B4"/>
    <w:rsid w:val="003F3C70"/>
    <w:rsid w:val="003F7209"/>
    <w:rsid w:val="00401F98"/>
    <w:rsid w:val="00404941"/>
    <w:rsid w:val="004057BF"/>
    <w:rsid w:val="00406441"/>
    <w:rsid w:val="004121C8"/>
    <w:rsid w:val="0042016E"/>
    <w:rsid w:val="004204C7"/>
    <w:rsid w:val="00422E3C"/>
    <w:rsid w:val="004246DC"/>
    <w:rsid w:val="00424BD2"/>
    <w:rsid w:val="00432421"/>
    <w:rsid w:val="0044053F"/>
    <w:rsid w:val="00440776"/>
    <w:rsid w:val="00442279"/>
    <w:rsid w:val="00461D31"/>
    <w:rsid w:val="00462446"/>
    <w:rsid w:val="004636CA"/>
    <w:rsid w:val="00463954"/>
    <w:rsid w:val="00466145"/>
    <w:rsid w:val="004775BD"/>
    <w:rsid w:val="0048042B"/>
    <w:rsid w:val="0048488F"/>
    <w:rsid w:val="00485205"/>
    <w:rsid w:val="00486FED"/>
    <w:rsid w:val="00487A2C"/>
    <w:rsid w:val="0049043A"/>
    <w:rsid w:val="0049127B"/>
    <w:rsid w:val="004957AA"/>
    <w:rsid w:val="004A04E6"/>
    <w:rsid w:val="004A2D37"/>
    <w:rsid w:val="004A5DF1"/>
    <w:rsid w:val="004A6F56"/>
    <w:rsid w:val="004B3771"/>
    <w:rsid w:val="004B541A"/>
    <w:rsid w:val="004C03E1"/>
    <w:rsid w:val="004C7963"/>
    <w:rsid w:val="004D0CD0"/>
    <w:rsid w:val="004D4922"/>
    <w:rsid w:val="004E2C76"/>
    <w:rsid w:val="004F2AC9"/>
    <w:rsid w:val="004F584D"/>
    <w:rsid w:val="0051140A"/>
    <w:rsid w:val="00523708"/>
    <w:rsid w:val="005300D1"/>
    <w:rsid w:val="00534AE6"/>
    <w:rsid w:val="005545A7"/>
    <w:rsid w:val="005550E0"/>
    <w:rsid w:val="00557C1C"/>
    <w:rsid w:val="005659D7"/>
    <w:rsid w:val="005706CB"/>
    <w:rsid w:val="0057161B"/>
    <w:rsid w:val="00572CB5"/>
    <w:rsid w:val="00573092"/>
    <w:rsid w:val="005812D9"/>
    <w:rsid w:val="00585D3B"/>
    <w:rsid w:val="00587058"/>
    <w:rsid w:val="00595C78"/>
    <w:rsid w:val="005A1BC9"/>
    <w:rsid w:val="005A2E53"/>
    <w:rsid w:val="005B0693"/>
    <w:rsid w:val="005B35E4"/>
    <w:rsid w:val="005B6BD5"/>
    <w:rsid w:val="005C4530"/>
    <w:rsid w:val="005C4761"/>
    <w:rsid w:val="005C5AB0"/>
    <w:rsid w:val="005C6CA8"/>
    <w:rsid w:val="005D0422"/>
    <w:rsid w:val="005D2294"/>
    <w:rsid w:val="005D3F89"/>
    <w:rsid w:val="005D5C55"/>
    <w:rsid w:val="005D66F1"/>
    <w:rsid w:val="005D70AB"/>
    <w:rsid w:val="005D7869"/>
    <w:rsid w:val="005D7E41"/>
    <w:rsid w:val="005E4463"/>
    <w:rsid w:val="005F0782"/>
    <w:rsid w:val="005F536C"/>
    <w:rsid w:val="005F6AD9"/>
    <w:rsid w:val="005F77ED"/>
    <w:rsid w:val="0060344A"/>
    <w:rsid w:val="0060577D"/>
    <w:rsid w:val="00605F03"/>
    <w:rsid w:val="0062070E"/>
    <w:rsid w:val="00626ADC"/>
    <w:rsid w:val="006364C7"/>
    <w:rsid w:val="00637FBE"/>
    <w:rsid w:val="00641876"/>
    <w:rsid w:val="00642824"/>
    <w:rsid w:val="0064332F"/>
    <w:rsid w:val="00645C5D"/>
    <w:rsid w:val="00651C0C"/>
    <w:rsid w:val="0066587B"/>
    <w:rsid w:val="00671964"/>
    <w:rsid w:val="0067549C"/>
    <w:rsid w:val="00675D64"/>
    <w:rsid w:val="00686273"/>
    <w:rsid w:val="00686B5D"/>
    <w:rsid w:val="006954AD"/>
    <w:rsid w:val="006B0644"/>
    <w:rsid w:val="006B0E97"/>
    <w:rsid w:val="006B1F8A"/>
    <w:rsid w:val="006B5638"/>
    <w:rsid w:val="006C1522"/>
    <w:rsid w:val="006C225E"/>
    <w:rsid w:val="006C73A3"/>
    <w:rsid w:val="006E252E"/>
    <w:rsid w:val="006E7B61"/>
    <w:rsid w:val="006F6B5A"/>
    <w:rsid w:val="00700F79"/>
    <w:rsid w:val="0070226A"/>
    <w:rsid w:val="0070518B"/>
    <w:rsid w:val="00710689"/>
    <w:rsid w:val="00723353"/>
    <w:rsid w:val="00723534"/>
    <w:rsid w:val="00725C63"/>
    <w:rsid w:val="00727591"/>
    <w:rsid w:val="00732EF2"/>
    <w:rsid w:val="00733BDC"/>
    <w:rsid w:val="00744C0E"/>
    <w:rsid w:val="00751A47"/>
    <w:rsid w:val="00752DBC"/>
    <w:rsid w:val="00777C12"/>
    <w:rsid w:val="007874A0"/>
    <w:rsid w:val="00796F50"/>
    <w:rsid w:val="00797409"/>
    <w:rsid w:val="007A47F5"/>
    <w:rsid w:val="007B3250"/>
    <w:rsid w:val="007C6105"/>
    <w:rsid w:val="007D13B2"/>
    <w:rsid w:val="007D14B0"/>
    <w:rsid w:val="007D2C53"/>
    <w:rsid w:val="007D7B8B"/>
    <w:rsid w:val="007E6DE7"/>
    <w:rsid w:val="007F783D"/>
    <w:rsid w:val="00801883"/>
    <w:rsid w:val="0080600B"/>
    <w:rsid w:val="008104CE"/>
    <w:rsid w:val="008110BF"/>
    <w:rsid w:val="008134FD"/>
    <w:rsid w:val="0081356D"/>
    <w:rsid w:val="008144CB"/>
    <w:rsid w:val="008153FC"/>
    <w:rsid w:val="00817C15"/>
    <w:rsid w:val="00817E59"/>
    <w:rsid w:val="00827187"/>
    <w:rsid w:val="008301BA"/>
    <w:rsid w:val="00833309"/>
    <w:rsid w:val="00834315"/>
    <w:rsid w:val="008417BE"/>
    <w:rsid w:val="00846872"/>
    <w:rsid w:val="008558C0"/>
    <w:rsid w:val="008628CF"/>
    <w:rsid w:val="008650B2"/>
    <w:rsid w:val="0086629D"/>
    <w:rsid w:val="00870F24"/>
    <w:rsid w:val="00880650"/>
    <w:rsid w:val="00882D80"/>
    <w:rsid w:val="0088391C"/>
    <w:rsid w:val="00886BB2"/>
    <w:rsid w:val="008936F1"/>
    <w:rsid w:val="00897AC2"/>
    <w:rsid w:val="008A1DBE"/>
    <w:rsid w:val="008A2C59"/>
    <w:rsid w:val="008A7DC2"/>
    <w:rsid w:val="008B5C99"/>
    <w:rsid w:val="008B6442"/>
    <w:rsid w:val="008C33A6"/>
    <w:rsid w:val="008C7001"/>
    <w:rsid w:val="008D1FD6"/>
    <w:rsid w:val="008D4288"/>
    <w:rsid w:val="008D7FE9"/>
    <w:rsid w:val="008E6B8D"/>
    <w:rsid w:val="008F383F"/>
    <w:rsid w:val="00904DDB"/>
    <w:rsid w:val="0090627D"/>
    <w:rsid w:val="00910E12"/>
    <w:rsid w:val="00916472"/>
    <w:rsid w:val="0092216A"/>
    <w:rsid w:val="00922FA5"/>
    <w:rsid w:val="00927213"/>
    <w:rsid w:val="00933487"/>
    <w:rsid w:val="00933535"/>
    <w:rsid w:val="00935319"/>
    <w:rsid w:val="00936392"/>
    <w:rsid w:val="009426DC"/>
    <w:rsid w:val="00957BEA"/>
    <w:rsid w:val="00957F75"/>
    <w:rsid w:val="00960809"/>
    <w:rsid w:val="00961FB9"/>
    <w:rsid w:val="0096730E"/>
    <w:rsid w:val="00970EE5"/>
    <w:rsid w:val="0097724C"/>
    <w:rsid w:val="0099388E"/>
    <w:rsid w:val="00996401"/>
    <w:rsid w:val="009A4EE7"/>
    <w:rsid w:val="009A6921"/>
    <w:rsid w:val="009A7B90"/>
    <w:rsid w:val="009B3912"/>
    <w:rsid w:val="009B5B69"/>
    <w:rsid w:val="009C13BD"/>
    <w:rsid w:val="009C359F"/>
    <w:rsid w:val="009C67CD"/>
    <w:rsid w:val="009D3A26"/>
    <w:rsid w:val="009D3FD6"/>
    <w:rsid w:val="009E19E9"/>
    <w:rsid w:val="009E24FC"/>
    <w:rsid w:val="009E43E3"/>
    <w:rsid w:val="009F06AD"/>
    <w:rsid w:val="00A00116"/>
    <w:rsid w:val="00A023EC"/>
    <w:rsid w:val="00A077ED"/>
    <w:rsid w:val="00A10EF1"/>
    <w:rsid w:val="00A15685"/>
    <w:rsid w:val="00A24BB7"/>
    <w:rsid w:val="00A32E31"/>
    <w:rsid w:val="00A35225"/>
    <w:rsid w:val="00A35BBA"/>
    <w:rsid w:val="00A36AF9"/>
    <w:rsid w:val="00A41D86"/>
    <w:rsid w:val="00A42E01"/>
    <w:rsid w:val="00A461E1"/>
    <w:rsid w:val="00A475B4"/>
    <w:rsid w:val="00A55CBA"/>
    <w:rsid w:val="00A57C82"/>
    <w:rsid w:val="00A64D82"/>
    <w:rsid w:val="00A67C77"/>
    <w:rsid w:val="00A704F3"/>
    <w:rsid w:val="00A74545"/>
    <w:rsid w:val="00A77F40"/>
    <w:rsid w:val="00A90F09"/>
    <w:rsid w:val="00A931EF"/>
    <w:rsid w:val="00A932FB"/>
    <w:rsid w:val="00AA1A02"/>
    <w:rsid w:val="00AB36D7"/>
    <w:rsid w:val="00AB39F7"/>
    <w:rsid w:val="00AC6F2D"/>
    <w:rsid w:val="00AD029E"/>
    <w:rsid w:val="00AD1D9D"/>
    <w:rsid w:val="00AE430B"/>
    <w:rsid w:val="00AE6E17"/>
    <w:rsid w:val="00AE791B"/>
    <w:rsid w:val="00AF02C1"/>
    <w:rsid w:val="00AF3CAC"/>
    <w:rsid w:val="00AF6A5E"/>
    <w:rsid w:val="00B00630"/>
    <w:rsid w:val="00B07359"/>
    <w:rsid w:val="00B13021"/>
    <w:rsid w:val="00B1474F"/>
    <w:rsid w:val="00B14EA4"/>
    <w:rsid w:val="00B17A3F"/>
    <w:rsid w:val="00B232C2"/>
    <w:rsid w:val="00B26355"/>
    <w:rsid w:val="00B33558"/>
    <w:rsid w:val="00B54807"/>
    <w:rsid w:val="00B549F8"/>
    <w:rsid w:val="00B57127"/>
    <w:rsid w:val="00B617DB"/>
    <w:rsid w:val="00B711DB"/>
    <w:rsid w:val="00B71D98"/>
    <w:rsid w:val="00B767C0"/>
    <w:rsid w:val="00B83C51"/>
    <w:rsid w:val="00B84A62"/>
    <w:rsid w:val="00B9429A"/>
    <w:rsid w:val="00B97B1F"/>
    <w:rsid w:val="00BB10D8"/>
    <w:rsid w:val="00BB1309"/>
    <w:rsid w:val="00BB16E7"/>
    <w:rsid w:val="00BB3959"/>
    <w:rsid w:val="00BB5438"/>
    <w:rsid w:val="00BD18EA"/>
    <w:rsid w:val="00BD6900"/>
    <w:rsid w:val="00BF6BEA"/>
    <w:rsid w:val="00BF73DA"/>
    <w:rsid w:val="00BF78E1"/>
    <w:rsid w:val="00C03084"/>
    <w:rsid w:val="00C129F0"/>
    <w:rsid w:val="00C229E0"/>
    <w:rsid w:val="00C40860"/>
    <w:rsid w:val="00C46FB7"/>
    <w:rsid w:val="00C50DDB"/>
    <w:rsid w:val="00C52525"/>
    <w:rsid w:val="00C67016"/>
    <w:rsid w:val="00C709DC"/>
    <w:rsid w:val="00C7241A"/>
    <w:rsid w:val="00C73183"/>
    <w:rsid w:val="00C756F4"/>
    <w:rsid w:val="00C76506"/>
    <w:rsid w:val="00C8259D"/>
    <w:rsid w:val="00C83DA4"/>
    <w:rsid w:val="00C9190C"/>
    <w:rsid w:val="00C92022"/>
    <w:rsid w:val="00CB044C"/>
    <w:rsid w:val="00CB2C35"/>
    <w:rsid w:val="00CB6FBE"/>
    <w:rsid w:val="00CC2B86"/>
    <w:rsid w:val="00CC6FB2"/>
    <w:rsid w:val="00CC7D53"/>
    <w:rsid w:val="00CD2AF5"/>
    <w:rsid w:val="00CD5AFB"/>
    <w:rsid w:val="00CD6D52"/>
    <w:rsid w:val="00CE1883"/>
    <w:rsid w:val="00CE331B"/>
    <w:rsid w:val="00CE3C5D"/>
    <w:rsid w:val="00CE3D8C"/>
    <w:rsid w:val="00CE5F60"/>
    <w:rsid w:val="00CE77C1"/>
    <w:rsid w:val="00CF0374"/>
    <w:rsid w:val="00CF777B"/>
    <w:rsid w:val="00D006F9"/>
    <w:rsid w:val="00D0204C"/>
    <w:rsid w:val="00D0751A"/>
    <w:rsid w:val="00D07BEE"/>
    <w:rsid w:val="00D143AC"/>
    <w:rsid w:val="00D147D6"/>
    <w:rsid w:val="00D158D8"/>
    <w:rsid w:val="00D17ABE"/>
    <w:rsid w:val="00D24C72"/>
    <w:rsid w:val="00D26039"/>
    <w:rsid w:val="00D26672"/>
    <w:rsid w:val="00D3244F"/>
    <w:rsid w:val="00D33CD1"/>
    <w:rsid w:val="00D3631D"/>
    <w:rsid w:val="00D37968"/>
    <w:rsid w:val="00D4449D"/>
    <w:rsid w:val="00D44BF4"/>
    <w:rsid w:val="00D53A71"/>
    <w:rsid w:val="00D619CB"/>
    <w:rsid w:val="00D66FF6"/>
    <w:rsid w:val="00D73956"/>
    <w:rsid w:val="00D87187"/>
    <w:rsid w:val="00D97862"/>
    <w:rsid w:val="00DA1CCE"/>
    <w:rsid w:val="00DA20A4"/>
    <w:rsid w:val="00DA3628"/>
    <w:rsid w:val="00DA3F0F"/>
    <w:rsid w:val="00DA634F"/>
    <w:rsid w:val="00DA6809"/>
    <w:rsid w:val="00DB2B34"/>
    <w:rsid w:val="00DB78EE"/>
    <w:rsid w:val="00DD513F"/>
    <w:rsid w:val="00DE283F"/>
    <w:rsid w:val="00DE4A3C"/>
    <w:rsid w:val="00DE57D3"/>
    <w:rsid w:val="00DE6B63"/>
    <w:rsid w:val="00DE6D48"/>
    <w:rsid w:val="00DF1EB4"/>
    <w:rsid w:val="00DF4568"/>
    <w:rsid w:val="00DF59AA"/>
    <w:rsid w:val="00E0091B"/>
    <w:rsid w:val="00E00D27"/>
    <w:rsid w:val="00E0130E"/>
    <w:rsid w:val="00E01F68"/>
    <w:rsid w:val="00E04E71"/>
    <w:rsid w:val="00E06189"/>
    <w:rsid w:val="00E06690"/>
    <w:rsid w:val="00E122AC"/>
    <w:rsid w:val="00E12398"/>
    <w:rsid w:val="00E1287B"/>
    <w:rsid w:val="00E172AF"/>
    <w:rsid w:val="00E20AE8"/>
    <w:rsid w:val="00E3305C"/>
    <w:rsid w:val="00E3330D"/>
    <w:rsid w:val="00E37EFA"/>
    <w:rsid w:val="00E47908"/>
    <w:rsid w:val="00E67AFB"/>
    <w:rsid w:val="00E721C9"/>
    <w:rsid w:val="00E726C3"/>
    <w:rsid w:val="00E77D2C"/>
    <w:rsid w:val="00E93935"/>
    <w:rsid w:val="00EA4A61"/>
    <w:rsid w:val="00EB38EA"/>
    <w:rsid w:val="00EB5AD0"/>
    <w:rsid w:val="00EC1188"/>
    <w:rsid w:val="00EE1298"/>
    <w:rsid w:val="00F11A45"/>
    <w:rsid w:val="00F12CD0"/>
    <w:rsid w:val="00F21DBF"/>
    <w:rsid w:val="00F249FA"/>
    <w:rsid w:val="00F333DC"/>
    <w:rsid w:val="00F33C2E"/>
    <w:rsid w:val="00F363EB"/>
    <w:rsid w:val="00F374DF"/>
    <w:rsid w:val="00F4188C"/>
    <w:rsid w:val="00F41C14"/>
    <w:rsid w:val="00F47A4C"/>
    <w:rsid w:val="00F61F13"/>
    <w:rsid w:val="00F64690"/>
    <w:rsid w:val="00F67178"/>
    <w:rsid w:val="00F77328"/>
    <w:rsid w:val="00F95767"/>
    <w:rsid w:val="00F96A0B"/>
    <w:rsid w:val="00FA05E2"/>
    <w:rsid w:val="00FA321D"/>
    <w:rsid w:val="00FA4854"/>
    <w:rsid w:val="00FA5481"/>
    <w:rsid w:val="00FA74A3"/>
    <w:rsid w:val="00FA7FA8"/>
    <w:rsid w:val="00FB1A08"/>
    <w:rsid w:val="00FC3E2C"/>
    <w:rsid w:val="00FC5FCD"/>
    <w:rsid w:val="00FC6AC3"/>
    <w:rsid w:val="00FD1890"/>
    <w:rsid w:val="00FD6FD8"/>
    <w:rsid w:val="00FE2DD4"/>
    <w:rsid w:val="00FE3F2E"/>
    <w:rsid w:val="00FE42A3"/>
    <w:rsid w:val="00FE49E8"/>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D52F0"/>
  <w14:defaultImageDpi w14:val="0"/>
  <w15:docId w15:val="{01EEBCB3-E9F9-4314-8E04-D6BC32C3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C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8650B2"/>
    <w:pPr>
      <w:ind w:left="720"/>
    </w:pPr>
  </w:style>
  <w:style w:type="paragraph" w:styleId="Header">
    <w:name w:val="header"/>
    <w:basedOn w:val="Normal"/>
    <w:link w:val="HeaderChar"/>
    <w:uiPriority w:val="99"/>
    <w:rsid w:val="00C50DDB"/>
    <w:pPr>
      <w:tabs>
        <w:tab w:val="center" w:pos="4680"/>
        <w:tab w:val="right" w:pos="9360"/>
      </w:tabs>
    </w:pPr>
  </w:style>
  <w:style w:type="character" w:customStyle="1" w:styleId="HeaderChar">
    <w:name w:val="Header Char"/>
    <w:basedOn w:val="DefaultParagraphFont"/>
    <w:link w:val="Header"/>
    <w:uiPriority w:val="99"/>
    <w:locked/>
    <w:rsid w:val="00C50DDB"/>
    <w:rPr>
      <w:rFonts w:cs="Times New Roman"/>
      <w:sz w:val="24"/>
    </w:rPr>
  </w:style>
  <w:style w:type="paragraph" w:styleId="Footer">
    <w:name w:val="footer"/>
    <w:basedOn w:val="Normal"/>
    <w:link w:val="FooterChar"/>
    <w:uiPriority w:val="99"/>
    <w:rsid w:val="00C50DDB"/>
    <w:pPr>
      <w:tabs>
        <w:tab w:val="center" w:pos="4680"/>
        <w:tab w:val="right" w:pos="9360"/>
      </w:tabs>
    </w:pPr>
  </w:style>
  <w:style w:type="character" w:customStyle="1" w:styleId="FooterChar">
    <w:name w:val="Footer Char"/>
    <w:basedOn w:val="DefaultParagraphFont"/>
    <w:link w:val="Footer"/>
    <w:uiPriority w:val="99"/>
    <w:locked/>
    <w:rsid w:val="00C50DDB"/>
    <w:rPr>
      <w:rFonts w:cs="Times New Roman"/>
      <w:sz w:val="24"/>
    </w:rPr>
  </w:style>
  <w:style w:type="paragraph" w:customStyle="1" w:styleId="Default">
    <w:name w:val="Default"/>
    <w:rsid w:val="003F7209"/>
    <w:pPr>
      <w:autoSpaceDE w:val="0"/>
      <w:autoSpaceDN w:val="0"/>
      <w:adjustRightInd w:val="0"/>
    </w:pPr>
    <w:rPr>
      <w:color w:val="000000"/>
      <w:sz w:val="24"/>
      <w:szCs w:val="24"/>
    </w:rPr>
  </w:style>
  <w:style w:type="character" w:styleId="Emphasis">
    <w:name w:val="Emphasis"/>
    <w:basedOn w:val="DefaultParagraphFont"/>
    <w:uiPriority w:val="20"/>
    <w:qFormat/>
    <w:rsid w:val="005D5C55"/>
    <w:rPr>
      <w:rFonts w:cs="Times New Roman"/>
      <w:i/>
    </w:rPr>
  </w:style>
  <w:style w:type="character" w:styleId="Hyperlink">
    <w:name w:val="Hyperlink"/>
    <w:basedOn w:val="DefaultParagraphFont"/>
    <w:uiPriority w:val="99"/>
    <w:unhideWhenUsed/>
    <w:rsid w:val="00A475B4"/>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6743">
      <w:marLeft w:val="0"/>
      <w:marRight w:val="0"/>
      <w:marTop w:val="0"/>
      <w:marBottom w:val="0"/>
      <w:divBdr>
        <w:top w:val="none" w:sz="0" w:space="0" w:color="auto"/>
        <w:left w:val="none" w:sz="0" w:space="0" w:color="auto"/>
        <w:bottom w:val="none" w:sz="0" w:space="0" w:color="auto"/>
        <w:right w:val="none" w:sz="0" w:space="0" w:color="auto"/>
      </w:divBdr>
    </w:div>
    <w:div w:id="304746745">
      <w:marLeft w:val="60"/>
      <w:marRight w:val="60"/>
      <w:marTop w:val="60"/>
      <w:marBottom w:val="15"/>
      <w:divBdr>
        <w:top w:val="none" w:sz="0" w:space="0" w:color="auto"/>
        <w:left w:val="none" w:sz="0" w:space="0" w:color="auto"/>
        <w:bottom w:val="none" w:sz="0" w:space="0" w:color="auto"/>
        <w:right w:val="none" w:sz="0" w:space="0" w:color="auto"/>
      </w:divBdr>
      <w:divsChild>
        <w:div w:id="304746744">
          <w:marLeft w:val="0"/>
          <w:marRight w:val="0"/>
          <w:marTop w:val="0"/>
          <w:marBottom w:val="0"/>
          <w:divBdr>
            <w:top w:val="none" w:sz="0" w:space="0" w:color="auto"/>
            <w:left w:val="none" w:sz="0" w:space="0" w:color="auto"/>
            <w:bottom w:val="none" w:sz="0" w:space="0" w:color="auto"/>
            <w:right w:val="none" w:sz="0" w:space="0" w:color="auto"/>
          </w:divBdr>
        </w:div>
      </w:divsChild>
    </w:div>
    <w:div w:id="304746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D527-1A81-43A4-BBEE-97EC4962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Nye County School District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Cindy Marcotte</dc:creator>
  <cp:keywords/>
  <dc:description/>
  <cp:lastModifiedBy>Nye County School District</cp:lastModifiedBy>
  <cp:revision>2</cp:revision>
  <cp:lastPrinted>2018-11-27T16:11:00Z</cp:lastPrinted>
  <dcterms:created xsi:type="dcterms:W3CDTF">2019-01-11T17:39:00Z</dcterms:created>
  <dcterms:modified xsi:type="dcterms:W3CDTF">2019-01-11T17:39:00Z</dcterms:modified>
</cp:coreProperties>
</file>