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0E" w:rsidRPr="004947AB" w:rsidRDefault="0023320E" w:rsidP="0023320E">
      <w:pPr>
        <w:rPr>
          <w:b/>
          <w:sz w:val="28"/>
          <w:szCs w:val="28"/>
        </w:rPr>
      </w:pPr>
      <w:r w:rsidRPr="004947AB">
        <w:rPr>
          <w:b/>
          <w:sz w:val="28"/>
          <w:szCs w:val="28"/>
        </w:rPr>
        <w:t>Pickens County Board of Education</w:t>
      </w:r>
    </w:p>
    <w:p w:rsidR="0023320E" w:rsidRDefault="0023320E" w:rsidP="0023320E">
      <w:pPr>
        <w:rPr>
          <w:b/>
          <w:sz w:val="24"/>
          <w:szCs w:val="24"/>
        </w:rPr>
      </w:pPr>
    </w:p>
    <w:p w:rsidR="0023320E" w:rsidRPr="004947AB" w:rsidRDefault="0023320E" w:rsidP="0023320E">
      <w:pPr>
        <w:rPr>
          <w:b/>
          <w:sz w:val="28"/>
          <w:szCs w:val="28"/>
        </w:rPr>
      </w:pPr>
      <w:r w:rsidRPr="004947AB">
        <w:rPr>
          <w:b/>
          <w:sz w:val="28"/>
          <w:szCs w:val="28"/>
        </w:rPr>
        <w:t>BOARD MEETING</w:t>
      </w:r>
    </w:p>
    <w:p w:rsidR="0023320E" w:rsidRDefault="0023320E" w:rsidP="0023320E">
      <w:pPr>
        <w:rPr>
          <w:b/>
          <w:sz w:val="24"/>
          <w:szCs w:val="24"/>
        </w:rPr>
      </w:pPr>
    </w:p>
    <w:p w:rsidR="0023320E" w:rsidRDefault="00041EBD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January 18, 2017  9:00 a.m.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Pickens County High School</w:t>
      </w:r>
    </w:p>
    <w:p w:rsidR="00041EBD" w:rsidRDefault="00041EBD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205 4</w:t>
      </w:r>
      <w:r w:rsidRPr="00041EB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SE</w:t>
      </w:r>
    </w:p>
    <w:p w:rsidR="00041EBD" w:rsidRDefault="00041EBD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Reform, AL  35481</w:t>
      </w:r>
    </w:p>
    <w:p w:rsidR="0023320E" w:rsidRDefault="0023320E" w:rsidP="0023320E">
      <w:pPr>
        <w:jc w:val="left"/>
        <w:rPr>
          <w:b/>
          <w:sz w:val="24"/>
          <w:szCs w:val="24"/>
        </w:rPr>
      </w:pPr>
    </w:p>
    <w:p w:rsidR="004947AB" w:rsidRPr="00AC42E9" w:rsidRDefault="0023320E" w:rsidP="00AC42E9">
      <w:pPr>
        <w:rPr>
          <w:b/>
          <w:sz w:val="32"/>
          <w:szCs w:val="32"/>
        </w:rPr>
      </w:pPr>
      <w:r w:rsidRPr="004947AB">
        <w:rPr>
          <w:b/>
          <w:sz w:val="32"/>
          <w:szCs w:val="32"/>
        </w:rPr>
        <w:t>BOARD AGENDA</w:t>
      </w:r>
      <w:bookmarkStart w:id="0" w:name="_GoBack"/>
      <w:bookmarkEnd w:id="0"/>
    </w:p>
    <w:p w:rsidR="0023320E" w:rsidRDefault="004947AB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</w:t>
      </w:r>
      <w:r w:rsidR="0023320E">
        <w:rPr>
          <w:b/>
          <w:sz w:val="24"/>
          <w:szCs w:val="24"/>
        </w:rPr>
        <w:t xml:space="preserve"> to Order and Open Meeting (Board Chairman)</w:t>
      </w:r>
    </w:p>
    <w:p w:rsidR="0023320E" w:rsidRDefault="0023320E" w:rsidP="0023320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Regular Business</w:t>
      </w:r>
    </w:p>
    <w:p w:rsidR="0023320E" w:rsidRPr="0023320E" w:rsidRDefault="0023320E" w:rsidP="0023320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Approve Agenda</w:t>
      </w:r>
    </w:p>
    <w:p w:rsidR="0023320E" w:rsidRPr="002607D3" w:rsidRDefault="00041EBD" w:rsidP="0023320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Minutes (Dece</w:t>
      </w:r>
      <w:r w:rsidR="004528E5">
        <w:rPr>
          <w:sz w:val="24"/>
          <w:szCs w:val="24"/>
        </w:rPr>
        <w:t>m</w:t>
      </w:r>
      <w:r w:rsidR="0023320E">
        <w:rPr>
          <w:sz w:val="24"/>
          <w:szCs w:val="24"/>
        </w:rPr>
        <w:t xml:space="preserve">ber </w:t>
      </w:r>
      <w:r w:rsidR="004528E5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2607D3">
        <w:rPr>
          <w:sz w:val="24"/>
          <w:szCs w:val="24"/>
        </w:rPr>
        <w:t>, 2016 meeting)</w:t>
      </w:r>
    </w:p>
    <w:p w:rsidR="004947AB" w:rsidRPr="00041EBD" w:rsidRDefault="002607D3" w:rsidP="002B487E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Approve Payroll</w:t>
      </w:r>
    </w:p>
    <w:p w:rsidR="00041EBD" w:rsidRPr="002B487E" w:rsidRDefault="00041EBD" w:rsidP="00041EBD">
      <w:pPr>
        <w:pStyle w:val="ListParagraph"/>
        <w:ind w:left="1080"/>
        <w:jc w:val="left"/>
        <w:rPr>
          <w:b/>
          <w:sz w:val="24"/>
          <w:szCs w:val="24"/>
        </w:rPr>
      </w:pPr>
    </w:p>
    <w:p w:rsidR="004947AB" w:rsidRPr="00041EBD" w:rsidRDefault="002607D3" w:rsidP="002B487E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Community Groups</w:t>
      </w:r>
      <w:r w:rsidR="004528E5">
        <w:rPr>
          <w:b/>
          <w:sz w:val="24"/>
          <w:szCs w:val="24"/>
        </w:rPr>
        <w:t xml:space="preserve"> </w:t>
      </w:r>
      <w:r w:rsidR="00041EBD">
        <w:rPr>
          <w:b/>
          <w:sz w:val="24"/>
          <w:szCs w:val="24"/>
        </w:rPr>
        <w:t>–</w:t>
      </w:r>
      <w:r w:rsidR="004528E5">
        <w:rPr>
          <w:b/>
          <w:sz w:val="24"/>
          <w:szCs w:val="24"/>
        </w:rPr>
        <w:t xml:space="preserve"> </w:t>
      </w:r>
      <w:r w:rsidR="004528E5">
        <w:rPr>
          <w:sz w:val="24"/>
          <w:szCs w:val="24"/>
        </w:rPr>
        <w:t>None</w:t>
      </w:r>
    </w:p>
    <w:p w:rsidR="00041EBD" w:rsidRPr="002B487E" w:rsidRDefault="00041EBD" w:rsidP="00041EBD">
      <w:pPr>
        <w:pStyle w:val="ListParagraph"/>
        <w:jc w:val="left"/>
        <w:rPr>
          <w:b/>
          <w:sz w:val="24"/>
          <w:szCs w:val="24"/>
        </w:rPr>
      </w:pPr>
    </w:p>
    <w:p w:rsidR="002607D3" w:rsidRDefault="002607D3" w:rsidP="002607D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2607D3" w:rsidRPr="00C744B0" w:rsidRDefault="002607D3" w:rsidP="002607D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Finance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Status of Bank Reconciliations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Cash Balance</w:t>
      </w:r>
    </w:p>
    <w:p w:rsidR="002607D3" w:rsidRPr="002607D3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Accounts Payable</w:t>
      </w:r>
    </w:p>
    <w:p w:rsidR="002607D3" w:rsidRPr="00C744B0" w:rsidRDefault="002607D3" w:rsidP="002607D3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Local School Report</w:t>
      </w:r>
    </w:p>
    <w:p w:rsidR="00C744B0" w:rsidRPr="00C744B0" w:rsidRDefault="00C744B0" w:rsidP="00C744B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AdvancED Briefing</w:t>
      </w:r>
    </w:p>
    <w:p w:rsidR="00C744B0" w:rsidRPr="00C744B0" w:rsidRDefault="00C744B0" w:rsidP="00C744B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A – F Report Card</w:t>
      </w:r>
    </w:p>
    <w:p w:rsidR="00C744B0" w:rsidRPr="00C744B0" w:rsidRDefault="00C744B0" w:rsidP="00C744B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Failing Schools List</w:t>
      </w:r>
    </w:p>
    <w:p w:rsidR="00381E28" w:rsidRDefault="00C744B0" w:rsidP="00381E2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744B0">
        <w:rPr>
          <w:sz w:val="24"/>
          <w:szCs w:val="24"/>
        </w:rPr>
        <w:t>Career Center Update</w:t>
      </w:r>
    </w:p>
    <w:p w:rsidR="00381E28" w:rsidRPr="00381E28" w:rsidRDefault="00381E28" w:rsidP="00381E2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Pickens County College and Career Scholarship Foundation</w:t>
      </w:r>
    </w:p>
    <w:p w:rsidR="004947AB" w:rsidRPr="00041EBD" w:rsidRDefault="004947AB" w:rsidP="00041EBD">
      <w:pPr>
        <w:jc w:val="left"/>
        <w:rPr>
          <w:b/>
          <w:sz w:val="24"/>
          <w:szCs w:val="24"/>
        </w:rPr>
      </w:pPr>
    </w:p>
    <w:p w:rsidR="002607D3" w:rsidRDefault="002607D3" w:rsidP="00041EBD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Business (Board Action Required)</w:t>
      </w:r>
    </w:p>
    <w:p w:rsidR="004947AB" w:rsidRPr="00041EBD" w:rsidRDefault="002607D3" w:rsidP="002B487E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Personnel Recommendations</w:t>
      </w:r>
    </w:p>
    <w:p w:rsidR="00041EBD" w:rsidRPr="002B487E" w:rsidRDefault="00041EBD" w:rsidP="00041EBD">
      <w:pPr>
        <w:pStyle w:val="ListParagraph"/>
        <w:ind w:left="1080"/>
        <w:jc w:val="left"/>
        <w:rPr>
          <w:b/>
          <w:sz w:val="24"/>
          <w:szCs w:val="24"/>
        </w:rPr>
      </w:pPr>
    </w:p>
    <w:p w:rsidR="002607D3" w:rsidRDefault="002607D3" w:rsidP="002607D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Personnel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Legal Matters</w:t>
      </w:r>
    </w:p>
    <w:p w:rsidR="002607D3" w:rsidRPr="002607D3" w:rsidRDefault="002607D3" w:rsidP="002607D3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>Student Matters</w:t>
      </w:r>
    </w:p>
    <w:p w:rsidR="002607D3" w:rsidRPr="002607D3" w:rsidRDefault="002607D3" w:rsidP="002607D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2607D3">
        <w:rPr>
          <w:sz w:val="24"/>
          <w:szCs w:val="24"/>
        </w:rPr>
        <w:t xml:space="preserve">Student Expulsions – </w:t>
      </w:r>
    </w:p>
    <w:p w:rsidR="002607D3" w:rsidRPr="002607D3" w:rsidRDefault="002607D3" w:rsidP="002607D3">
      <w:pPr>
        <w:pStyle w:val="ListParagraph"/>
        <w:numPr>
          <w:ilvl w:val="0"/>
          <w:numId w:val="7"/>
        </w:numPr>
        <w:jc w:val="left"/>
        <w:rPr>
          <w:b/>
          <w:sz w:val="24"/>
          <w:szCs w:val="24"/>
        </w:rPr>
      </w:pPr>
      <w:r w:rsidRPr="002607D3">
        <w:rPr>
          <w:sz w:val="24"/>
          <w:szCs w:val="24"/>
        </w:rPr>
        <w:t>Zone Variance</w:t>
      </w:r>
      <w:r>
        <w:rPr>
          <w:b/>
          <w:sz w:val="24"/>
          <w:szCs w:val="24"/>
        </w:rPr>
        <w:t xml:space="preserve"> - </w:t>
      </w:r>
    </w:p>
    <w:p w:rsidR="002607D3" w:rsidRDefault="0023320E" w:rsidP="0023320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47AB" w:rsidRDefault="004947AB" w:rsidP="0023320E">
      <w:pPr>
        <w:jc w:val="left"/>
        <w:rPr>
          <w:b/>
          <w:sz w:val="24"/>
          <w:szCs w:val="24"/>
        </w:rPr>
      </w:pPr>
    </w:p>
    <w:p w:rsidR="0023320E" w:rsidRPr="004947AB" w:rsidRDefault="002607D3" w:rsidP="0023320E">
      <w:pPr>
        <w:jc w:val="left"/>
        <w:rPr>
          <w:b/>
          <w:sz w:val="16"/>
          <w:szCs w:val="16"/>
        </w:rPr>
      </w:pPr>
      <w:r w:rsidRPr="004947AB">
        <w:rPr>
          <w:i/>
          <w:sz w:val="16"/>
          <w:szCs w:val="16"/>
        </w:rPr>
        <w:t>Individuals wi</w:t>
      </w:r>
      <w:r w:rsidR="004947AB" w:rsidRPr="004947AB">
        <w:rPr>
          <w:i/>
          <w:sz w:val="16"/>
          <w:szCs w:val="16"/>
        </w:rPr>
        <w:t>s</w:t>
      </w:r>
      <w:r w:rsidRPr="004947AB">
        <w:rPr>
          <w:i/>
          <w:sz w:val="16"/>
          <w:szCs w:val="16"/>
        </w:rPr>
        <w:t>hing to address the Board of Education must be formally recognized and address their comments to the Board of Education pursuant to Board Policy Descriptor Code:  BCA,BCB.  To be p</w:t>
      </w:r>
      <w:r w:rsidR="004947AB" w:rsidRPr="004947AB">
        <w:rPr>
          <w:i/>
          <w:sz w:val="16"/>
          <w:szCs w:val="16"/>
        </w:rPr>
        <w:t>laces on the agenda, individual</w:t>
      </w:r>
      <w:r w:rsidRPr="004947AB">
        <w:rPr>
          <w:i/>
          <w:sz w:val="16"/>
          <w:szCs w:val="16"/>
        </w:rPr>
        <w:t>s must provide written notice to the Superintendent of Education or his designee.</w:t>
      </w:r>
      <w:r w:rsidR="0023320E" w:rsidRPr="004947AB">
        <w:rPr>
          <w:b/>
          <w:sz w:val="16"/>
          <w:szCs w:val="16"/>
        </w:rPr>
        <w:tab/>
      </w:r>
    </w:p>
    <w:sectPr w:rsidR="0023320E" w:rsidRPr="0049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205"/>
    <w:multiLevelType w:val="hybridMultilevel"/>
    <w:tmpl w:val="DC72825C"/>
    <w:lvl w:ilvl="0" w:tplc="60A032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34FB"/>
    <w:multiLevelType w:val="hybridMultilevel"/>
    <w:tmpl w:val="3B8E215E"/>
    <w:lvl w:ilvl="0" w:tplc="83385B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C3835"/>
    <w:multiLevelType w:val="hybridMultilevel"/>
    <w:tmpl w:val="FAAC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AE2"/>
    <w:multiLevelType w:val="hybridMultilevel"/>
    <w:tmpl w:val="C52E2130"/>
    <w:lvl w:ilvl="0" w:tplc="4F0CD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C0BE8"/>
    <w:multiLevelType w:val="hybridMultilevel"/>
    <w:tmpl w:val="FA24BDB4"/>
    <w:lvl w:ilvl="0" w:tplc="4560F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E1F76"/>
    <w:multiLevelType w:val="hybridMultilevel"/>
    <w:tmpl w:val="6870FE0C"/>
    <w:lvl w:ilvl="0" w:tplc="A0C4E8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34DC0"/>
    <w:multiLevelType w:val="hybridMultilevel"/>
    <w:tmpl w:val="D5385E50"/>
    <w:lvl w:ilvl="0" w:tplc="99E6A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E"/>
    <w:rsid w:val="00041EBD"/>
    <w:rsid w:val="0023320E"/>
    <w:rsid w:val="002607D3"/>
    <w:rsid w:val="002B487E"/>
    <w:rsid w:val="00381E28"/>
    <w:rsid w:val="004528E5"/>
    <w:rsid w:val="004947AB"/>
    <w:rsid w:val="005F3098"/>
    <w:rsid w:val="009227FB"/>
    <w:rsid w:val="00AC42E9"/>
    <w:rsid w:val="00C744B0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Montogmery Public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Garrett</dc:creator>
  <cp:lastModifiedBy>Barbara Garrett</cp:lastModifiedBy>
  <cp:revision>6</cp:revision>
  <cp:lastPrinted>2017-01-17T18:05:00Z</cp:lastPrinted>
  <dcterms:created xsi:type="dcterms:W3CDTF">2017-01-10T17:25:00Z</dcterms:created>
  <dcterms:modified xsi:type="dcterms:W3CDTF">2017-01-17T18:55:00Z</dcterms:modified>
</cp:coreProperties>
</file>