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2F0E74">
      <w:pPr>
        <w:pStyle w:val="NoSpacing"/>
        <w:jc w:val="center"/>
      </w:pPr>
      <w:r w:rsidRPr="009C483B">
        <w:t>Pike County Board of Education</w:t>
      </w:r>
    </w:p>
    <w:p w:rsidR="00CB32F2" w:rsidRDefault="00CB32F2" w:rsidP="002F0E74">
      <w:pPr>
        <w:pStyle w:val="NoSpacing"/>
        <w:jc w:val="center"/>
      </w:pPr>
      <w:r>
        <w:t>Board Agenda</w:t>
      </w:r>
    </w:p>
    <w:p w:rsidR="00B62680" w:rsidRDefault="00C45F2F" w:rsidP="002F0E74">
      <w:pPr>
        <w:pStyle w:val="NoSpacing"/>
        <w:jc w:val="center"/>
      </w:pPr>
      <w:r>
        <w:t>March 14</w:t>
      </w:r>
      <w:r w:rsidR="00E7123B">
        <w:t xml:space="preserve">, </w:t>
      </w:r>
      <w:r w:rsidR="00FF641B">
        <w:t>2016</w:t>
      </w:r>
    </w:p>
    <w:p w:rsidR="005B128A" w:rsidRDefault="005B128A" w:rsidP="002F0E74">
      <w:pPr>
        <w:pStyle w:val="NoSpacing"/>
        <w:jc w:val="center"/>
      </w:pPr>
    </w:p>
    <w:p w:rsidR="004E1B1D" w:rsidRDefault="00C8386A" w:rsidP="002F0E74">
      <w:pPr>
        <w:pStyle w:val="NoSpacing"/>
      </w:pPr>
      <w:r>
        <w:t xml:space="preserve"> </w:t>
      </w:r>
    </w:p>
    <w:p w:rsidR="00CB32F2" w:rsidRDefault="00CB32F2" w:rsidP="002F0E74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2F0E74">
      <w:pPr>
        <w:pStyle w:val="NoSpacing"/>
        <w:ind w:left="360"/>
      </w:pPr>
    </w:p>
    <w:p w:rsidR="00CB32F2" w:rsidRDefault="00CB32F2" w:rsidP="002F0E74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2F0E74">
      <w:pPr>
        <w:pStyle w:val="NoSpacing"/>
      </w:pPr>
    </w:p>
    <w:p w:rsidR="0001070B" w:rsidRDefault="00CB32F2" w:rsidP="002F0E74">
      <w:pPr>
        <w:pStyle w:val="NoSpacing"/>
        <w:numPr>
          <w:ilvl w:val="0"/>
          <w:numId w:val="1"/>
        </w:numPr>
      </w:pPr>
      <w:r>
        <w:t>Acce</w:t>
      </w:r>
      <w:r w:rsidR="00C45F2F">
        <w:t>pt Minutes of February 15</w:t>
      </w:r>
      <w:r w:rsidR="00CF616A">
        <w:t>, 201</w:t>
      </w:r>
      <w:r w:rsidR="00661616">
        <w:t>6</w:t>
      </w:r>
      <w:r w:rsidR="00CF616A">
        <w:t xml:space="preserve"> meeting</w:t>
      </w:r>
    </w:p>
    <w:p w:rsidR="00CB32F2" w:rsidRDefault="00CB32F2" w:rsidP="002F0E74">
      <w:pPr>
        <w:pStyle w:val="NoSpacing"/>
      </w:pPr>
    </w:p>
    <w:p w:rsidR="006D06E3" w:rsidRDefault="00CB32F2" w:rsidP="002F0E74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2F0E74">
      <w:pPr>
        <w:pStyle w:val="NoSpacing"/>
      </w:pPr>
    </w:p>
    <w:p w:rsidR="00CB32F2" w:rsidRDefault="00CB32F2" w:rsidP="002F0E74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2F0E74">
      <w:pPr>
        <w:pStyle w:val="NoSpacing"/>
      </w:pPr>
    </w:p>
    <w:p w:rsidR="00CB32F2" w:rsidRDefault="00CB32F2" w:rsidP="002F0E74">
      <w:pPr>
        <w:pStyle w:val="NoSpacing"/>
        <w:numPr>
          <w:ilvl w:val="0"/>
          <w:numId w:val="1"/>
        </w:numPr>
      </w:pPr>
      <w:r>
        <w:t>Unfinished Business</w:t>
      </w:r>
    </w:p>
    <w:p w:rsidR="002B7AB6" w:rsidRDefault="002B7AB6" w:rsidP="002F0E74">
      <w:pPr>
        <w:pStyle w:val="NoSpacing"/>
        <w:numPr>
          <w:ilvl w:val="0"/>
          <w:numId w:val="5"/>
        </w:numPr>
      </w:pPr>
      <w:r>
        <w:t xml:space="preserve"> Date of Whole Board Training, April 28, 2016.  Training – CSFO Evaluation</w:t>
      </w:r>
    </w:p>
    <w:p w:rsidR="00CB32F2" w:rsidRDefault="00CB32F2" w:rsidP="002F0E74">
      <w:pPr>
        <w:pStyle w:val="NoSpacing"/>
      </w:pPr>
    </w:p>
    <w:p w:rsidR="001356DA" w:rsidRDefault="00CB32F2" w:rsidP="002F0E74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2F0E74">
      <w:pPr>
        <w:pStyle w:val="NoSpacing"/>
      </w:pPr>
    </w:p>
    <w:p w:rsidR="003E5246" w:rsidRPr="002F0E74" w:rsidRDefault="005C3D50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F0E74">
        <w:rPr>
          <w:color w:val="000000" w:themeColor="text1"/>
        </w:rPr>
        <w:t>Approve</w:t>
      </w:r>
      <w:r w:rsidR="00CB32F2" w:rsidRPr="002F0E74">
        <w:rPr>
          <w:color w:val="000000" w:themeColor="text1"/>
        </w:rPr>
        <w:t xml:space="preserve"> Financial Statement and Bank Rec</w:t>
      </w:r>
      <w:r w:rsidR="00564AC0" w:rsidRPr="002F0E74">
        <w:rPr>
          <w:color w:val="000000" w:themeColor="text1"/>
        </w:rPr>
        <w:t>oncilement</w:t>
      </w:r>
      <w:r w:rsidR="00A02967" w:rsidRPr="002F0E74">
        <w:rPr>
          <w:color w:val="000000" w:themeColor="text1"/>
        </w:rPr>
        <w:t>s</w:t>
      </w:r>
      <w:r w:rsidR="00564AC0" w:rsidRPr="002F0E74">
        <w:rPr>
          <w:color w:val="000000" w:themeColor="text1"/>
        </w:rPr>
        <w:t xml:space="preserve"> for the month of </w:t>
      </w:r>
      <w:r w:rsidR="00C45F2F" w:rsidRPr="002F0E74">
        <w:rPr>
          <w:color w:val="000000" w:themeColor="text1"/>
        </w:rPr>
        <w:t>February</w:t>
      </w:r>
      <w:r w:rsidR="004307F2" w:rsidRPr="002F0E74">
        <w:rPr>
          <w:color w:val="000000" w:themeColor="text1"/>
        </w:rPr>
        <w:t>, 201</w:t>
      </w:r>
      <w:r w:rsidR="00661616" w:rsidRPr="002F0E74">
        <w:rPr>
          <w:color w:val="000000" w:themeColor="text1"/>
        </w:rPr>
        <w:t>6</w:t>
      </w:r>
      <w:r w:rsidR="0030426E" w:rsidRPr="002F0E74">
        <w:rPr>
          <w:color w:val="000000" w:themeColor="text1"/>
        </w:rPr>
        <w:t>.</w:t>
      </w:r>
      <w:r w:rsidR="003E5246" w:rsidRPr="002F0E74">
        <w:rPr>
          <w:color w:val="000000" w:themeColor="text1"/>
        </w:rPr>
        <w:t xml:space="preserve"> </w:t>
      </w:r>
    </w:p>
    <w:p w:rsidR="003E5246" w:rsidRPr="002F0E74" w:rsidRDefault="00661616" w:rsidP="002F0E74">
      <w:pPr>
        <w:pStyle w:val="NoSpacing"/>
        <w:ind w:left="1260"/>
        <w:rPr>
          <w:color w:val="000000" w:themeColor="text1"/>
        </w:rPr>
      </w:pPr>
      <w:r w:rsidRPr="002F0E74">
        <w:rPr>
          <w:color w:val="000000" w:themeColor="text1"/>
        </w:rPr>
        <w:t xml:space="preserve">               </w:t>
      </w:r>
    </w:p>
    <w:p w:rsidR="00CC314F" w:rsidRPr="002F0E74" w:rsidRDefault="0030426E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F0E74">
        <w:rPr>
          <w:color w:val="000000" w:themeColor="text1"/>
        </w:rPr>
        <w:t>Approve payment</w:t>
      </w:r>
      <w:r w:rsidR="00CB32F2" w:rsidRPr="002F0E74">
        <w:rPr>
          <w:color w:val="000000" w:themeColor="text1"/>
        </w:rPr>
        <w:t xml:space="preserve"> o</w:t>
      </w:r>
      <w:r w:rsidR="00564AC0" w:rsidRPr="002F0E74">
        <w:rPr>
          <w:color w:val="000000" w:themeColor="text1"/>
        </w:rPr>
        <w:t xml:space="preserve">f </w:t>
      </w:r>
      <w:r w:rsidR="000F6F01" w:rsidRPr="002F0E74">
        <w:rPr>
          <w:color w:val="000000" w:themeColor="text1"/>
        </w:rPr>
        <w:t xml:space="preserve">payrolls for the month of </w:t>
      </w:r>
      <w:r w:rsidR="00C45F2F" w:rsidRPr="002F0E74">
        <w:rPr>
          <w:color w:val="000000" w:themeColor="text1"/>
        </w:rPr>
        <w:t xml:space="preserve">February </w:t>
      </w:r>
      <w:r w:rsidR="00CB32F2" w:rsidRPr="002F0E74">
        <w:rPr>
          <w:color w:val="000000" w:themeColor="text1"/>
        </w:rPr>
        <w:t>20</w:t>
      </w:r>
      <w:r w:rsidR="004307F2" w:rsidRPr="002F0E74">
        <w:rPr>
          <w:color w:val="000000" w:themeColor="text1"/>
        </w:rPr>
        <w:t>1</w:t>
      </w:r>
      <w:r w:rsidR="00661616" w:rsidRPr="002F0E74">
        <w:rPr>
          <w:color w:val="000000" w:themeColor="text1"/>
        </w:rPr>
        <w:t>6</w:t>
      </w:r>
      <w:r w:rsidR="00FF7ACE" w:rsidRPr="002F0E74">
        <w:rPr>
          <w:color w:val="000000" w:themeColor="text1"/>
        </w:rPr>
        <w:t xml:space="preserve"> and account run dates of </w:t>
      </w:r>
      <w:r w:rsidR="00C45F2F" w:rsidRPr="002F0E74">
        <w:rPr>
          <w:color w:val="000000" w:themeColor="text1"/>
        </w:rPr>
        <w:t>2</w:t>
      </w:r>
      <w:r w:rsidR="002F0E74" w:rsidRPr="002F0E74">
        <w:rPr>
          <w:color w:val="000000" w:themeColor="text1"/>
        </w:rPr>
        <w:t>/23</w:t>
      </w:r>
      <w:r w:rsidR="00661616" w:rsidRPr="002F0E74">
        <w:rPr>
          <w:color w:val="000000" w:themeColor="text1"/>
        </w:rPr>
        <w:t>/2016</w:t>
      </w:r>
      <w:r w:rsidR="00DE524B" w:rsidRPr="002F0E74">
        <w:rPr>
          <w:color w:val="000000" w:themeColor="text1"/>
        </w:rPr>
        <w:t xml:space="preserve"> </w:t>
      </w:r>
      <w:r w:rsidR="00C45F2F" w:rsidRPr="002F0E74">
        <w:rPr>
          <w:color w:val="000000" w:themeColor="text1"/>
        </w:rPr>
        <w:t>and 3</w:t>
      </w:r>
      <w:r w:rsidR="005867D7" w:rsidRPr="002F0E74">
        <w:rPr>
          <w:color w:val="000000" w:themeColor="text1"/>
        </w:rPr>
        <w:t>/</w:t>
      </w:r>
      <w:r w:rsidR="002F0E74" w:rsidRPr="002F0E74">
        <w:rPr>
          <w:color w:val="000000" w:themeColor="text1"/>
        </w:rPr>
        <w:t>04</w:t>
      </w:r>
      <w:r w:rsidR="004B6F47" w:rsidRPr="002F0E74">
        <w:rPr>
          <w:color w:val="000000" w:themeColor="text1"/>
        </w:rPr>
        <w:t>/201</w:t>
      </w:r>
      <w:r w:rsidR="001D399D" w:rsidRPr="002F0E74">
        <w:rPr>
          <w:color w:val="000000" w:themeColor="text1"/>
        </w:rPr>
        <w:t>6</w:t>
      </w:r>
      <w:r w:rsidRPr="002F0E74">
        <w:rPr>
          <w:color w:val="000000" w:themeColor="text1"/>
        </w:rPr>
        <w:t>.</w:t>
      </w:r>
    </w:p>
    <w:p w:rsidR="00D91A8D" w:rsidRDefault="00D91A8D" w:rsidP="002F0E74">
      <w:pPr>
        <w:pStyle w:val="ListParagraph"/>
        <w:spacing w:after="0"/>
        <w:rPr>
          <w:color w:val="000000" w:themeColor="text1"/>
        </w:rPr>
      </w:pPr>
    </w:p>
    <w:p w:rsidR="00D91A8D" w:rsidRDefault="006D06E3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</w:t>
      </w:r>
      <w:r w:rsidR="00C45F2F">
        <w:rPr>
          <w:color w:val="000000" w:themeColor="text1"/>
        </w:rPr>
        <w:t>Calendar for School year 2016-2017.</w:t>
      </w:r>
    </w:p>
    <w:p w:rsidR="00C45F2F" w:rsidRDefault="00C45F2F" w:rsidP="002F0E74">
      <w:pPr>
        <w:pStyle w:val="ListParagraph"/>
        <w:spacing w:after="0"/>
        <w:rPr>
          <w:color w:val="000000" w:themeColor="text1"/>
        </w:rPr>
      </w:pPr>
    </w:p>
    <w:p w:rsidR="00C45F2F" w:rsidRDefault="00C45F2F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Adopt Policy 5.84 </w:t>
      </w:r>
      <w:r w:rsidR="00A22855">
        <w:rPr>
          <w:color w:val="000000" w:themeColor="text1"/>
        </w:rPr>
        <w:t>- Student</w:t>
      </w:r>
      <w:r>
        <w:rPr>
          <w:color w:val="000000" w:themeColor="text1"/>
        </w:rPr>
        <w:t xml:space="preserve"> Religious Liberties at School.</w:t>
      </w:r>
    </w:p>
    <w:p w:rsidR="005B128A" w:rsidRPr="005B128A" w:rsidRDefault="005B128A" w:rsidP="002F0E74">
      <w:pPr>
        <w:pStyle w:val="NoSpacing"/>
        <w:rPr>
          <w:color w:val="000000" w:themeColor="text1"/>
        </w:rPr>
      </w:pPr>
    </w:p>
    <w:p w:rsidR="008E1A28" w:rsidRDefault="008E1A28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C45F2F">
        <w:rPr>
          <w:color w:val="000000" w:themeColor="text1"/>
        </w:rPr>
        <w:t xml:space="preserve">the National Junior Honor society and the Student Government Association at Banks School to attend Education Day at Six Flags over Georgia in Atlanta, GA, May 13, 2016. </w:t>
      </w:r>
    </w:p>
    <w:p w:rsidR="002F0E74" w:rsidRDefault="002F0E74" w:rsidP="002F0E74">
      <w:pPr>
        <w:pStyle w:val="ListParagraph"/>
        <w:spacing w:after="0"/>
        <w:rPr>
          <w:color w:val="000000" w:themeColor="text1"/>
        </w:rPr>
      </w:pPr>
    </w:p>
    <w:p w:rsidR="002F0E74" w:rsidRDefault="002F0E74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PCHS Varsity Softball team to stay overnight in Prattville, Friday March 11, 2016 while participating in the Prattville Christian Academy tournament.  Retroactive.</w:t>
      </w:r>
    </w:p>
    <w:p w:rsidR="00B86D3E" w:rsidRDefault="00B86D3E" w:rsidP="002F0E74">
      <w:pPr>
        <w:pStyle w:val="ListParagraph"/>
        <w:spacing w:after="0"/>
        <w:rPr>
          <w:color w:val="000000" w:themeColor="text1"/>
        </w:rPr>
      </w:pPr>
    </w:p>
    <w:p w:rsidR="00B86D3E" w:rsidRDefault="00B86D3E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C45F2F">
        <w:rPr>
          <w:color w:val="000000" w:themeColor="text1"/>
        </w:rPr>
        <w:t xml:space="preserve"> Banks Third Grad</w:t>
      </w:r>
      <w:r w:rsidR="0086437F">
        <w:rPr>
          <w:color w:val="000000" w:themeColor="text1"/>
        </w:rPr>
        <w:t>e</w:t>
      </w:r>
      <w:r w:rsidR="00C45F2F">
        <w:rPr>
          <w:color w:val="000000" w:themeColor="text1"/>
        </w:rPr>
        <w:t xml:space="preserve"> to attend the Gulf World in Panama City, FL, April 28, 2016. </w:t>
      </w:r>
    </w:p>
    <w:p w:rsidR="00C45F2F" w:rsidRDefault="00C45F2F" w:rsidP="002F0E74">
      <w:pPr>
        <w:pStyle w:val="ListParagraph"/>
        <w:spacing w:after="0"/>
        <w:rPr>
          <w:color w:val="000000" w:themeColor="text1"/>
        </w:rPr>
      </w:pPr>
    </w:p>
    <w:p w:rsidR="00C45F2F" w:rsidRDefault="00C45F2F" w:rsidP="002F0E7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Rochelle McKenney to replace Wendy Pittman to attend the ALSDE </w:t>
      </w:r>
      <w:proofErr w:type="spellStart"/>
      <w:r>
        <w:rPr>
          <w:color w:val="000000" w:themeColor="text1"/>
        </w:rPr>
        <w:t>Megaconference</w:t>
      </w:r>
      <w:proofErr w:type="spellEnd"/>
      <w:r>
        <w:rPr>
          <w:color w:val="000000" w:themeColor="text1"/>
        </w:rPr>
        <w:t xml:space="preserve"> in Mobile, AL, July 11-15, 2016.</w:t>
      </w:r>
    </w:p>
    <w:p w:rsidR="00FF641B" w:rsidRDefault="00FF641B" w:rsidP="002F0E74">
      <w:pPr>
        <w:pStyle w:val="NoSpacing"/>
      </w:pPr>
    </w:p>
    <w:p w:rsidR="009750E4" w:rsidRDefault="009750E4" w:rsidP="002F0E74">
      <w:pPr>
        <w:pStyle w:val="NoSpacing"/>
        <w:numPr>
          <w:ilvl w:val="0"/>
          <w:numId w:val="1"/>
        </w:numPr>
      </w:pPr>
      <w:r>
        <w:t xml:space="preserve"> Personnel</w:t>
      </w:r>
    </w:p>
    <w:p w:rsidR="007544DD" w:rsidRDefault="007544DD" w:rsidP="002F0E74">
      <w:pPr>
        <w:spacing w:after="0"/>
      </w:pPr>
    </w:p>
    <w:p w:rsidR="00E7123B" w:rsidRDefault="007544DD" w:rsidP="002F0E74">
      <w:pPr>
        <w:pStyle w:val="NoSpacing"/>
        <w:numPr>
          <w:ilvl w:val="0"/>
          <w:numId w:val="3"/>
        </w:numPr>
      </w:pPr>
      <w:r>
        <w:t>A</w:t>
      </w:r>
      <w:r w:rsidR="00E7123B">
        <w:t xml:space="preserve">pprove </w:t>
      </w:r>
      <w:r w:rsidR="005E145E">
        <w:t>catastrophic leave</w:t>
      </w:r>
      <w:r w:rsidR="003707D2">
        <w:t xml:space="preserve"> for Ashley Johnsto</w:t>
      </w:r>
      <w:r w:rsidR="00CC6D96">
        <w:t>n, PCES.</w:t>
      </w:r>
    </w:p>
    <w:p w:rsidR="00CC6D96" w:rsidRDefault="00CC6D96" w:rsidP="002F0E74">
      <w:pPr>
        <w:pStyle w:val="NoSpacing"/>
        <w:ind w:left="1080"/>
      </w:pPr>
    </w:p>
    <w:p w:rsidR="003707D2" w:rsidRDefault="005E145E" w:rsidP="002F0E74">
      <w:pPr>
        <w:pStyle w:val="NoSpacing"/>
        <w:numPr>
          <w:ilvl w:val="0"/>
          <w:numId w:val="3"/>
        </w:numPr>
      </w:pPr>
      <w:r>
        <w:t>Approve catastrophic</w:t>
      </w:r>
      <w:r w:rsidR="00CC6D96">
        <w:t xml:space="preserve"> leave for </w:t>
      </w:r>
      <w:r>
        <w:t>Wendy Pittman</w:t>
      </w:r>
      <w:r w:rsidR="00CC6D96">
        <w:t xml:space="preserve">, </w:t>
      </w:r>
      <w:r>
        <w:t>G</w:t>
      </w:r>
      <w:r w:rsidR="00CC6D96">
        <w:t>ES.</w:t>
      </w:r>
    </w:p>
    <w:p w:rsidR="00FF7ACE" w:rsidRPr="00CB32F2" w:rsidRDefault="00FF7ACE" w:rsidP="002F0E74">
      <w:pPr>
        <w:pStyle w:val="NoSpacing"/>
      </w:pPr>
      <w:bookmarkStart w:id="0" w:name="_GoBack"/>
      <w:bookmarkEnd w:id="0"/>
    </w:p>
    <w:p w:rsidR="00FF7ACE" w:rsidRPr="00323D6C" w:rsidRDefault="00FF7ACE" w:rsidP="002F0E74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2F0E74">
      <w:pPr>
        <w:pStyle w:val="NoSpacing"/>
        <w:ind w:left="360"/>
      </w:pPr>
    </w:p>
    <w:p w:rsidR="00FF7ACE" w:rsidRPr="00323D6C" w:rsidRDefault="00FF7ACE" w:rsidP="002F0E74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17CC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356DA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399D"/>
    <w:rsid w:val="001F067E"/>
    <w:rsid w:val="0020091D"/>
    <w:rsid w:val="0020320A"/>
    <w:rsid w:val="002276FA"/>
    <w:rsid w:val="00232179"/>
    <w:rsid w:val="002514A8"/>
    <w:rsid w:val="002543A3"/>
    <w:rsid w:val="00257380"/>
    <w:rsid w:val="0026344C"/>
    <w:rsid w:val="0028236D"/>
    <w:rsid w:val="00286873"/>
    <w:rsid w:val="002B7AB6"/>
    <w:rsid w:val="002E5076"/>
    <w:rsid w:val="002E717F"/>
    <w:rsid w:val="002F0DF9"/>
    <w:rsid w:val="002F0E74"/>
    <w:rsid w:val="0030426E"/>
    <w:rsid w:val="003154C4"/>
    <w:rsid w:val="003260CA"/>
    <w:rsid w:val="00352141"/>
    <w:rsid w:val="00362586"/>
    <w:rsid w:val="00364678"/>
    <w:rsid w:val="00365C48"/>
    <w:rsid w:val="003707D2"/>
    <w:rsid w:val="00373F3E"/>
    <w:rsid w:val="00376F51"/>
    <w:rsid w:val="003770D2"/>
    <w:rsid w:val="003A27C0"/>
    <w:rsid w:val="003B594F"/>
    <w:rsid w:val="003C67E3"/>
    <w:rsid w:val="003E5246"/>
    <w:rsid w:val="003F3712"/>
    <w:rsid w:val="003F7C4E"/>
    <w:rsid w:val="00401E37"/>
    <w:rsid w:val="00406A8D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128A"/>
    <w:rsid w:val="005B3E2D"/>
    <w:rsid w:val="005C1F22"/>
    <w:rsid w:val="005C3D50"/>
    <w:rsid w:val="005E145E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C3118"/>
    <w:rsid w:val="006D06E3"/>
    <w:rsid w:val="006D7948"/>
    <w:rsid w:val="00702C30"/>
    <w:rsid w:val="00707324"/>
    <w:rsid w:val="0070732B"/>
    <w:rsid w:val="00715FE6"/>
    <w:rsid w:val="00751251"/>
    <w:rsid w:val="007544DD"/>
    <w:rsid w:val="007711F5"/>
    <w:rsid w:val="007735A5"/>
    <w:rsid w:val="007E54E9"/>
    <w:rsid w:val="008110FE"/>
    <w:rsid w:val="00820176"/>
    <w:rsid w:val="00834742"/>
    <w:rsid w:val="00836898"/>
    <w:rsid w:val="00836FFF"/>
    <w:rsid w:val="00863ABD"/>
    <w:rsid w:val="0086437F"/>
    <w:rsid w:val="00877B68"/>
    <w:rsid w:val="008A1AF8"/>
    <w:rsid w:val="008A69B5"/>
    <w:rsid w:val="008C350F"/>
    <w:rsid w:val="008E1A28"/>
    <w:rsid w:val="008F4BA1"/>
    <w:rsid w:val="008F54AB"/>
    <w:rsid w:val="00902777"/>
    <w:rsid w:val="00904167"/>
    <w:rsid w:val="0091699C"/>
    <w:rsid w:val="0092020E"/>
    <w:rsid w:val="0094073D"/>
    <w:rsid w:val="00951770"/>
    <w:rsid w:val="0095466C"/>
    <w:rsid w:val="009750E4"/>
    <w:rsid w:val="00990BA7"/>
    <w:rsid w:val="009C483B"/>
    <w:rsid w:val="009D2A8B"/>
    <w:rsid w:val="009E67B8"/>
    <w:rsid w:val="009F0487"/>
    <w:rsid w:val="009F60B6"/>
    <w:rsid w:val="00A02967"/>
    <w:rsid w:val="00A12888"/>
    <w:rsid w:val="00A22855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86D3E"/>
    <w:rsid w:val="00B96930"/>
    <w:rsid w:val="00BA2051"/>
    <w:rsid w:val="00BB0274"/>
    <w:rsid w:val="00BC52F4"/>
    <w:rsid w:val="00BE3A66"/>
    <w:rsid w:val="00BF051F"/>
    <w:rsid w:val="00C0651F"/>
    <w:rsid w:val="00C072D8"/>
    <w:rsid w:val="00C1613D"/>
    <w:rsid w:val="00C356DB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F0A12"/>
    <w:rsid w:val="00CF568F"/>
    <w:rsid w:val="00CF6081"/>
    <w:rsid w:val="00CF616A"/>
    <w:rsid w:val="00CF7CFE"/>
    <w:rsid w:val="00D02A6A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7123B"/>
    <w:rsid w:val="00E9617A"/>
    <w:rsid w:val="00EB1206"/>
    <w:rsid w:val="00EC281A"/>
    <w:rsid w:val="00EC70A1"/>
    <w:rsid w:val="00ED65F7"/>
    <w:rsid w:val="00EE1637"/>
    <w:rsid w:val="00EE1C18"/>
    <w:rsid w:val="00EE3A29"/>
    <w:rsid w:val="00EE4521"/>
    <w:rsid w:val="00EF34C2"/>
    <w:rsid w:val="00F32188"/>
    <w:rsid w:val="00F327D4"/>
    <w:rsid w:val="00F32E5C"/>
    <w:rsid w:val="00F432BF"/>
    <w:rsid w:val="00F52985"/>
    <w:rsid w:val="00F62B98"/>
    <w:rsid w:val="00F80BBF"/>
    <w:rsid w:val="00F80E14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DAB-EB4A-4FE1-AC6A-BB9AFF3B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2016-03-04T17:35:00Z</cp:lastPrinted>
  <dcterms:created xsi:type="dcterms:W3CDTF">2016-03-02T15:50:00Z</dcterms:created>
  <dcterms:modified xsi:type="dcterms:W3CDTF">2016-03-04T17:35:00Z</dcterms:modified>
</cp:coreProperties>
</file>