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9B" w:rsidRPr="00D7731C" w:rsidRDefault="00D7731C" w:rsidP="00E33A51">
      <w:pPr>
        <w:jc w:val="center"/>
        <w:rPr>
          <w:rFonts w:ascii="Antique Olive" w:hAnsi="Antique Olive" w:cs="David"/>
          <w:b/>
          <w:sz w:val="24"/>
          <w:szCs w:val="24"/>
        </w:rPr>
      </w:pPr>
      <w:r>
        <w:rPr>
          <w:rFonts w:ascii="Tekton Pro" w:hAnsi="Tekton Pro" w:cs="David"/>
          <w:b/>
          <w:noProof/>
          <w:sz w:val="24"/>
          <w:szCs w:val="24"/>
        </w:rPr>
        <w:drawing>
          <wp:inline distT="0" distB="0" distL="0" distR="0">
            <wp:extent cx="2590800" cy="1549400"/>
            <wp:effectExtent l="0" t="0" r="0" b="0"/>
            <wp:docPr id="3" name="Picture 3" descr="C:\Users\tara.thompson\AppData\Local\Microsoft\Windows\Temporary Internet Files\Content.IE5\E2EE8SQT\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thompson\AppData\Local\Microsoft\Windows\Temporary Internet Files\Content.IE5\E2EE8SQT\book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549400"/>
                    </a:xfrm>
                    <a:prstGeom prst="rect">
                      <a:avLst/>
                    </a:prstGeom>
                    <a:noFill/>
                    <a:ln>
                      <a:noFill/>
                    </a:ln>
                  </pic:spPr>
                </pic:pic>
              </a:graphicData>
            </a:graphic>
          </wp:inline>
        </w:drawing>
      </w:r>
      <w:r w:rsidR="001E559B" w:rsidRPr="00D7731C">
        <w:rPr>
          <w:rFonts w:ascii="Antique Olive" w:hAnsi="Antique Olive" w:cs="David"/>
          <w:b/>
          <w:sz w:val="24"/>
          <w:szCs w:val="24"/>
        </w:rPr>
        <w:t>Pottsville Junior High School</w:t>
      </w:r>
    </w:p>
    <w:p w:rsidR="001E559B" w:rsidRPr="00D7731C" w:rsidRDefault="001E559B" w:rsidP="00E33A51">
      <w:pPr>
        <w:jc w:val="center"/>
        <w:rPr>
          <w:rFonts w:ascii="Antique Olive" w:hAnsi="Antique Olive" w:cs="David"/>
          <w:b/>
          <w:sz w:val="24"/>
          <w:szCs w:val="24"/>
        </w:rPr>
      </w:pPr>
      <w:r w:rsidRPr="00D7731C">
        <w:rPr>
          <w:rFonts w:ascii="Antique Olive" w:hAnsi="Antique Olive" w:cs="David"/>
          <w:b/>
          <w:sz w:val="24"/>
          <w:szCs w:val="24"/>
        </w:rPr>
        <w:t>Parent Involvement Plan</w:t>
      </w:r>
    </w:p>
    <w:p w:rsidR="00771B23" w:rsidRPr="00D7731C" w:rsidRDefault="00D7731C" w:rsidP="00E33A51">
      <w:pPr>
        <w:jc w:val="center"/>
        <w:rPr>
          <w:rFonts w:ascii="Antique Olive" w:hAnsi="Antique Olive" w:cs="David"/>
          <w:b/>
          <w:sz w:val="24"/>
          <w:szCs w:val="24"/>
        </w:rPr>
      </w:pPr>
      <w:r>
        <w:rPr>
          <w:rFonts w:ascii="Antique Olive" w:hAnsi="Antique Olive" w:cs="David"/>
          <w:b/>
          <w:sz w:val="24"/>
          <w:szCs w:val="24"/>
        </w:rPr>
        <w:t>2017-2018</w:t>
      </w:r>
    </w:p>
    <w:p w:rsidR="00E33A51" w:rsidRPr="00D7731C" w:rsidRDefault="001E559B" w:rsidP="00D93824">
      <w:pPr>
        <w:rPr>
          <w:rFonts w:ascii="Antique Olive" w:hAnsi="Antique Olive" w:cs="David"/>
          <w:sz w:val="24"/>
          <w:szCs w:val="24"/>
        </w:rPr>
      </w:pPr>
      <w:r w:rsidRPr="00D7731C">
        <w:rPr>
          <w:rFonts w:ascii="Antique Olive" w:hAnsi="Antique Olive" w:cs="David"/>
          <w:sz w:val="24"/>
          <w:szCs w:val="24"/>
        </w:rPr>
        <w:t>Parent involvement plays a vital role in the success of every student’s education. Studies continuously support that parent and guardian involvement in their children’s education at home improves student achievement and that parent involvement at school results in higher long-term student achievement. Benefits are not limited to the early childhood or elementary years but continue to have a positive impact throughout a student’s life. This helps students become lifelong learners. The school and the home must work together in order to enable a child’s full potential to be met. It is also recognized that this is especially important for children from families with different cultural and language backgrounds than their prevailing culture.</w:t>
      </w:r>
    </w:p>
    <w:p w:rsidR="001E559B" w:rsidRPr="00D7731C" w:rsidRDefault="001E559B" w:rsidP="001E559B">
      <w:pPr>
        <w:rPr>
          <w:rFonts w:ascii="Antique Olive" w:hAnsi="Antique Olive" w:cs="David"/>
          <w:sz w:val="24"/>
          <w:szCs w:val="24"/>
        </w:rPr>
      </w:pPr>
      <w:r w:rsidRPr="00D7731C">
        <w:rPr>
          <w:rFonts w:ascii="Antique Olive" w:hAnsi="Antique Olive" w:cs="David"/>
          <w:sz w:val="24"/>
          <w:szCs w:val="24"/>
        </w:rPr>
        <w:t xml:space="preserve"> Pottsville Junior High School recognized that a child’s </w:t>
      </w:r>
      <w:r w:rsidR="00E33A51" w:rsidRPr="00D7731C">
        <w:rPr>
          <w:rFonts w:ascii="Antique Olive" w:hAnsi="Antique Olive" w:cs="David"/>
          <w:sz w:val="24"/>
          <w:szCs w:val="24"/>
        </w:rPr>
        <w:t>e</w:t>
      </w:r>
      <w:r w:rsidRPr="00D7731C">
        <w:rPr>
          <w:rFonts w:ascii="Antique Olive" w:hAnsi="Antique Olive" w:cs="David"/>
          <w:sz w:val="24"/>
          <w:szCs w:val="24"/>
        </w:rPr>
        <w:t xml:space="preserve">ducation is a responsibility that is shared by the parent, the child, the school and the community at large. Parent involvement must be comprehensive and is built upon the understanding that communication between home and school is two-way. Parent involvement is defined as and is to include non-parent guardians, though in this plan the reference is to the simpler “parent” designation. PJHS school policy is a coordinated effort to address these needs and ensure compliance with the State of Arkansas Act 603 of 2003, also to address and comply with the </w:t>
      </w:r>
      <w:r w:rsidR="00E33A51" w:rsidRPr="00D7731C">
        <w:rPr>
          <w:rFonts w:ascii="Antique Olive" w:hAnsi="Antique Olive" w:cs="David"/>
          <w:sz w:val="24"/>
          <w:szCs w:val="24"/>
        </w:rPr>
        <w:t>f</w:t>
      </w:r>
      <w:r w:rsidRPr="00D7731C">
        <w:rPr>
          <w:rFonts w:ascii="Antique Olive" w:hAnsi="Antique Olive" w:cs="David"/>
          <w:sz w:val="24"/>
          <w:szCs w:val="24"/>
        </w:rPr>
        <w:t xml:space="preserve">ederal Elementary and Secondary Education Act (ESA), renamed the No Child Left Behind Act of 2002. The plan is designed to involve parents of students at the 7th -9th grade levels and in a variety of roles. It is implemented but open to annual review based on developing knowledge and ongoing input from parents and staff. </w:t>
      </w:r>
    </w:p>
    <w:p w:rsidR="00D03378" w:rsidRPr="00D7731C" w:rsidRDefault="001E559B" w:rsidP="001E559B">
      <w:pPr>
        <w:rPr>
          <w:rFonts w:ascii="Antique Olive" w:hAnsi="Antique Olive" w:cs="David"/>
          <w:b/>
          <w:sz w:val="24"/>
          <w:szCs w:val="24"/>
        </w:rPr>
      </w:pPr>
      <w:r w:rsidRPr="00D7731C">
        <w:rPr>
          <w:rFonts w:ascii="Antique Olive" w:hAnsi="Antique Olive" w:cs="David"/>
          <w:b/>
          <w:sz w:val="24"/>
          <w:szCs w:val="24"/>
        </w:rPr>
        <w:lastRenderedPageBreak/>
        <w:t>In accordance with Arkansas Act 603:</w:t>
      </w:r>
    </w:p>
    <w:p w:rsidR="001E559B" w:rsidRPr="00D7731C" w:rsidRDefault="001E559B" w:rsidP="001E559B">
      <w:pPr>
        <w:rPr>
          <w:rFonts w:ascii="Antique Olive" w:hAnsi="Antique Olive" w:cs="David"/>
          <w:b/>
          <w:sz w:val="24"/>
          <w:szCs w:val="24"/>
        </w:rPr>
      </w:pPr>
      <w:r w:rsidRPr="00D7731C">
        <w:rPr>
          <w:rFonts w:ascii="Antique Olive" w:hAnsi="Antique Olive" w:cs="David"/>
          <w:b/>
          <w:sz w:val="24"/>
          <w:szCs w:val="24"/>
        </w:rPr>
        <w:t>6-15-1602</w:t>
      </w:r>
    </w:p>
    <w:p w:rsidR="001E559B" w:rsidRPr="00D7731C" w:rsidRDefault="001E559B" w:rsidP="001E559B">
      <w:pPr>
        <w:rPr>
          <w:rFonts w:ascii="Antique Olive" w:hAnsi="Antique Olive" w:cs="David"/>
          <w:sz w:val="24"/>
          <w:szCs w:val="24"/>
        </w:rPr>
      </w:pPr>
      <w:r w:rsidRPr="00D7731C">
        <w:rPr>
          <w:rFonts w:ascii="Antique Olive" w:hAnsi="Antique Olive" w:cs="David"/>
          <w:sz w:val="24"/>
          <w:szCs w:val="24"/>
        </w:rPr>
        <w:t xml:space="preserve">I. Pottsville Junior High School includes programs and practices that enhance parental involvement and reflect the needs of students and their families. </w:t>
      </w:r>
    </w:p>
    <w:p w:rsidR="00D7731C" w:rsidRDefault="001E559B" w:rsidP="001E559B">
      <w:pPr>
        <w:rPr>
          <w:rFonts w:ascii="Antique Olive" w:hAnsi="Antique Olive" w:cs="David"/>
          <w:sz w:val="24"/>
          <w:szCs w:val="24"/>
        </w:rPr>
      </w:pPr>
      <w:r w:rsidRPr="00D7731C">
        <w:rPr>
          <w:rFonts w:ascii="Antique Olive" w:hAnsi="Antique Olive" w:cs="David"/>
          <w:sz w:val="24"/>
          <w:szCs w:val="24"/>
        </w:rPr>
        <w:t xml:space="preserve">II. </w:t>
      </w:r>
      <w:proofErr w:type="gramStart"/>
      <w:r w:rsidRPr="00D7731C">
        <w:rPr>
          <w:rFonts w:ascii="Antique Olive" w:hAnsi="Antique Olive" w:cs="David"/>
          <w:sz w:val="24"/>
          <w:szCs w:val="24"/>
        </w:rPr>
        <w:t>The</w:t>
      </w:r>
      <w:proofErr w:type="gramEnd"/>
      <w:r w:rsidRPr="00D7731C">
        <w:rPr>
          <w:rFonts w:ascii="Antique Olive" w:hAnsi="Antique Olive" w:cs="David"/>
          <w:sz w:val="24"/>
          <w:szCs w:val="24"/>
        </w:rPr>
        <w:t xml:space="preserve"> PJHS plan is designed to address the unique needs of junior high school students and their parents.</w:t>
      </w:r>
      <w:r w:rsidR="006A2670" w:rsidRPr="00D7731C">
        <w:rPr>
          <w:rFonts w:ascii="Antique Olive" w:hAnsi="Antique Olive" w:cs="David"/>
          <w:sz w:val="24"/>
          <w:szCs w:val="24"/>
        </w:rPr>
        <w:t xml:space="preserve"> </w:t>
      </w:r>
    </w:p>
    <w:p w:rsidR="00D7731C"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It addresses the parents and staff of students in the 7th through 9th grades.</w:t>
      </w:r>
    </w:p>
    <w:p w:rsidR="00D7731C"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 xml:space="preserve">It is comprehensive and coordinated in nature. </w:t>
      </w:r>
    </w:p>
    <w:p w:rsidR="00D7731C"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 xml:space="preserve">It builds on an understanding that parent and school communication must be regular and two-way. </w:t>
      </w:r>
      <w:r w:rsidR="006A2670" w:rsidRPr="00D7731C">
        <w:rPr>
          <w:rFonts w:ascii="Antique Olive" w:hAnsi="Antique Olive" w:cs="David"/>
          <w:sz w:val="24"/>
          <w:szCs w:val="24"/>
        </w:rPr>
        <w:t xml:space="preserve"> </w:t>
      </w:r>
    </w:p>
    <w:p w:rsidR="00D7731C"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Parents are provided an Informational Packet and a student handbook at the beginning of each year. The handbook outlines the school process for resolving parental concerns, including how to define a problem, whom to approach first, and how to develop solutions. Information Packets are developed that are grade appropriate. The information packet will describe (i) the school's parental involvement program; (ii) the recommended role of the parent, student, teacher, and school; (iii) the ways for parents to become involved in the school and his or her child's education; (iv) a survey for the parent regarding his or her interests concerning volunteering at the school; (v) activities planned throughout the school year to encourage parental involvement; and (vi) a system to allow the parents and teachers to communicate in a regular, two-way, and meaningful manner with the child's teacher and the school principal. (Acts 603 &amp; 307).</w:t>
      </w:r>
      <w:r w:rsidR="006A2670" w:rsidRPr="00D7731C">
        <w:rPr>
          <w:rFonts w:ascii="Antique Olive" w:hAnsi="Antique Olive" w:cs="David"/>
          <w:sz w:val="24"/>
          <w:szCs w:val="24"/>
        </w:rPr>
        <w:t xml:space="preserve">                </w:t>
      </w:r>
    </w:p>
    <w:p w:rsidR="001E559B"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 xml:space="preserve">Parents, students, teachers and the school all have a role in creating the home and school partnership. </w:t>
      </w:r>
    </w:p>
    <w:p w:rsidR="001E559B" w:rsidRPr="00D7731C" w:rsidRDefault="00D7731C" w:rsidP="00D7731C">
      <w:pPr>
        <w:rPr>
          <w:rFonts w:ascii="Antique Olive" w:hAnsi="Antique Olive" w:cs="David"/>
          <w:sz w:val="24"/>
          <w:szCs w:val="24"/>
        </w:rPr>
      </w:pPr>
      <w:r>
        <w:rPr>
          <w:rFonts w:ascii="Antique Olive" w:hAnsi="Antique Olive" w:cs="David"/>
          <w:sz w:val="24"/>
          <w:szCs w:val="24"/>
        </w:rPr>
        <w:t xml:space="preserve">III. </w:t>
      </w:r>
      <w:r w:rsidR="001E559B" w:rsidRPr="00D7731C">
        <w:rPr>
          <w:rFonts w:ascii="Antique Olive" w:hAnsi="Antique Olive" w:cs="David"/>
          <w:sz w:val="24"/>
          <w:szCs w:val="24"/>
        </w:rPr>
        <w:t xml:space="preserve">Parents have the right and the responsibility to support </w:t>
      </w:r>
      <w:proofErr w:type="gramStart"/>
      <w:r w:rsidR="001E559B" w:rsidRPr="00D7731C">
        <w:rPr>
          <w:rFonts w:ascii="Antique Olive" w:hAnsi="Antique Olive" w:cs="David"/>
          <w:sz w:val="24"/>
          <w:szCs w:val="24"/>
        </w:rPr>
        <w:t xml:space="preserve">student </w:t>
      </w:r>
      <w:r>
        <w:rPr>
          <w:rFonts w:ascii="Antique Olive" w:hAnsi="Antique Olive" w:cs="David"/>
          <w:sz w:val="24"/>
          <w:szCs w:val="24"/>
        </w:rPr>
        <w:t xml:space="preserve"> </w:t>
      </w:r>
      <w:r w:rsidR="001E559B" w:rsidRPr="00D7731C">
        <w:rPr>
          <w:rFonts w:ascii="Antique Olive" w:hAnsi="Antique Olive" w:cs="David"/>
          <w:sz w:val="24"/>
          <w:szCs w:val="24"/>
        </w:rPr>
        <w:t>achievement</w:t>
      </w:r>
      <w:proofErr w:type="gramEnd"/>
      <w:r w:rsidR="001E559B" w:rsidRPr="00D7731C">
        <w:rPr>
          <w:rFonts w:ascii="Antique Olive" w:hAnsi="Antique Olive" w:cs="David"/>
          <w:sz w:val="24"/>
          <w:szCs w:val="24"/>
        </w:rPr>
        <w:t xml:space="preserve"> </w:t>
      </w:r>
      <w:r>
        <w:rPr>
          <w:rFonts w:ascii="Antique Olive" w:hAnsi="Antique Olive" w:cs="David"/>
          <w:sz w:val="24"/>
          <w:szCs w:val="24"/>
        </w:rPr>
        <w:t xml:space="preserve">efforts in these ways : </w:t>
      </w:r>
      <w:r w:rsidR="001E559B" w:rsidRPr="00D7731C">
        <w:rPr>
          <w:rFonts w:ascii="Antique Olive" w:hAnsi="Antique Olive" w:cs="David"/>
          <w:sz w:val="24"/>
          <w:szCs w:val="24"/>
        </w:rPr>
        <w:t>to participate in two-way communication with the school; send their children regularly and prepared for the day’s activities; and</w:t>
      </w:r>
      <w:r>
        <w:rPr>
          <w:rFonts w:ascii="Antique Olive" w:hAnsi="Antique Olive" w:cs="David"/>
          <w:sz w:val="24"/>
          <w:szCs w:val="24"/>
        </w:rPr>
        <w:t xml:space="preserve"> </w:t>
      </w:r>
      <w:r w:rsidR="001E559B" w:rsidRPr="00D7731C">
        <w:rPr>
          <w:rFonts w:ascii="Antique Olive" w:hAnsi="Antique Olive" w:cs="David"/>
          <w:sz w:val="24"/>
          <w:szCs w:val="24"/>
        </w:rPr>
        <w:t xml:space="preserve">to be involved at the school. </w:t>
      </w:r>
    </w:p>
    <w:p w:rsidR="001E559B" w:rsidRPr="00D7731C" w:rsidRDefault="00D7731C" w:rsidP="00D7731C">
      <w:pPr>
        <w:rPr>
          <w:rFonts w:ascii="Antique Olive" w:hAnsi="Antique Olive" w:cs="David"/>
          <w:sz w:val="24"/>
          <w:szCs w:val="24"/>
        </w:rPr>
      </w:pPr>
      <w:r>
        <w:rPr>
          <w:rFonts w:ascii="Antique Olive" w:hAnsi="Antique Olive" w:cs="David"/>
          <w:sz w:val="24"/>
          <w:szCs w:val="24"/>
        </w:rPr>
        <w:lastRenderedPageBreak/>
        <w:t xml:space="preserve">V. </w:t>
      </w:r>
      <w:r w:rsidR="001E559B" w:rsidRPr="00D7731C">
        <w:rPr>
          <w:rFonts w:ascii="Antique Olive" w:hAnsi="Antique Olive" w:cs="David"/>
          <w:sz w:val="24"/>
          <w:szCs w:val="24"/>
        </w:rPr>
        <w:t xml:space="preserve">Students have the responsibility to be respectful of themselves, their </w:t>
      </w:r>
      <w:r>
        <w:rPr>
          <w:rFonts w:ascii="Antique Olive" w:hAnsi="Antique Olive" w:cs="David"/>
          <w:sz w:val="24"/>
          <w:szCs w:val="24"/>
        </w:rPr>
        <w:t xml:space="preserve">peers </w:t>
      </w:r>
      <w:r w:rsidR="001E559B" w:rsidRPr="00D7731C">
        <w:rPr>
          <w:rFonts w:ascii="Antique Olive" w:hAnsi="Antique Olive" w:cs="David"/>
          <w:sz w:val="24"/>
          <w:szCs w:val="24"/>
        </w:rPr>
        <w:t xml:space="preserve">and teachers, to come to school prepared to participate fully in the educational process, and to facilitate parent/school communication. </w:t>
      </w:r>
    </w:p>
    <w:p w:rsidR="001E559B" w:rsidRPr="00D7731C" w:rsidRDefault="00D7731C" w:rsidP="00D7731C">
      <w:pPr>
        <w:rPr>
          <w:rFonts w:ascii="Antique Olive" w:hAnsi="Antique Olive" w:cs="David"/>
          <w:sz w:val="24"/>
          <w:szCs w:val="24"/>
        </w:rPr>
      </w:pPr>
      <w:r>
        <w:rPr>
          <w:rFonts w:ascii="Antique Olive" w:hAnsi="Antique Olive" w:cs="David"/>
          <w:sz w:val="24"/>
          <w:szCs w:val="24"/>
        </w:rPr>
        <w:t xml:space="preserve">VI. </w:t>
      </w:r>
      <w:r w:rsidR="001E559B" w:rsidRPr="00D7731C">
        <w:rPr>
          <w:rFonts w:ascii="Antique Olive" w:hAnsi="Antique Olive" w:cs="David"/>
          <w:sz w:val="24"/>
          <w:szCs w:val="24"/>
        </w:rPr>
        <w:t xml:space="preserve">Teachers have the responsibility to provide the information that parents need to help their children, to be responsive to parents and provide opportunities for parent involvement a in a welcoming environment. </w:t>
      </w:r>
    </w:p>
    <w:p w:rsidR="001E559B" w:rsidRPr="00D7731C" w:rsidRDefault="00D7731C" w:rsidP="00D7731C">
      <w:pPr>
        <w:rPr>
          <w:rFonts w:ascii="Antique Olive" w:hAnsi="Antique Olive" w:cs="David"/>
          <w:sz w:val="24"/>
          <w:szCs w:val="24"/>
        </w:rPr>
      </w:pPr>
      <w:r>
        <w:rPr>
          <w:rFonts w:ascii="Antique Olive" w:hAnsi="Antique Olive" w:cs="David"/>
          <w:sz w:val="24"/>
          <w:szCs w:val="24"/>
        </w:rPr>
        <w:t xml:space="preserve">VII. </w:t>
      </w:r>
      <w:r w:rsidR="001E559B" w:rsidRPr="00D7731C">
        <w:rPr>
          <w:rFonts w:ascii="Antique Olive" w:hAnsi="Antique Olive" w:cs="David"/>
          <w:sz w:val="24"/>
          <w:szCs w:val="24"/>
        </w:rPr>
        <w:t>Administrators have the responsibility to provide a welcoming and supportive environment for parents, to provide opportunities for parents to be involved either at the school or at home and to clearly communicate school expectations, policies, procedures, and calendars.</w:t>
      </w:r>
    </w:p>
    <w:p w:rsidR="001E559B" w:rsidRPr="00D7731C" w:rsidRDefault="00D7731C" w:rsidP="001E559B">
      <w:pPr>
        <w:rPr>
          <w:rFonts w:ascii="Antique Olive" w:hAnsi="Antique Olive" w:cs="David"/>
          <w:sz w:val="24"/>
          <w:szCs w:val="24"/>
        </w:rPr>
      </w:pPr>
      <w:r>
        <w:rPr>
          <w:rFonts w:ascii="Antique Olive" w:hAnsi="Antique Olive" w:cs="David"/>
          <w:sz w:val="24"/>
          <w:szCs w:val="24"/>
        </w:rPr>
        <w:t xml:space="preserve">VIII. </w:t>
      </w:r>
      <w:r w:rsidR="001E559B" w:rsidRPr="00D7731C">
        <w:rPr>
          <w:rFonts w:ascii="Antique Olive" w:hAnsi="Antique Olive" w:cs="David"/>
          <w:sz w:val="24"/>
          <w:szCs w:val="24"/>
        </w:rPr>
        <w:t>Parents can be involved in their children’s education through:</w:t>
      </w:r>
    </w:p>
    <w:p w:rsidR="00D7731C" w:rsidRDefault="001E559B"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 xml:space="preserve">Maintaining communication with their children about the child’s school experience. </w:t>
      </w:r>
    </w:p>
    <w:p w:rsidR="001E559B" w:rsidRDefault="001E559B"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 xml:space="preserve">Providing structured homework time and encouraging reading and learning. </w:t>
      </w:r>
    </w:p>
    <w:p w:rsidR="001E559B" w:rsidRPr="00D7731C" w:rsidRDefault="001E559B"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 xml:space="preserve">Practicing regular communication with their child’s teacher and other school personnel. </w:t>
      </w:r>
    </w:p>
    <w:p w:rsidR="001E559B" w:rsidRPr="00D7731C" w:rsidRDefault="001E559B"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Attending school conferences, school meetings, booster clubs, and extra-curricular events as possible.</w:t>
      </w:r>
    </w:p>
    <w:p w:rsidR="001E559B" w:rsidRPr="00D7731C" w:rsidRDefault="001E559B"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Keeping track of school activities, teacher and classroom information through the Po</w:t>
      </w:r>
      <w:r w:rsidR="006A2670" w:rsidRPr="00D7731C">
        <w:rPr>
          <w:rFonts w:ascii="Antique Olive" w:hAnsi="Antique Olive" w:cs="David"/>
          <w:sz w:val="24"/>
          <w:szCs w:val="24"/>
        </w:rPr>
        <w:t xml:space="preserve">ttsville School Web site http:// </w:t>
      </w:r>
      <w:hyperlink r:id="rId9" w:history="1">
        <w:r w:rsidR="006A2670" w:rsidRPr="00D7731C">
          <w:rPr>
            <w:rStyle w:val="Hyperlink"/>
            <w:rFonts w:ascii="Antique Olive" w:hAnsi="Antique Olive" w:cs="David"/>
            <w:sz w:val="24"/>
            <w:szCs w:val="24"/>
          </w:rPr>
          <w:t>www.pottsvilleschools.org</w:t>
        </w:r>
      </w:hyperlink>
      <w:r w:rsidR="006A2670" w:rsidRPr="00D7731C">
        <w:rPr>
          <w:rFonts w:ascii="Antique Olive" w:hAnsi="Antique Olive" w:cs="David"/>
          <w:sz w:val="24"/>
          <w:szCs w:val="24"/>
        </w:rPr>
        <w:t xml:space="preserve"> </w:t>
      </w:r>
      <w:r w:rsidRPr="00D7731C">
        <w:rPr>
          <w:rFonts w:ascii="Antique Olive" w:hAnsi="Antique Olive" w:cs="David"/>
          <w:sz w:val="24"/>
          <w:szCs w:val="24"/>
        </w:rPr>
        <w:t xml:space="preserve"> and the monthly calendar</w:t>
      </w:r>
      <w:r w:rsidR="004E50A8" w:rsidRPr="00D7731C">
        <w:rPr>
          <w:rFonts w:ascii="Antique Olive" w:hAnsi="Antique Olive" w:cs="David"/>
          <w:sz w:val="24"/>
          <w:szCs w:val="24"/>
        </w:rPr>
        <w:t>.</w:t>
      </w:r>
    </w:p>
    <w:p w:rsidR="00E33A51" w:rsidRPr="00D7731C" w:rsidRDefault="00E33A51"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Keeping track of grades and attendance through the use of</w:t>
      </w:r>
      <w:r w:rsidR="004E50A8" w:rsidRPr="00D7731C">
        <w:rPr>
          <w:rFonts w:ascii="Antique Olive" w:hAnsi="Antique Olive" w:cs="David"/>
          <w:sz w:val="24"/>
          <w:szCs w:val="24"/>
        </w:rPr>
        <w:t xml:space="preserve"> Home Access Center (HAC/eSchool), a real time grade book used by the district and state.</w:t>
      </w:r>
    </w:p>
    <w:p w:rsidR="00E33A51" w:rsidRPr="00D7731C" w:rsidRDefault="00E33A51"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 xml:space="preserve">Checking and using the </w:t>
      </w:r>
      <w:r w:rsidR="004E50A8" w:rsidRPr="00D7731C">
        <w:rPr>
          <w:rFonts w:ascii="Antique Olive" w:hAnsi="Antique Olive" w:cs="David"/>
          <w:sz w:val="24"/>
          <w:szCs w:val="24"/>
        </w:rPr>
        <w:t>school website online test/project calendars and handbook.</w:t>
      </w:r>
    </w:p>
    <w:p w:rsidR="00E33A51" w:rsidRPr="00D7731C" w:rsidRDefault="00E33A51" w:rsidP="00D7731C">
      <w:pPr>
        <w:pStyle w:val="ListParagraph"/>
        <w:numPr>
          <w:ilvl w:val="0"/>
          <w:numId w:val="7"/>
        </w:numPr>
        <w:rPr>
          <w:rFonts w:ascii="Antique Olive" w:hAnsi="Antique Olive" w:cs="David"/>
          <w:sz w:val="24"/>
          <w:szCs w:val="24"/>
        </w:rPr>
      </w:pPr>
      <w:proofErr w:type="gramStart"/>
      <w:r w:rsidRPr="00D7731C">
        <w:rPr>
          <w:rFonts w:ascii="Antique Olive" w:hAnsi="Antique Olive" w:cs="David"/>
          <w:sz w:val="24"/>
          <w:szCs w:val="24"/>
        </w:rPr>
        <w:t>in</w:t>
      </w:r>
      <w:proofErr w:type="gramEnd"/>
      <w:r w:rsidRPr="00D7731C">
        <w:rPr>
          <w:rFonts w:ascii="Antique Olive" w:hAnsi="Antique Olive" w:cs="David"/>
          <w:sz w:val="24"/>
          <w:szCs w:val="24"/>
        </w:rPr>
        <w:t xml:space="preserve"> the school or at home helping with classroom and school </w:t>
      </w:r>
      <w:r w:rsidR="004E50A8" w:rsidRPr="00D7731C">
        <w:rPr>
          <w:rFonts w:ascii="Antique Olive" w:hAnsi="Antique Olive" w:cs="David"/>
          <w:sz w:val="24"/>
          <w:szCs w:val="24"/>
        </w:rPr>
        <w:t xml:space="preserve"> </w:t>
      </w:r>
      <w:r w:rsidRPr="00D7731C">
        <w:rPr>
          <w:rFonts w:ascii="Antique Olive" w:hAnsi="Antique Olive" w:cs="David"/>
          <w:sz w:val="24"/>
          <w:szCs w:val="24"/>
        </w:rPr>
        <w:t>activities.</w:t>
      </w:r>
    </w:p>
    <w:p w:rsidR="00E33A51" w:rsidRPr="00D7731C" w:rsidRDefault="00E33A51"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 xml:space="preserve">In accordance with our ACSIP plan, parents and students will be invited to academic nights where teachers, community and students will be involved in sharing active learning activities in small group settings. The school will engage in other activities determined by the </w:t>
      </w:r>
      <w:r w:rsidRPr="00D7731C">
        <w:rPr>
          <w:rFonts w:ascii="Antique Olive" w:hAnsi="Antique Olive" w:cs="David"/>
          <w:sz w:val="24"/>
          <w:szCs w:val="24"/>
        </w:rPr>
        <w:lastRenderedPageBreak/>
        <w:t xml:space="preserve">school to help a parent assist in his or her child's learning including providing instruction to parents on how to incorporate developmentally appropriate learning activities at home environment, including without limitation: role play and </w:t>
      </w:r>
      <w:r w:rsidR="00D7731C" w:rsidRPr="00D7731C">
        <w:rPr>
          <w:rFonts w:ascii="Antique Olive" w:hAnsi="Antique Olive" w:cs="David"/>
          <w:sz w:val="24"/>
          <w:szCs w:val="24"/>
        </w:rPr>
        <w:t>d</w:t>
      </w:r>
      <w:r w:rsidRPr="00D7731C">
        <w:rPr>
          <w:rFonts w:ascii="Antique Olive" w:hAnsi="Antique Olive" w:cs="David"/>
          <w:sz w:val="24"/>
          <w:szCs w:val="24"/>
        </w:rPr>
        <w:t>emonstration by a trained volunteer, the use of and access to the Department of Education website tools for parents, assistance with nutritional meal planning and preparation and other strategies or curricula developed or acquired by the school district for at-home parental instruction approved by the Department of Education.</w:t>
      </w:r>
    </w:p>
    <w:p w:rsidR="00E33A51" w:rsidRPr="00D7731C" w:rsidRDefault="00D7731C" w:rsidP="00E33A51">
      <w:pPr>
        <w:rPr>
          <w:rFonts w:ascii="Antique Olive" w:hAnsi="Antique Olive" w:cs="David"/>
          <w:sz w:val="24"/>
          <w:szCs w:val="24"/>
        </w:rPr>
      </w:pPr>
      <w:r>
        <w:rPr>
          <w:rFonts w:ascii="Antique Olive" w:hAnsi="Antique Olive" w:cs="David"/>
          <w:sz w:val="24"/>
          <w:szCs w:val="24"/>
        </w:rPr>
        <w:t>IX</w:t>
      </w:r>
      <w:r w:rsidR="00E33A51" w:rsidRPr="00D7731C">
        <w:rPr>
          <w:rFonts w:ascii="Antique Olive" w:hAnsi="Antique Olive" w:cs="David"/>
          <w:sz w:val="24"/>
          <w:szCs w:val="24"/>
        </w:rPr>
        <w:t xml:space="preserve">. Activities planned throughout the school year that provide and encourage parent involvement activities include: </w:t>
      </w:r>
    </w:p>
    <w:p w:rsidR="00E33A51"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Informing parent’s as to the usage of the school’s website, calendar</w:t>
      </w:r>
      <w:r w:rsidR="004E50A8" w:rsidRPr="00D7731C">
        <w:rPr>
          <w:rFonts w:ascii="Antique Olive" w:hAnsi="Antique Olive" w:cs="David"/>
          <w:sz w:val="24"/>
          <w:szCs w:val="24"/>
        </w:rPr>
        <w:t>, Remind 101, and notes</w:t>
      </w:r>
      <w:r w:rsidRPr="00D7731C">
        <w:rPr>
          <w:rFonts w:ascii="Antique Olive" w:hAnsi="Antique Olive" w:cs="David"/>
          <w:sz w:val="24"/>
          <w:szCs w:val="24"/>
        </w:rPr>
        <w:t xml:space="preserve">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Open house night the first week of school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Parent teacher conferences are held twice a year at the nine week and five</w:t>
      </w:r>
      <w:r w:rsidR="00D7731C" w:rsidRPr="00D7731C">
        <w:rPr>
          <w:rFonts w:ascii="Antique Olive" w:hAnsi="Antique Olive" w:cs="David"/>
          <w:sz w:val="24"/>
          <w:szCs w:val="24"/>
        </w:rPr>
        <w:t xml:space="preserve"> </w:t>
      </w:r>
      <w:r w:rsidRPr="00D7731C">
        <w:rPr>
          <w:rFonts w:ascii="Antique Olive" w:hAnsi="Antique Olive" w:cs="David"/>
          <w:sz w:val="24"/>
          <w:szCs w:val="24"/>
        </w:rPr>
        <w:t>w</w:t>
      </w:r>
      <w:r w:rsidR="004E50A8" w:rsidRPr="00D7731C">
        <w:rPr>
          <w:rFonts w:ascii="Antique Olive" w:hAnsi="Antique Olive" w:cs="David"/>
          <w:sz w:val="24"/>
          <w:szCs w:val="24"/>
        </w:rPr>
        <w:t xml:space="preserve">eek grading periods – </w:t>
      </w:r>
      <w:r w:rsidR="00D7731C">
        <w:rPr>
          <w:rFonts w:ascii="Antique Olive" w:hAnsi="Antique Olive" w:cs="David"/>
          <w:sz w:val="24"/>
          <w:szCs w:val="24"/>
        </w:rPr>
        <w:t xml:space="preserve">October 19, </w:t>
      </w:r>
      <w:proofErr w:type="gramStart"/>
      <w:r w:rsidR="00D7731C">
        <w:rPr>
          <w:rFonts w:ascii="Antique Olive" w:hAnsi="Antique Olive" w:cs="David"/>
          <w:sz w:val="24"/>
          <w:szCs w:val="24"/>
        </w:rPr>
        <w:t>2017  &amp;</w:t>
      </w:r>
      <w:proofErr w:type="gramEnd"/>
      <w:r w:rsidR="00D7731C">
        <w:rPr>
          <w:rFonts w:ascii="Antique Olive" w:hAnsi="Antique Olive" w:cs="David"/>
          <w:sz w:val="24"/>
          <w:szCs w:val="24"/>
        </w:rPr>
        <w:t xml:space="preserve"> February  15, 2018</w:t>
      </w:r>
      <w:bookmarkStart w:id="0" w:name="_GoBack"/>
      <w:bookmarkEnd w:id="0"/>
      <w:r w:rsidRPr="00D7731C">
        <w:rPr>
          <w:rFonts w:ascii="Antique Olive" w:hAnsi="Antique Olive" w:cs="David"/>
          <w:sz w:val="24"/>
          <w:szCs w:val="24"/>
        </w:rPr>
        <w:t xml:space="preserve">.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Progress reports are distributed at 5-week points in new semesters.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Field trips, band and academic competition trips are held regularly which require parent chaperones.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Grandparents breakfast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We have two book fairs and a school dance in which parent volunteers assist with setting up and chaperoning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PJHS has an active PTO that fosters parental and community involvement within the school.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Booster organizations for sports and academic pursuits meet on a regular basis. </w:t>
      </w:r>
    </w:p>
    <w:p w:rsidR="0091697F"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Attend and help with school fundraisers, music, athletic, art, and organizations activities. </w:t>
      </w:r>
    </w:p>
    <w:p w:rsidR="00E33A51" w:rsidRPr="00D7731C" w:rsidRDefault="00D7731C" w:rsidP="0091697F">
      <w:pPr>
        <w:rPr>
          <w:rFonts w:ascii="Antique Olive" w:hAnsi="Antique Olive" w:cs="David"/>
          <w:sz w:val="24"/>
          <w:szCs w:val="24"/>
        </w:rPr>
      </w:pPr>
      <w:r>
        <w:rPr>
          <w:rFonts w:ascii="Antique Olive" w:hAnsi="Antique Olive" w:cs="David"/>
          <w:sz w:val="24"/>
          <w:szCs w:val="24"/>
        </w:rPr>
        <w:t>X</w:t>
      </w:r>
      <w:r w:rsidR="00E33A51" w:rsidRPr="00D7731C">
        <w:rPr>
          <w:rFonts w:ascii="Antique Olive" w:hAnsi="Antique Olive" w:cs="David"/>
          <w:sz w:val="24"/>
          <w:szCs w:val="24"/>
        </w:rPr>
        <w:t>. Pottsville Junior High School has a multi-faceted communication system that</w:t>
      </w:r>
      <w:r>
        <w:rPr>
          <w:rFonts w:ascii="Antique Olive" w:hAnsi="Antique Olive" w:cs="David"/>
          <w:sz w:val="24"/>
          <w:szCs w:val="24"/>
        </w:rPr>
        <w:t xml:space="preserve"> </w:t>
      </w:r>
      <w:r w:rsidR="00E33A51" w:rsidRPr="00D7731C">
        <w:rPr>
          <w:rFonts w:ascii="Antique Olive" w:hAnsi="Antique Olive" w:cs="David"/>
          <w:sz w:val="24"/>
          <w:szCs w:val="24"/>
        </w:rPr>
        <w:t xml:space="preserve">invites meaningful two-way communication between parents and school personnel. </w:t>
      </w:r>
    </w:p>
    <w:p w:rsidR="00E33A51" w:rsidRPr="00D7731C" w:rsidRDefault="00E33A51" w:rsidP="00E33A51">
      <w:pPr>
        <w:rPr>
          <w:rFonts w:ascii="Antique Olive" w:hAnsi="Antique Olive" w:cs="David"/>
          <w:sz w:val="24"/>
          <w:szCs w:val="24"/>
        </w:rPr>
      </w:pPr>
      <w:r w:rsidRPr="00D7731C">
        <w:rPr>
          <w:rFonts w:ascii="Antique Olive" w:hAnsi="Antique Olive" w:cs="David"/>
          <w:sz w:val="24"/>
          <w:szCs w:val="24"/>
        </w:rPr>
        <w:t xml:space="preserve">Communication includes: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 xml:space="preserve">The use of teacher/staff/parent e-mail.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lastRenderedPageBreak/>
        <w:t xml:space="preserve">School Messenger, a telephone system for sending mass telephone messages.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 xml:space="preserve">The school website on which each teacher maintains information specific to the classes taught. </w:t>
      </w:r>
    </w:p>
    <w:p w:rsidR="00E33A51" w:rsidRPr="00D7731C" w:rsidRDefault="0091697F"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Home Access Center (HAC/</w:t>
      </w:r>
      <w:proofErr w:type="spellStart"/>
      <w:r w:rsidRPr="00D7731C">
        <w:rPr>
          <w:rFonts w:ascii="Antique Olive" w:hAnsi="Antique Olive" w:cs="David"/>
          <w:sz w:val="24"/>
          <w:szCs w:val="24"/>
        </w:rPr>
        <w:t>eSchool</w:t>
      </w:r>
      <w:proofErr w:type="spellEnd"/>
      <w:r w:rsidRPr="00D7731C">
        <w:rPr>
          <w:rFonts w:ascii="Antique Olive" w:hAnsi="Antique Olive" w:cs="David"/>
          <w:sz w:val="24"/>
          <w:szCs w:val="24"/>
        </w:rPr>
        <w:t>)</w:t>
      </w:r>
      <w:r w:rsidR="00E33A51" w:rsidRPr="00D7731C">
        <w:rPr>
          <w:rFonts w:ascii="Antique Olive" w:hAnsi="Antique Olive" w:cs="David"/>
          <w:sz w:val="24"/>
          <w:szCs w:val="24"/>
        </w:rPr>
        <w:t xml:space="preserve">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 xml:space="preserve">Training office personnel in developing communication skills with parents.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 xml:space="preserve">A written notification system that notifies parents of school absences.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 xml:space="preserve">Accountability reports sent home periodically to notify parents of academic or behavioral issues. </w:t>
      </w:r>
    </w:p>
    <w:p w:rsidR="0091697F" w:rsidRPr="00D7731C" w:rsidRDefault="0091697F"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My School Bucks (cafeteria account information)</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Parent’s Right to Know - Parents have the right to request information regarding the professional qualifications of their student’s classroom teachers(s) and or paraprofessional(s) assisting their student’s teacher(s). Parents may contact the principal of their student’s school or the Superintendent of Schools at 968-8101 with questions. If at any time a student has been taught for four (4) or more consecutive weeks by a teacher(s) that is not highly qualified, the student’s parent will be notified by the school of this information.</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w:t>
      </w:r>
      <w:r w:rsidR="00E33A51" w:rsidRPr="00D7731C">
        <w:rPr>
          <w:rFonts w:ascii="Antique Olive" w:hAnsi="Antique Olive" w:cs="David"/>
          <w:sz w:val="24"/>
          <w:szCs w:val="24"/>
        </w:rPr>
        <w:t>I. Professional Development - In accordance with our ACSIP plan and the State Board of Education’s Standards for Accreditation of Arkansas Public Schools and School Districts, Pottsville School District will provide no fewer than two (2) hours of professional development for teachers</w:t>
      </w:r>
      <w:r w:rsidR="00A8335F" w:rsidRPr="00D7731C">
        <w:rPr>
          <w:rFonts w:ascii="Antique Olive" w:hAnsi="Antique Olive" w:cs="David"/>
          <w:sz w:val="24"/>
          <w:szCs w:val="24"/>
        </w:rPr>
        <w:t xml:space="preserve">. Two (2) hours of professional development will be provided to administrators as </w:t>
      </w:r>
      <w:proofErr w:type="gramStart"/>
      <w:r w:rsidR="00A8335F" w:rsidRPr="00D7731C">
        <w:rPr>
          <w:rFonts w:ascii="Antique Olive" w:hAnsi="Antique Olive" w:cs="David"/>
          <w:sz w:val="24"/>
          <w:szCs w:val="24"/>
        </w:rPr>
        <w:t xml:space="preserve">well </w:t>
      </w:r>
      <w:r w:rsidR="00E33A51" w:rsidRPr="00D7731C">
        <w:rPr>
          <w:rFonts w:ascii="Antique Olive" w:hAnsi="Antique Olive" w:cs="David"/>
          <w:sz w:val="24"/>
          <w:szCs w:val="24"/>
        </w:rPr>
        <w:t xml:space="preserve"> to</w:t>
      </w:r>
      <w:proofErr w:type="gramEnd"/>
      <w:r w:rsidR="00E33A51" w:rsidRPr="00D7731C">
        <w:rPr>
          <w:rFonts w:ascii="Antique Olive" w:hAnsi="Antique Olive" w:cs="David"/>
          <w:sz w:val="24"/>
          <w:szCs w:val="24"/>
        </w:rPr>
        <w:t xml:space="preserve"> enhance the understanding of effective parental involvement strategies</w:t>
      </w:r>
      <w:r w:rsidR="00A8335F" w:rsidRPr="00D7731C">
        <w:rPr>
          <w:rFonts w:ascii="Antique Olive" w:hAnsi="Antique Olive" w:cs="David"/>
          <w:sz w:val="24"/>
          <w:szCs w:val="24"/>
        </w:rPr>
        <w:t xml:space="preserve">  </w:t>
      </w:r>
      <w:r w:rsidR="00E33A51" w:rsidRPr="00D7731C">
        <w:rPr>
          <w:rFonts w:ascii="Antique Olive" w:hAnsi="Antique Olive" w:cs="David"/>
          <w:sz w:val="24"/>
          <w:szCs w:val="24"/>
        </w:rPr>
        <w:t xml:space="preserve"> and the importance of administrative leadership in setting expectations and creating a climate conducive to parental participation</w:t>
      </w:r>
      <w:r w:rsidR="00A8335F" w:rsidRPr="00D7731C">
        <w:rPr>
          <w:rFonts w:ascii="Antique Olive" w:hAnsi="Antique Olive" w:cs="David"/>
          <w:sz w:val="24"/>
          <w:szCs w:val="24"/>
        </w:rPr>
        <w:t xml:space="preserve"> (professional development on a </w:t>
      </w:r>
      <w:r>
        <w:rPr>
          <w:rFonts w:ascii="Antique Olive" w:hAnsi="Antique Olive" w:cs="David"/>
          <w:sz w:val="24"/>
          <w:szCs w:val="24"/>
        </w:rPr>
        <w:t xml:space="preserve">four year </w:t>
      </w:r>
      <w:r w:rsidR="00A8335F" w:rsidRPr="00D7731C">
        <w:rPr>
          <w:rFonts w:ascii="Antique Olive" w:hAnsi="Antique Olive" w:cs="David"/>
          <w:sz w:val="24"/>
          <w:szCs w:val="24"/>
        </w:rPr>
        <w:t>rotating basis)</w:t>
      </w:r>
      <w:r w:rsidR="00E33A51" w:rsidRPr="00D7731C">
        <w:rPr>
          <w:rFonts w:ascii="Antique Olive" w:hAnsi="Antique Olive" w:cs="David"/>
          <w:sz w:val="24"/>
          <w:szCs w:val="24"/>
        </w:rPr>
        <w:t xml:space="preserve">. </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w:t>
      </w:r>
      <w:r w:rsidR="00E33A51" w:rsidRPr="00D7731C">
        <w:rPr>
          <w:rFonts w:ascii="Antique Olive" w:hAnsi="Antique Olive" w:cs="David"/>
          <w:sz w:val="24"/>
          <w:szCs w:val="24"/>
        </w:rPr>
        <w:t>II. Community Resources - Pottsville School District recognizes that community resources strengthen school programs, family practices and student learning. Pottsville School District</w:t>
      </w:r>
      <w:r>
        <w:rPr>
          <w:rFonts w:ascii="Antique Olive" w:hAnsi="Antique Olive" w:cs="David"/>
          <w:sz w:val="24"/>
          <w:szCs w:val="24"/>
        </w:rPr>
        <w:t xml:space="preserve"> has a Task Force committee and</w:t>
      </w:r>
      <w:r w:rsidR="00E33A51" w:rsidRPr="00D7731C">
        <w:rPr>
          <w:rFonts w:ascii="Antique Olive" w:hAnsi="Antique Olive" w:cs="David"/>
          <w:sz w:val="24"/>
          <w:szCs w:val="24"/>
        </w:rPr>
        <w:t xml:space="preserve"> will consider forming a committee of “Alumni Advisors” who wish to </w:t>
      </w:r>
      <w:r w:rsidR="00E33A51" w:rsidRPr="00D7731C">
        <w:rPr>
          <w:rFonts w:ascii="Antique Olive" w:hAnsi="Antique Olive" w:cs="David"/>
          <w:sz w:val="24"/>
          <w:szCs w:val="24"/>
        </w:rPr>
        <w:lastRenderedPageBreak/>
        <w:t xml:space="preserve">become involved by providing advice and guidance for school improvement. </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w:t>
      </w:r>
      <w:r w:rsidR="00E33A51" w:rsidRPr="00D7731C">
        <w:rPr>
          <w:rFonts w:ascii="Antique Olive" w:hAnsi="Antique Olive" w:cs="David"/>
          <w:sz w:val="24"/>
          <w:szCs w:val="24"/>
        </w:rPr>
        <w:t>III. Parenting Materials - A Parent’s Resource area</w:t>
      </w:r>
      <w:r>
        <w:rPr>
          <w:rFonts w:ascii="Antique Olive" w:hAnsi="Antique Olive" w:cs="David"/>
          <w:sz w:val="24"/>
          <w:szCs w:val="24"/>
        </w:rPr>
        <w:t xml:space="preserve"> (across from office)</w:t>
      </w:r>
      <w:r w:rsidR="00E33A51" w:rsidRPr="00D7731C">
        <w:rPr>
          <w:rFonts w:ascii="Antique Olive" w:hAnsi="Antique Olive" w:cs="David"/>
          <w:sz w:val="24"/>
          <w:szCs w:val="24"/>
        </w:rPr>
        <w:t xml:space="preserve"> has been established to provide parenting materials such as books, magazines and other informative materials regarding </w:t>
      </w:r>
      <w:r w:rsidR="0091697F" w:rsidRPr="00D7731C">
        <w:rPr>
          <w:rFonts w:ascii="Antique Olive" w:hAnsi="Antique Olive" w:cs="David"/>
          <w:sz w:val="24"/>
          <w:szCs w:val="24"/>
        </w:rPr>
        <w:t>re</w:t>
      </w:r>
      <w:r w:rsidR="00E33A51" w:rsidRPr="00D7731C">
        <w:rPr>
          <w:rFonts w:ascii="Antique Olive" w:hAnsi="Antique Olive" w:cs="David"/>
          <w:sz w:val="24"/>
          <w:szCs w:val="24"/>
        </w:rPr>
        <w:t>sponsible parenting. These materials are available for checkout. Free materials from the Department of Education are also made available to parents as available.</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XIV</w:t>
      </w:r>
      <w:r w:rsidR="00E33A51" w:rsidRPr="00D7731C">
        <w:rPr>
          <w:rFonts w:ascii="Antique Olive" w:hAnsi="Antique Olive" w:cs="David"/>
          <w:sz w:val="24"/>
          <w:szCs w:val="24"/>
        </w:rPr>
        <w:t>. Parent</w:t>
      </w:r>
      <w:r>
        <w:rPr>
          <w:rFonts w:ascii="Antique Olive" w:hAnsi="Antique Olive" w:cs="David"/>
          <w:sz w:val="24"/>
          <w:szCs w:val="24"/>
        </w:rPr>
        <w:t xml:space="preserve"> Facilitator – Mrs. Emily Roach</w:t>
      </w:r>
      <w:r w:rsidR="00E33A51" w:rsidRPr="00D7731C">
        <w:rPr>
          <w:rFonts w:ascii="Antique Olive" w:hAnsi="Antique Olive" w:cs="David"/>
          <w:sz w:val="24"/>
          <w:szCs w:val="24"/>
        </w:rPr>
        <w:t xml:space="preserve"> serves as the parent facilitator for PJHS. </w:t>
      </w:r>
    </w:p>
    <w:p w:rsidR="00E33A51" w:rsidRPr="00D7731C" w:rsidRDefault="00E33A51" w:rsidP="00E33A51">
      <w:pPr>
        <w:rPr>
          <w:rFonts w:ascii="Antique Olive" w:hAnsi="Antique Olive" w:cs="David"/>
          <w:sz w:val="24"/>
          <w:szCs w:val="24"/>
        </w:rPr>
      </w:pPr>
      <w:r w:rsidRPr="00D7731C">
        <w:rPr>
          <w:rFonts w:ascii="Antique Olive" w:hAnsi="Antique Olive" w:cs="David"/>
          <w:sz w:val="24"/>
          <w:szCs w:val="24"/>
        </w:rPr>
        <w:t xml:space="preserve">Please feel free to contact Mrs. </w:t>
      </w:r>
      <w:r w:rsidR="00D7731C">
        <w:rPr>
          <w:rFonts w:ascii="Antique Olive" w:hAnsi="Antique Olive" w:cs="David"/>
          <w:sz w:val="24"/>
          <w:szCs w:val="24"/>
        </w:rPr>
        <w:t>Roach</w:t>
      </w:r>
      <w:r w:rsidRPr="00D7731C">
        <w:rPr>
          <w:rFonts w:ascii="Antique Olive" w:hAnsi="Antique Olive" w:cs="David"/>
          <w:sz w:val="24"/>
          <w:szCs w:val="24"/>
        </w:rPr>
        <w:t xml:space="preserve"> through the school office at 968-6574 or via email at </w:t>
      </w:r>
      <w:hyperlink r:id="rId10" w:history="1">
        <w:r w:rsidR="00D7731C" w:rsidRPr="00DF217B">
          <w:rPr>
            <w:rStyle w:val="Hyperlink"/>
            <w:rFonts w:ascii="Antique Olive" w:hAnsi="Antique Olive" w:cs="David"/>
            <w:sz w:val="24"/>
            <w:szCs w:val="24"/>
          </w:rPr>
          <w:t>emily.roach@pottsvilleschools.org</w:t>
        </w:r>
      </w:hyperlink>
      <w:r w:rsidR="0091697F" w:rsidRPr="00D7731C">
        <w:rPr>
          <w:rFonts w:ascii="Antique Olive" w:hAnsi="Antique Olive" w:cs="David"/>
          <w:sz w:val="24"/>
          <w:szCs w:val="24"/>
        </w:rPr>
        <w:t xml:space="preserve"> </w:t>
      </w:r>
      <w:r w:rsidRPr="00D7731C">
        <w:rPr>
          <w:rFonts w:ascii="Antique Olive" w:hAnsi="Antique Olive" w:cs="David"/>
          <w:sz w:val="24"/>
          <w:szCs w:val="24"/>
        </w:rPr>
        <w:t xml:space="preserve"> with any questions regarding parent involvement at PJHS. </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XV</w:t>
      </w:r>
      <w:r w:rsidR="00E33A51" w:rsidRPr="00D7731C">
        <w:rPr>
          <w:rFonts w:ascii="Antique Olive" w:hAnsi="Antique Olive" w:cs="David"/>
          <w:sz w:val="24"/>
          <w:szCs w:val="24"/>
        </w:rPr>
        <w:t>. Annual Review - This plan is a living document and may be revised and will be reviewed on an annual basis. A copy of the plan will be filed with the Department of Education annually. The effectiveness of the parental involvement plan will be evaluated and changes made as warranted. Parents will be surveyed annually and the appropriate data collected throughout the year to help assess parent participation in workshops and meetings, specific needs of parents, effectiveness of specific strategies, and the overall engagement of parents in activities that support student academic growth. The annual review will include identifying barriers to greater participation by parents in parental involvement activities (with particular attention to</w:t>
      </w:r>
      <w:r w:rsidR="0091697F" w:rsidRPr="00D7731C">
        <w:rPr>
          <w:rFonts w:ascii="Antique Olive" w:hAnsi="Antique Olive" w:cs="David"/>
          <w:sz w:val="24"/>
          <w:szCs w:val="24"/>
        </w:rPr>
        <w:t xml:space="preserve"> pa</w:t>
      </w:r>
      <w:r w:rsidR="00E33A51" w:rsidRPr="00D7731C">
        <w:rPr>
          <w:rFonts w:ascii="Antique Olive" w:hAnsi="Antique Olive" w:cs="David"/>
          <w:sz w:val="24"/>
          <w:szCs w:val="24"/>
        </w:rPr>
        <w:t>rents who are economically disadvantaged, are disabled, have limited English proficiency, have limited literacy, or are of any racial or ethnic minority background).</w:t>
      </w: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tbl>
      <w:tblPr>
        <w:tblpPr w:leftFromText="187" w:rightFromText="187" w:vertAnchor="page" w:horzAnchor="page" w:tblpXSpec="center" w:tblpY="1268"/>
        <w:tblW w:w="10580"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525"/>
        <w:gridCol w:w="2526"/>
        <w:gridCol w:w="241"/>
        <w:gridCol w:w="2762"/>
        <w:gridCol w:w="2526"/>
      </w:tblGrid>
      <w:tr w:rsidR="00D7731C" w:rsidRPr="00D7731C" w:rsidTr="002508EC">
        <w:trPr>
          <w:trHeight w:val="1360"/>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lastRenderedPageBreak/>
              <w:t xml:space="preserve">7-11      Prof. </w:t>
            </w:r>
            <w:proofErr w:type="spellStart"/>
            <w:r w:rsidRPr="00D7731C">
              <w:rPr>
                <w:rFonts w:ascii="Century Gothic" w:eastAsia="Times New Roman" w:hAnsi="Century Gothic" w:cs="Century Gothic"/>
                <w:sz w:val="14"/>
                <w:szCs w:val="14"/>
              </w:rPr>
              <w:t>Dev’l</w:t>
            </w:r>
            <w:proofErr w:type="spellEnd"/>
            <w:r w:rsidRPr="00D7731C">
              <w:rPr>
                <w:rFonts w:ascii="Century Gothic" w:eastAsia="Times New Roman" w:hAnsi="Century Gothic" w:cs="Century Gothic"/>
                <w:sz w:val="14"/>
                <w:szCs w:val="14"/>
              </w:rPr>
              <w:t xml:space="preserve"> Days</w:t>
            </w:r>
          </w:p>
          <w:p w:rsidR="00D7731C" w:rsidRPr="00D7731C" w:rsidRDefault="00D7731C" w:rsidP="00D7731C">
            <w:pPr>
              <w:tabs>
                <w:tab w:val="left" w:pos="576"/>
                <w:tab w:val="right" w:pos="2309"/>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14         First Day of School- </w:t>
            </w:r>
            <w:r w:rsidRPr="00D7731C">
              <w:rPr>
                <w:rFonts w:ascii="Century Gothic" w:eastAsia="Times New Roman" w:hAnsi="Century Gothic" w:cs="Century Gothic"/>
                <w:sz w:val="14"/>
                <w:szCs w:val="14"/>
              </w:rPr>
              <w:tab/>
            </w:r>
          </w:p>
          <w:p w:rsidR="00D7731C" w:rsidRPr="00D7731C" w:rsidRDefault="00D7731C" w:rsidP="00D7731C">
            <w:pPr>
              <w:tabs>
                <w:tab w:val="left" w:pos="576"/>
                <w:tab w:val="right" w:pos="2309"/>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Students</w:t>
            </w:r>
            <w:r w:rsidRPr="00D7731C">
              <w:rPr>
                <w:rFonts w:ascii="Century Gothic" w:eastAsia="Times New Roman" w:hAnsi="Century Gothic" w:cs="Century Gothic"/>
                <w:sz w:val="14"/>
                <w:szCs w:val="14"/>
              </w:rPr>
              <w:tab/>
            </w:r>
          </w:p>
          <w:p w:rsidR="00D7731C" w:rsidRPr="00D7731C" w:rsidRDefault="00D7731C" w:rsidP="00D7731C">
            <w:pPr>
              <w:tabs>
                <w:tab w:val="left" w:pos="576"/>
                <w:tab w:val="right" w:pos="2309"/>
              </w:tabs>
              <w:spacing w:after="0" w:line="240" w:lineRule="auto"/>
              <w:rPr>
                <w:rFonts w:ascii="Century Gothic" w:eastAsia="Times New Roman" w:hAnsi="Century Gothic" w:cs="Century Gothic"/>
                <w:sz w:val="14"/>
                <w:szCs w:val="14"/>
              </w:rPr>
            </w:pPr>
          </w:p>
          <w:p w:rsidR="00D7731C" w:rsidRPr="00D7731C" w:rsidRDefault="00D7731C" w:rsidP="00D7731C">
            <w:pPr>
              <w:spacing w:after="0" w:line="240" w:lineRule="auto"/>
              <w:jc w:val="center"/>
              <w:rPr>
                <w:rFonts w:ascii="Century Gothic" w:eastAsia="Times New Roman" w:hAnsi="Century Gothic" w:cs="Century Gothic"/>
                <w:sz w:val="24"/>
                <w:szCs w:val="24"/>
              </w:rPr>
            </w:pPr>
            <w:r>
              <w:rPr>
                <w:rFonts w:ascii="Century Gothic" w:eastAsia="Times New Roman" w:hAnsi="Century Gothic" w:cs="Century Gothic"/>
                <w:noProof/>
                <w:sz w:val="24"/>
                <w:szCs w:val="24"/>
              </w:rPr>
              <w:drawing>
                <wp:inline distT="0" distB="0" distL="0" distR="0">
                  <wp:extent cx="1117600" cy="469900"/>
                  <wp:effectExtent l="0" t="0" r="6350" b="6350"/>
                  <wp:docPr id="18" name="Picture 18" descr="backtoschoolclipartr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acktoschoolclipartrg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469900"/>
                          </a:xfrm>
                          <a:prstGeom prst="rect">
                            <a:avLst/>
                          </a:prstGeom>
                          <a:noFill/>
                          <a:ln>
                            <a:noFill/>
                          </a:ln>
                        </pic:spPr>
                      </pic:pic>
                    </a:graphicData>
                  </a:graphic>
                </wp:inline>
              </w:drawing>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r w:rsidRPr="00D7731C">
                    <w:rPr>
                      <w:rFonts w:ascii="Century Gothic" w:eastAsia="Times New Roman" w:hAnsi="Century Gothic" w:cs="Century Gothic"/>
                      <w:b/>
                      <w:bCs/>
                      <w:color w:val="FFFFFF"/>
                      <w:sz w:val="18"/>
                      <w:szCs w:val="18"/>
                    </w:rPr>
                    <w:t>AUGUST ‘17</w:t>
                  </w:r>
                </w:p>
              </w:tc>
            </w:tr>
            <w:tr w:rsidR="00D7731C" w:rsidRPr="00D7731C"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proofErr w:type="spellStart"/>
                  <w:r w:rsidRPr="00D7731C">
                    <w:rPr>
                      <w:rFonts w:ascii="Century Gothic" w:eastAsia="Times New Roman"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5</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12</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13</w:t>
                  </w:r>
                </w:p>
              </w:tc>
              <w:tc>
                <w:tcPr>
                  <w:tcW w:w="306"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19</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26</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30</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r>
          </w:tbl>
          <w:p w:rsidR="00D7731C" w:rsidRPr="00D7731C" w:rsidRDefault="00D7731C" w:rsidP="00D7731C">
            <w:pPr>
              <w:spacing w:after="0" w:line="240" w:lineRule="auto"/>
              <w:rPr>
                <w:rFonts w:ascii="Century Gothic" w:eastAsia="Times New Roman" w:hAnsi="Century Gothic" w:cs="Century Gothic"/>
                <w:sz w:val="24"/>
                <w:szCs w:val="2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r w:rsidRPr="00D7731C">
                    <w:rPr>
                      <w:rFonts w:ascii="Century Gothic" w:eastAsia="Times New Roman" w:hAnsi="Century Gothic" w:cs="Century Gothic"/>
                      <w:b/>
                      <w:bCs/>
                      <w:color w:val="FFFFFF"/>
                      <w:sz w:val="18"/>
                      <w:szCs w:val="18"/>
                    </w:rPr>
                    <w:t>JANUARY ‘18</w:t>
                  </w:r>
                </w:p>
              </w:tc>
            </w:tr>
            <w:tr w:rsidR="00D7731C" w:rsidRPr="00D7731C"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proofErr w:type="spellStart"/>
                  <w:r w:rsidRPr="00D7731C">
                    <w:rPr>
                      <w:rFonts w:ascii="Century Gothic" w:eastAsia="Times New Roman"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3</w:t>
                  </w:r>
                </w:p>
              </w:tc>
              <w:tc>
                <w:tcPr>
                  <w:tcW w:w="307"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6</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10</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13</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14</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20</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22</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26</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27</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30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31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r>
          </w:tbl>
          <w:p w:rsidR="00D7731C" w:rsidRPr="00D7731C" w:rsidRDefault="00D7731C" w:rsidP="00D7731C">
            <w:pPr>
              <w:spacing w:after="0" w:line="240" w:lineRule="auto"/>
              <w:jc w:val="right"/>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single" w:sz="4" w:space="0" w:color="92CDDC"/>
            </w:tcBorders>
            <w:shd w:val="clear" w:color="auto" w:fill="auto"/>
            <w:tcMar>
              <w:top w:w="144" w:type="dxa"/>
              <w:left w:w="72" w:type="dxa"/>
              <w:right w:w="72" w:type="dxa"/>
            </w:tcMa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1-3       New Year’s/Christmas-</w:t>
            </w:r>
          </w:p>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Holidays-No School</w:t>
            </w:r>
          </w:p>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4          First Day of 2</w:t>
            </w:r>
            <w:r w:rsidRPr="00D7731C">
              <w:rPr>
                <w:rFonts w:ascii="Century Gothic" w:eastAsia="Times New Roman" w:hAnsi="Century Gothic" w:cs="Century Gothic"/>
                <w:sz w:val="14"/>
                <w:szCs w:val="14"/>
                <w:vertAlign w:val="superscript"/>
              </w:rPr>
              <w:t>nd</w:t>
            </w:r>
            <w:r w:rsidRPr="00D7731C">
              <w:rPr>
                <w:rFonts w:ascii="Century Gothic" w:eastAsia="Times New Roman" w:hAnsi="Century Gothic" w:cs="Century Gothic"/>
                <w:sz w:val="14"/>
                <w:szCs w:val="14"/>
              </w:rPr>
              <w:t xml:space="preserve"> Semester</w:t>
            </w:r>
          </w:p>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15        Martin Luther King, Jr., Day</w:t>
            </w:r>
          </w:p>
        </w:tc>
      </w:tr>
      <w:tr w:rsidR="00D7731C" w:rsidRPr="00D7731C" w:rsidTr="002508EC">
        <w:trPr>
          <w:trHeight w:hRule="exact" w:val="81"/>
        </w:trPr>
        <w:tc>
          <w:tcPr>
            <w:tcW w:w="2525" w:type="dxa"/>
            <w:tcBorders>
              <w:top w:val="single" w:sz="4" w:space="0" w:color="92CDDC"/>
              <w:left w:val="nil"/>
              <w:bottom w:val="single" w:sz="4" w:space="0" w:color="92CDDC"/>
              <w:right w:val="nil"/>
            </w:tcBorders>
            <w:tcMar>
              <w:top w:w="0" w:type="dxa"/>
              <w:left w:w="0" w:type="dxa"/>
              <w:bottom w:w="115" w:type="dxa"/>
              <w:right w:w="0"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nil"/>
            </w:tcBorders>
            <w:tcMar>
              <w:top w:w="0" w:type="dxa"/>
              <w:left w:w="0" w:type="dxa"/>
              <w:bottom w:w="115" w:type="dxa"/>
              <w:right w:w="0" w:type="dxa"/>
            </w:tcMa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41" w:type="dxa"/>
            <w:tcBorders>
              <w:top w:val="nil"/>
              <w:left w:val="nil"/>
              <w:bottom w:val="nil"/>
              <w:right w:val="nil"/>
            </w:tcBorders>
            <w:noWrap/>
            <w:tcMar>
              <w:top w:w="0" w:type="dxa"/>
              <w:left w:w="0" w:type="dxa"/>
              <w:bottom w:w="115" w:type="dxa"/>
              <w:right w:w="0" w:type="dxa"/>
            </w:tcMar>
            <w:vAlign w:val="cente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nil"/>
              <w:bottom w:val="single" w:sz="4" w:space="0" w:color="92CDDC"/>
              <w:right w:val="nil"/>
            </w:tcBorders>
            <w:tcMar>
              <w:top w:w="0" w:type="dxa"/>
              <w:left w:w="0" w:type="dxa"/>
              <w:bottom w:w="115" w:type="dxa"/>
              <w:right w:w="0"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nil"/>
            </w:tcBorders>
            <w:tcMar>
              <w:top w:w="0" w:type="dxa"/>
              <w:left w:w="0" w:type="dxa"/>
              <w:bottom w:w="115" w:type="dxa"/>
              <w:right w:w="0"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r>
      <w:tr w:rsidR="00D7731C" w:rsidRPr="00D7731C" w:rsidTr="002508EC">
        <w:trPr>
          <w:trHeight w:val="1360"/>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bCs/>
                <w:sz w:val="14"/>
                <w:szCs w:val="14"/>
              </w:rPr>
              <w:t>4</w:t>
            </w:r>
            <w:r w:rsidRPr="00D7731C">
              <w:rPr>
                <w:rFonts w:ascii="Century Gothic" w:eastAsia="Times New Roman" w:hAnsi="Century Gothic" w:cs="Century Gothic"/>
                <w:sz w:val="16"/>
                <w:szCs w:val="16"/>
              </w:rPr>
              <w:t xml:space="preserve">         </w:t>
            </w:r>
            <w:r w:rsidRPr="00D7731C">
              <w:rPr>
                <w:rFonts w:ascii="Century Gothic" w:eastAsia="Times New Roman" w:hAnsi="Century Gothic" w:cs="Century Gothic"/>
                <w:sz w:val="14"/>
                <w:szCs w:val="14"/>
              </w:rPr>
              <w:t xml:space="preserve"> </w:t>
            </w:r>
            <w:hyperlink r:id="rId12" w:history="1">
              <w:r w:rsidRPr="00D7731C">
                <w:rPr>
                  <w:rFonts w:ascii="Century Gothic" w:eastAsia="Times New Roman" w:hAnsi="Century Gothic" w:cs="Century Gothic"/>
                  <w:sz w:val="14"/>
                  <w:szCs w:val="14"/>
                </w:rPr>
                <w:t>Labor Day</w:t>
              </w:r>
            </w:hyperlink>
            <w:r w:rsidRPr="00D7731C">
              <w:rPr>
                <w:rFonts w:ascii="Century Gothic" w:eastAsia="Times New Roman" w:hAnsi="Century Gothic" w:cs="Century Gothic"/>
                <w:sz w:val="14"/>
                <w:szCs w:val="14"/>
              </w:rPr>
              <w:t>-No School</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15         End of 5 Weeks-1</w:t>
            </w:r>
            <w:r w:rsidRPr="00D7731C">
              <w:rPr>
                <w:rFonts w:ascii="Century Gothic" w:eastAsia="Times New Roman" w:hAnsi="Century Gothic" w:cs="Century Gothic"/>
                <w:sz w:val="14"/>
                <w:szCs w:val="14"/>
                <w:vertAlign w:val="superscript"/>
              </w:rPr>
              <w:t>st</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4"/>
                <w:szCs w:val="14"/>
              </w:rPr>
              <w:t>19         Five Wks. Progress Report</w:t>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2508EC">
              <w:trPr>
                <w:trHeight w:val="272"/>
                <w:jc w:val="center"/>
              </w:trPr>
              <w:tc>
                <w:tcPr>
                  <w:tcW w:w="2155"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r w:rsidRPr="00D7731C">
                    <w:rPr>
                      <w:rFonts w:ascii="Century Gothic" w:eastAsia="Times New Roman" w:hAnsi="Century Gothic" w:cs="Century Gothic"/>
                      <w:b/>
                      <w:bCs/>
                      <w:color w:val="FFFFFF"/>
                      <w:sz w:val="18"/>
                      <w:szCs w:val="18"/>
                    </w:rPr>
                    <w:t>SEPTEMBER ‘17</w:t>
                  </w:r>
                </w:p>
              </w:tc>
            </w:tr>
            <w:tr w:rsidR="00D7731C" w:rsidRPr="00D7731C"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proofErr w:type="spellStart"/>
                  <w:r w:rsidRPr="00D7731C">
                    <w:rPr>
                      <w:rFonts w:ascii="Century Gothic" w:eastAsia="Times New Roman"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9</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16</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20</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23</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30</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r>
          </w:tbl>
          <w:p w:rsidR="00D7731C" w:rsidRPr="00D7731C" w:rsidRDefault="00D7731C" w:rsidP="00D7731C">
            <w:pPr>
              <w:spacing w:after="0" w:line="240" w:lineRule="auto"/>
              <w:rPr>
                <w:rFonts w:ascii="Century Gothic" w:eastAsia="Times New Roman" w:hAnsi="Century Gothic" w:cs="Century Gothic"/>
                <w:sz w:val="24"/>
                <w:szCs w:val="2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r w:rsidRPr="00D7731C">
                    <w:rPr>
                      <w:rFonts w:ascii="Century Gothic" w:eastAsia="Times New Roman" w:hAnsi="Century Gothic" w:cs="Century Gothic"/>
                      <w:b/>
                      <w:bCs/>
                      <w:color w:val="FFFFFF"/>
                      <w:sz w:val="18"/>
                      <w:szCs w:val="18"/>
                    </w:rPr>
                    <w:t>FEBRUARY ‘18</w:t>
                  </w:r>
                </w:p>
              </w:tc>
            </w:tr>
            <w:tr w:rsidR="00D7731C" w:rsidRPr="00D7731C"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proofErr w:type="spellStart"/>
                  <w:r w:rsidRPr="00D7731C">
                    <w:rPr>
                      <w:rFonts w:ascii="Century Gothic" w:eastAsia="Times New Roman"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3</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8</w:t>
                  </w:r>
                </w:p>
              </w:tc>
              <w:tc>
                <w:tcPr>
                  <w:tcW w:w="306"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10</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12</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15</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16</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17</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23</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24</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r>
          </w:tbl>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9          End of 5 Weeks-3</w:t>
            </w:r>
            <w:r w:rsidRPr="00D7731C">
              <w:rPr>
                <w:rFonts w:ascii="Century Gothic" w:eastAsia="Times New Roman" w:hAnsi="Century Gothic" w:cs="Century Gothic"/>
                <w:sz w:val="14"/>
                <w:szCs w:val="14"/>
                <w:vertAlign w:val="superscript"/>
              </w:rPr>
              <w:t>rd</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15        P/T Conferences (3-8 P.M.)</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16        PD/Flex Day-No Students*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w:t>
            </w:r>
            <w:r>
              <w:rPr>
                <w:rFonts w:ascii="Century Gothic" w:eastAsia="Times New Roman" w:hAnsi="Century Gothic" w:cs="Century Gothic"/>
                <w:noProof/>
                <w:sz w:val="14"/>
                <w:szCs w:val="14"/>
              </w:rPr>
              <w:drawing>
                <wp:inline distT="0" distB="0" distL="0" distR="0">
                  <wp:extent cx="673100" cy="419100"/>
                  <wp:effectExtent l="0" t="0" r="0" b="0"/>
                  <wp:docPr id="17" name="Picture 17" descr="12896-illustration-of-red-hearts-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2896-illustration-of-red-hearts-pv[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100" cy="419100"/>
                          </a:xfrm>
                          <a:prstGeom prst="rect">
                            <a:avLst/>
                          </a:prstGeom>
                          <a:noFill/>
                          <a:ln>
                            <a:noFill/>
                          </a:ln>
                        </pic:spPr>
                      </pic:pic>
                    </a:graphicData>
                  </a:graphic>
                </wp:inline>
              </w:drawing>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r>
      <w:tr w:rsidR="00D7731C" w:rsidRPr="00D7731C" w:rsidTr="002508EC">
        <w:trPr>
          <w:trHeight w:hRule="exact" w:val="81"/>
        </w:trPr>
        <w:tc>
          <w:tcPr>
            <w:tcW w:w="2525"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41" w:type="dxa"/>
            <w:tcBorders>
              <w:top w:val="nil"/>
              <w:left w:val="nil"/>
              <w:bottom w:val="nil"/>
              <w:right w:val="nil"/>
            </w:tcBorders>
            <w:tcMar>
              <w:bottom w:w="115" w:type="dxa"/>
            </w:tcMar>
            <w:vAlign w:val="cente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526"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r>
      <w:tr w:rsidR="00D7731C" w:rsidRPr="00D7731C" w:rsidTr="002508EC">
        <w:trPr>
          <w:trHeight w:val="1360"/>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13        End of 1</w:t>
            </w:r>
            <w:r w:rsidRPr="00D7731C">
              <w:rPr>
                <w:rFonts w:ascii="Century Gothic" w:eastAsia="Times New Roman" w:hAnsi="Century Gothic" w:cs="Century Gothic"/>
                <w:bCs/>
                <w:sz w:val="14"/>
                <w:szCs w:val="14"/>
                <w:vertAlign w:val="superscript"/>
              </w:rPr>
              <w:t>st</w:t>
            </w:r>
            <w:r w:rsidRPr="00D7731C">
              <w:rPr>
                <w:rFonts w:ascii="Century Gothic" w:eastAsia="Times New Roman" w:hAnsi="Century Gothic" w:cs="Century Gothic"/>
                <w:bCs/>
                <w:sz w:val="14"/>
                <w:szCs w:val="14"/>
              </w:rPr>
              <w:t xml:space="preserve"> Grading </w:t>
            </w:r>
            <w:proofErr w:type="spellStart"/>
            <w:r w:rsidRPr="00D7731C">
              <w:rPr>
                <w:rFonts w:ascii="Century Gothic" w:eastAsia="Times New Roman" w:hAnsi="Century Gothic" w:cs="Century Gothic"/>
                <w:bCs/>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19        P/T Conferences (3-8 P.M.)</w:t>
            </w:r>
          </w:p>
          <w:p w:rsidR="00D7731C" w:rsidRPr="00D7731C" w:rsidRDefault="00D7731C" w:rsidP="00D7731C">
            <w:pPr>
              <w:tabs>
                <w:tab w:val="left" w:pos="576"/>
              </w:tabs>
              <w:spacing w:after="0" w:line="240" w:lineRule="auto"/>
              <w:rPr>
                <w:rFonts w:ascii="Century Gothic" w:eastAsia="Times New Roman" w:hAnsi="Century Gothic" w:cs="Century Gothic"/>
                <w:b/>
                <w:sz w:val="14"/>
                <w:szCs w:val="14"/>
              </w:rPr>
            </w:pPr>
            <w:r w:rsidRPr="00D7731C">
              <w:rPr>
                <w:rFonts w:ascii="Century Gothic" w:eastAsia="Times New Roman" w:hAnsi="Century Gothic" w:cs="Century Gothic"/>
                <w:bCs/>
                <w:sz w:val="14"/>
                <w:szCs w:val="14"/>
              </w:rPr>
              <w:t>20        PD/Flex Day-No Students</w:t>
            </w:r>
            <w:r w:rsidRPr="00D7731C">
              <w:rPr>
                <w:rFonts w:ascii="Century Gothic" w:eastAsia="Times New Roman" w:hAnsi="Century Gothic" w:cs="Century Gothic"/>
                <w:bCs/>
                <w:sz w:val="14"/>
                <w:szCs w:val="14"/>
              </w:rPr>
              <w:tab/>
            </w:r>
            <w:r w:rsidRPr="00D7731C">
              <w:rPr>
                <w:rFonts w:ascii="Century Gothic" w:eastAsia="Times New Roman" w:hAnsi="Century Gothic" w:cs="Century Gothic"/>
                <w:b/>
                <w:sz w:val="14"/>
                <w:szCs w:val="14"/>
              </w:rPr>
              <w:t xml:space="preserve"> </w:t>
            </w:r>
          </w:p>
          <w:p w:rsidR="00D7731C" w:rsidRPr="00D7731C" w:rsidRDefault="00D7731C" w:rsidP="00D7731C">
            <w:pPr>
              <w:tabs>
                <w:tab w:val="left" w:pos="576"/>
              </w:tabs>
              <w:spacing w:after="0" w:line="240" w:lineRule="auto"/>
              <w:jc w:val="center"/>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jc w:val="center"/>
              <w:rPr>
                <w:rFonts w:ascii="Century Gothic" w:eastAsia="Times New Roman" w:hAnsi="Century Gothic" w:cs="Century Gothic"/>
                <w:sz w:val="14"/>
                <w:szCs w:val="14"/>
              </w:rPr>
            </w:pPr>
            <w:r>
              <w:rPr>
                <w:rFonts w:ascii="Century Gothic" w:eastAsia="Times New Roman" w:hAnsi="Century Gothic" w:cs="Century Gothic"/>
                <w:noProof/>
                <w:sz w:val="14"/>
                <w:szCs w:val="14"/>
              </w:rPr>
              <w:drawing>
                <wp:inline distT="0" distB="0" distL="0" distR="0">
                  <wp:extent cx="749300" cy="635000"/>
                  <wp:effectExtent l="0" t="0" r="0" b="0"/>
                  <wp:docPr id="16" name="Picture 16" descr="3HOJAS%20DE%20OTO%C3%91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HOJAS%20DE%20OTO%C3%91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300" cy="635000"/>
                          </a:xfrm>
                          <a:prstGeom prst="rect">
                            <a:avLst/>
                          </a:prstGeom>
                          <a:noFill/>
                          <a:ln>
                            <a:noFill/>
                          </a:ln>
                        </pic:spPr>
                      </pic:pic>
                    </a:graphicData>
                  </a:graphic>
                </wp:inline>
              </w:drawing>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OCTOBER ‘17</w:t>
                  </w:r>
                </w:p>
              </w:tc>
            </w:tr>
            <w:tr w:rsidR="00D7731C" w:rsidRPr="00D7731C"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9EADD6"/>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4" w:space="0" w:color="333300"/>
                    <w:left w:val="single" w:sz="4" w:space="0" w:color="9EADD6"/>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c>
                <w:tcPr>
                  <w:tcW w:w="307" w:type="dxa"/>
                  <w:tcBorders>
                    <w:top w:val="single" w:sz="4" w:space="0" w:color="333300"/>
                    <w:left w:val="single" w:sz="4" w:space="0" w:color="333300"/>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c>
                <w:tcPr>
                  <w:tcW w:w="306" w:type="dxa"/>
                  <w:tcBorders>
                    <w:top w:val="single" w:sz="4" w:space="0" w:color="333300"/>
                    <w:left w:val="single" w:sz="6" w:space="0" w:color="948A54"/>
                    <w:bottom w:val="single" w:sz="4" w:space="0" w:color="333300"/>
                    <w:right w:val="single" w:sz="6" w:space="0" w:color="948A54"/>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31</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r>
          </w:tbl>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2508EC">
              <w:trPr>
                <w:trHeight w:val="272"/>
                <w:jc w:val="center"/>
              </w:trPr>
              <w:tc>
                <w:tcPr>
                  <w:tcW w:w="2155"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MARCH ‘18</w:t>
                  </w:r>
                </w:p>
              </w:tc>
            </w:tr>
            <w:tr w:rsidR="00D7731C" w:rsidRPr="00D7731C" w:rsidTr="002508EC">
              <w:trPr>
                <w:trHeight w:hRule="exac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3</w:t>
                  </w:r>
                </w:p>
              </w:tc>
            </w:tr>
            <w:tr w:rsidR="00D7731C" w:rsidRPr="00D7731C"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4</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5</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6</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7</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8</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9</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10</w:t>
                  </w:r>
                </w:p>
              </w:tc>
            </w:tr>
            <w:tr w:rsidR="00D7731C" w:rsidRPr="00D7731C"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11</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12</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13</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14</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15</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16</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17</w:t>
                  </w:r>
                </w:p>
              </w:tc>
            </w:tr>
            <w:tr w:rsidR="00D7731C" w:rsidRPr="00D7731C"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18</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19</w:t>
                  </w:r>
                </w:p>
              </w:tc>
              <w:tc>
                <w:tcPr>
                  <w:tcW w:w="307"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20</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21</w:t>
                  </w:r>
                </w:p>
              </w:tc>
              <w:tc>
                <w:tcPr>
                  <w:tcW w:w="307"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22</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23</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24</w:t>
                  </w:r>
                </w:p>
              </w:tc>
            </w:tr>
            <w:tr w:rsidR="00D7731C" w:rsidRPr="00D7731C"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25</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26</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27</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28</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29</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30</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31</w:t>
                  </w:r>
                </w:p>
              </w:tc>
            </w:tr>
            <w:tr w:rsidR="00D7731C" w:rsidRPr="00D7731C" w:rsidTr="002508E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7"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7"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14" w:type="dxa"/>
                  <w:tcBorders>
                    <w:top w:val="single" w:sz="6" w:space="0" w:color="333300"/>
                    <w:left w:val="single" w:sz="6" w:space="0" w:color="333300"/>
                    <w:bottom w:val="single" w:sz="6" w:space="0" w:color="333300"/>
                    <w:right w:val="single" w:sz="6" w:space="0" w:color="333300"/>
                  </w:tcBorders>
                  <w:shd w:val="clear" w:color="auto" w:fill="E0E0E0"/>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r>
          </w:tbl>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16         End of 3</w:t>
            </w:r>
            <w:r w:rsidRPr="00D7731C">
              <w:rPr>
                <w:rFonts w:ascii="Century Gothic" w:eastAsia="Times New Roman" w:hAnsi="Century Gothic" w:cs="Century Gothic"/>
                <w:sz w:val="14"/>
                <w:szCs w:val="14"/>
                <w:vertAlign w:val="superscript"/>
              </w:rPr>
              <w:t>rd</w:t>
            </w:r>
            <w:r w:rsidRPr="00D7731C">
              <w:rPr>
                <w:rFonts w:ascii="Century Gothic" w:eastAsia="Times New Roman" w:hAnsi="Century Gothic" w:cs="Century Gothic"/>
                <w:sz w:val="14"/>
                <w:szCs w:val="14"/>
              </w:rPr>
              <w:t xml:space="preserve"> Grading </w:t>
            </w:r>
            <w:proofErr w:type="spellStart"/>
            <w:r w:rsidRPr="00D7731C">
              <w:rPr>
                <w:rFonts w:ascii="Century Gothic" w:eastAsia="Times New Roman" w:hAnsi="Century Gothic" w:cs="Century Gothic"/>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27         Report Cards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19-23   Spring Holidays-No School*</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30        Good Friday-No School*</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r>
      <w:tr w:rsidR="00D7731C" w:rsidRPr="00D7731C" w:rsidTr="002508EC">
        <w:trPr>
          <w:trHeight w:hRule="exact" w:val="81"/>
        </w:trPr>
        <w:tc>
          <w:tcPr>
            <w:tcW w:w="2525"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p>
        </w:tc>
        <w:tc>
          <w:tcPr>
            <w:tcW w:w="241" w:type="dxa"/>
            <w:tcBorders>
              <w:top w:val="nil"/>
              <w:left w:val="nil"/>
              <w:bottom w:val="nil"/>
              <w:right w:val="nil"/>
            </w:tcBorders>
            <w:noWrap/>
            <w:tcMar>
              <w:bottom w:w="115" w:type="dxa"/>
            </w:tcMar>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p>
        </w:tc>
        <w:tc>
          <w:tcPr>
            <w:tcW w:w="2526"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r>
      <w:tr w:rsidR="00D7731C" w:rsidRPr="00D7731C" w:rsidTr="002508EC">
        <w:trPr>
          <w:trHeight w:val="1360"/>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17         End of 5 Weeks-2</w:t>
            </w:r>
            <w:r w:rsidRPr="00D7731C">
              <w:rPr>
                <w:rFonts w:ascii="Century Gothic" w:eastAsia="Times New Roman" w:hAnsi="Century Gothic" w:cs="Century Gothic"/>
                <w:sz w:val="14"/>
                <w:szCs w:val="14"/>
                <w:vertAlign w:val="superscript"/>
              </w:rPr>
              <w:t>nd</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20-24    Thanksgiving Holidays-</w:t>
            </w:r>
          </w:p>
          <w:p w:rsidR="00D7731C" w:rsidRPr="00D7731C" w:rsidRDefault="00D7731C" w:rsidP="00D7731C">
            <w:pPr>
              <w:tabs>
                <w:tab w:val="left" w:pos="576"/>
                <w:tab w:val="left" w:pos="1555"/>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No School</w:t>
            </w:r>
            <w:r w:rsidRPr="00D7731C">
              <w:rPr>
                <w:rFonts w:ascii="Century Gothic" w:eastAsia="Times New Roman" w:hAnsi="Century Gothic" w:cs="Century Gothic"/>
                <w:sz w:val="14"/>
                <w:szCs w:val="14"/>
              </w:rPr>
              <w:tab/>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28         5 Wks. Progress Report</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b/>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2508EC">
              <w:trPr>
                <w:trHeight w:val="272"/>
                <w:jc w:val="center"/>
              </w:trPr>
              <w:tc>
                <w:tcPr>
                  <w:tcW w:w="2155"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NOVEMBER ‘17</w:t>
                  </w:r>
                </w:p>
              </w:tc>
            </w:tr>
            <w:tr w:rsidR="00D7731C" w:rsidRPr="00D7731C"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r>
          </w:tbl>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208"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60"/>
              <w:gridCol w:w="306"/>
              <w:gridCol w:w="307"/>
              <w:gridCol w:w="306"/>
              <w:gridCol w:w="316"/>
            </w:tblGrid>
            <w:tr w:rsidR="00D7731C" w:rsidRPr="00D7731C" w:rsidTr="002508EC">
              <w:trPr>
                <w:trHeight w:val="272"/>
                <w:jc w:val="center"/>
              </w:trPr>
              <w:tc>
                <w:tcPr>
                  <w:tcW w:w="2208"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APRIL ‘18</w:t>
                  </w:r>
                </w:p>
              </w:tc>
            </w:tr>
            <w:tr w:rsidR="00D7731C" w:rsidRPr="00D7731C"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r>
          </w:tbl>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26         End of 5 Weeks-4</w:t>
            </w:r>
            <w:r w:rsidRPr="00D7731C">
              <w:rPr>
                <w:rFonts w:ascii="Century Gothic" w:eastAsia="Times New Roman" w:hAnsi="Century Gothic" w:cs="Century Gothic"/>
                <w:bCs/>
                <w:sz w:val="14"/>
                <w:szCs w:val="14"/>
                <w:vertAlign w:val="superscript"/>
              </w:rPr>
              <w:t>th</w:t>
            </w:r>
            <w:r w:rsidRPr="00D7731C">
              <w:rPr>
                <w:rFonts w:ascii="Century Gothic" w:eastAsia="Times New Roman" w:hAnsi="Century Gothic" w:cs="Century Gothic"/>
                <w:bCs/>
                <w:sz w:val="14"/>
                <w:szCs w:val="14"/>
              </w:rPr>
              <w:t xml:space="preserve"> </w:t>
            </w:r>
            <w:proofErr w:type="spellStart"/>
            <w:r w:rsidRPr="00D7731C">
              <w:rPr>
                <w:rFonts w:ascii="Century Gothic" w:eastAsia="Times New Roman" w:hAnsi="Century Gothic" w:cs="Century Gothic"/>
                <w:bCs/>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27         PD Day-No Students*</w:t>
            </w: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 xml:space="preserve">         </w:t>
            </w:r>
          </w:p>
          <w:p w:rsidR="00D7731C" w:rsidRPr="00D7731C" w:rsidRDefault="00D7731C" w:rsidP="00D7731C">
            <w:pPr>
              <w:tabs>
                <w:tab w:val="left" w:pos="576"/>
              </w:tabs>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bCs/>
                <w:sz w:val="14"/>
                <w:szCs w:val="14"/>
              </w:rPr>
              <w:t xml:space="preserve"> </w:t>
            </w:r>
            <w:r>
              <w:rPr>
                <w:rFonts w:ascii="Century Gothic" w:eastAsia="Times New Roman" w:hAnsi="Century Gothic" w:cs="Century Gothic"/>
                <w:bCs/>
                <w:noProof/>
                <w:sz w:val="14"/>
                <w:szCs w:val="14"/>
              </w:rPr>
              <w:drawing>
                <wp:inline distT="0" distB="0" distL="0" distR="0">
                  <wp:extent cx="1066800" cy="673100"/>
                  <wp:effectExtent l="0" t="0" r="0" b="0"/>
                  <wp:docPr id="15" name="Picture 15" descr="_helena__umbrella_with_rain_by_ciatach-d68csc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_helena__umbrella_with_rain_by_ciatach-d68cscw[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673100"/>
                          </a:xfrm>
                          <a:prstGeom prst="rect">
                            <a:avLst/>
                          </a:prstGeom>
                          <a:noFill/>
                          <a:ln>
                            <a:noFill/>
                          </a:ln>
                        </pic:spPr>
                      </pic:pic>
                    </a:graphicData>
                  </a:graphic>
                </wp:inline>
              </w:drawing>
            </w:r>
          </w:p>
        </w:tc>
      </w:tr>
      <w:tr w:rsidR="00D7731C" w:rsidRPr="00D7731C" w:rsidTr="002508EC">
        <w:trPr>
          <w:trHeight w:hRule="exact" w:val="81"/>
        </w:trPr>
        <w:tc>
          <w:tcPr>
            <w:tcW w:w="2525"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rPr>
                <w:rFonts w:ascii="Century Gothic" w:eastAsia="Times New Roman" w:hAnsi="Century Gothic" w:cs="Century Gothic"/>
                <w:b/>
                <w:bCs/>
                <w:color w:val="FFFFFF"/>
                <w:sz w:val="14"/>
                <w:szCs w:val="14"/>
              </w:rPr>
            </w:pPr>
          </w:p>
        </w:tc>
        <w:tc>
          <w:tcPr>
            <w:tcW w:w="241" w:type="dxa"/>
            <w:tcBorders>
              <w:top w:val="nil"/>
              <w:left w:val="nil"/>
              <w:bottom w:val="nil"/>
              <w:right w:val="nil"/>
            </w:tcBorders>
            <w:noWrap/>
            <w:tcMar>
              <w:bottom w:w="115" w:type="dxa"/>
            </w:tcMar>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p>
        </w:tc>
        <w:tc>
          <w:tcPr>
            <w:tcW w:w="2526"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r>
      <w:tr w:rsidR="00D7731C" w:rsidRPr="00D7731C" w:rsidTr="002508EC">
        <w:trPr>
          <w:trHeight w:val="1625"/>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18-20  Semester Tests</w:t>
            </w: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20        End of 2</w:t>
            </w:r>
            <w:r w:rsidRPr="00D7731C">
              <w:rPr>
                <w:rFonts w:ascii="Century Gothic" w:eastAsia="Times New Roman" w:hAnsi="Century Gothic" w:cs="Century Gothic"/>
                <w:bCs/>
                <w:sz w:val="14"/>
                <w:szCs w:val="14"/>
                <w:vertAlign w:val="superscript"/>
              </w:rPr>
              <w:t>nd</w:t>
            </w:r>
            <w:r w:rsidRPr="00D7731C">
              <w:rPr>
                <w:rFonts w:ascii="Century Gothic" w:eastAsia="Times New Roman" w:hAnsi="Century Gothic" w:cs="Century Gothic"/>
                <w:bCs/>
                <w:sz w:val="14"/>
                <w:szCs w:val="14"/>
              </w:rPr>
              <w:t xml:space="preserve"> </w:t>
            </w:r>
            <w:proofErr w:type="spellStart"/>
            <w:r w:rsidRPr="00D7731C">
              <w:rPr>
                <w:rFonts w:ascii="Century Gothic" w:eastAsia="Times New Roman" w:hAnsi="Century Gothic" w:cs="Century Gothic"/>
                <w:bCs/>
                <w:sz w:val="14"/>
                <w:szCs w:val="14"/>
              </w:rPr>
              <w:t>Qtr</w:t>
            </w:r>
            <w:proofErr w:type="spellEnd"/>
            <w:r w:rsidRPr="00D7731C">
              <w:rPr>
                <w:rFonts w:ascii="Century Gothic" w:eastAsia="Times New Roman" w:hAnsi="Century Gothic" w:cs="Century Gothic"/>
                <w:bCs/>
                <w:sz w:val="14"/>
                <w:szCs w:val="14"/>
              </w:rPr>
              <w:t>/End of 1</w:t>
            </w:r>
            <w:r w:rsidRPr="00D7731C">
              <w:rPr>
                <w:rFonts w:ascii="Century Gothic" w:eastAsia="Times New Roman" w:hAnsi="Century Gothic" w:cs="Century Gothic"/>
                <w:bCs/>
                <w:sz w:val="14"/>
                <w:szCs w:val="14"/>
                <w:vertAlign w:val="superscript"/>
              </w:rPr>
              <w:t>st</w:t>
            </w:r>
            <w:r w:rsidRPr="00D7731C">
              <w:rPr>
                <w:rFonts w:ascii="Century Gothic" w:eastAsia="Times New Roman" w:hAnsi="Century Gothic" w:cs="Century Gothic"/>
                <w:bCs/>
                <w:sz w:val="14"/>
                <w:szCs w:val="14"/>
              </w:rPr>
              <w:t xml:space="preserve">  </w:t>
            </w:r>
          </w:p>
          <w:p w:rsidR="00D7731C" w:rsidRPr="00D7731C" w:rsidRDefault="00D7731C" w:rsidP="00D7731C">
            <w:pPr>
              <w:tabs>
                <w:tab w:val="left" w:pos="576"/>
                <w:tab w:val="left" w:pos="1475"/>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 xml:space="preserve">            Semester</w:t>
            </w:r>
            <w:r w:rsidRPr="00D7731C">
              <w:rPr>
                <w:rFonts w:ascii="Century Gothic" w:eastAsia="Times New Roman" w:hAnsi="Century Gothic" w:cs="Century Gothic"/>
                <w:bCs/>
                <w:sz w:val="14"/>
                <w:szCs w:val="14"/>
              </w:rPr>
              <w:tab/>
            </w: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 xml:space="preserve">21-29  Christmas Holidays- </w:t>
            </w: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 xml:space="preserve">            No  School</w:t>
            </w:r>
          </w:p>
          <w:p w:rsidR="00D7731C" w:rsidRPr="00D7731C" w:rsidRDefault="00D7731C" w:rsidP="00D7731C">
            <w:pPr>
              <w:tabs>
                <w:tab w:val="left" w:pos="576"/>
              </w:tabs>
              <w:spacing w:after="0" w:line="240" w:lineRule="auto"/>
              <w:rPr>
                <w:rFonts w:ascii="Century Gothic" w:eastAsia="Times New Roman" w:hAnsi="Century Gothic" w:cs="Century Gothic"/>
                <w:b/>
                <w:sz w:val="14"/>
                <w:szCs w:val="14"/>
              </w:rPr>
            </w:pPr>
            <w:r w:rsidRPr="00D7731C">
              <w:rPr>
                <w:rFonts w:ascii="Century Gothic" w:eastAsia="Times New Roman" w:hAnsi="Century Gothic" w:cs="Century Gothic"/>
                <w:bCs/>
                <w:sz w:val="24"/>
                <w:szCs w:val="24"/>
              </w:rPr>
              <w:t xml:space="preserve">    </w:t>
            </w:r>
            <w:r>
              <w:rPr>
                <w:rFonts w:ascii="Century Gothic" w:eastAsia="Times New Roman" w:hAnsi="Century Gothic" w:cs="Century Gothic"/>
                <w:bCs/>
                <w:noProof/>
                <w:sz w:val="24"/>
                <w:szCs w:val="24"/>
              </w:rPr>
              <w:drawing>
                <wp:inline distT="0" distB="0" distL="0" distR="0">
                  <wp:extent cx="1104900" cy="723900"/>
                  <wp:effectExtent l="0" t="0" r="0" b="0"/>
                  <wp:docPr id="14" name="Picture 1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DECEMBER ‘17</w:t>
                  </w:r>
                </w:p>
              </w:tc>
            </w:tr>
            <w:tr w:rsidR="00D7731C" w:rsidRPr="00D7731C"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c>
                <w:tcPr>
                  <w:tcW w:w="307"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bl>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2508E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MAY ‘18</w:t>
                  </w:r>
                </w:p>
              </w:tc>
            </w:tr>
            <w:tr w:rsidR="00D7731C" w:rsidRPr="00D7731C" w:rsidTr="002508E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r w:rsidR="00D7731C" w:rsidRPr="00D7731C" w:rsidTr="002508E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r>
          </w:tbl>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19            Graduation Day</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               5 Weeks Progress Reports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22-24        Semester Tests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24              End of 4</w:t>
            </w:r>
            <w:r w:rsidRPr="00D7731C">
              <w:rPr>
                <w:rFonts w:ascii="Century Gothic" w:eastAsia="Times New Roman" w:hAnsi="Century Gothic" w:cs="Century Gothic"/>
                <w:sz w:val="14"/>
                <w:szCs w:val="14"/>
                <w:vertAlign w:val="superscript"/>
              </w:rPr>
              <w:t>th</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Qtr</w:t>
            </w:r>
            <w:proofErr w:type="spellEnd"/>
            <w:r w:rsidRPr="00D7731C">
              <w:rPr>
                <w:rFonts w:ascii="Century Gothic" w:eastAsia="Times New Roman" w:hAnsi="Century Gothic" w:cs="Century Gothic"/>
                <w:sz w:val="14"/>
                <w:szCs w:val="14"/>
              </w:rPr>
              <w:t>/2</w:t>
            </w:r>
            <w:r w:rsidRPr="00D7731C">
              <w:rPr>
                <w:rFonts w:ascii="Century Gothic" w:eastAsia="Times New Roman" w:hAnsi="Century Gothic" w:cs="Century Gothic"/>
                <w:sz w:val="14"/>
                <w:szCs w:val="14"/>
                <w:vertAlign w:val="superscript"/>
              </w:rPr>
              <w:t>nd</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Sem</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24              Last Student Day*</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25, 29        Professional </w:t>
            </w:r>
            <w:proofErr w:type="spellStart"/>
            <w:r w:rsidRPr="00D7731C">
              <w:rPr>
                <w:rFonts w:ascii="Century Gothic" w:eastAsia="Times New Roman" w:hAnsi="Century Gothic" w:cs="Century Gothic"/>
                <w:sz w:val="14"/>
                <w:szCs w:val="14"/>
              </w:rPr>
              <w:t>Dev’l</w:t>
            </w:r>
            <w:proofErr w:type="spellEnd"/>
            <w:r w:rsidRPr="00D7731C">
              <w:rPr>
                <w:rFonts w:ascii="Century Gothic" w:eastAsia="Times New Roman" w:hAnsi="Century Gothic" w:cs="Century Gothic"/>
                <w:sz w:val="14"/>
                <w:szCs w:val="14"/>
              </w:rPr>
              <w:t xml:space="preserve"> Days*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29              Last Teacher Day*</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30, 31, June 1, 4, 5  Make-up*</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28              Memorial Day-No  </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School</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*May be used as additional make-  </w:t>
            </w:r>
          </w:p>
          <w:p w:rsidR="00D7731C" w:rsidRPr="00D7731C" w:rsidRDefault="00D7731C" w:rsidP="00D7731C">
            <w:pPr>
              <w:tabs>
                <w:tab w:val="left" w:pos="576"/>
              </w:tabs>
              <w:spacing w:after="0" w:line="240" w:lineRule="auto"/>
              <w:rPr>
                <w:rFonts w:ascii="Century Gothic" w:eastAsia="Times New Roman" w:hAnsi="Century Gothic" w:cs="Century Gothic"/>
                <w:b/>
                <w:sz w:val="14"/>
                <w:szCs w:val="14"/>
              </w:rPr>
            </w:pPr>
            <w:r w:rsidRPr="00D7731C">
              <w:rPr>
                <w:rFonts w:ascii="Century Gothic" w:eastAsia="Times New Roman" w:hAnsi="Century Gothic" w:cs="Century Gothic"/>
                <w:sz w:val="14"/>
                <w:szCs w:val="14"/>
              </w:rPr>
              <w:t xml:space="preserve">  </w:t>
            </w:r>
            <w:proofErr w:type="gramStart"/>
            <w:r w:rsidRPr="00D7731C">
              <w:rPr>
                <w:rFonts w:ascii="Century Gothic" w:eastAsia="Times New Roman" w:hAnsi="Century Gothic" w:cs="Century Gothic"/>
                <w:sz w:val="14"/>
                <w:szCs w:val="14"/>
              </w:rPr>
              <w:t>up</w:t>
            </w:r>
            <w:proofErr w:type="gramEnd"/>
            <w:r w:rsidRPr="00D7731C">
              <w:rPr>
                <w:rFonts w:ascii="Century Gothic" w:eastAsia="Times New Roman" w:hAnsi="Century Gothic" w:cs="Century Gothic"/>
                <w:sz w:val="14"/>
                <w:szCs w:val="14"/>
              </w:rPr>
              <w:t xml:space="preserve"> days as needed. </w:t>
            </w:r>
          </w:p>
        </w:tc>
      </w:tr>
      <w:tr w:rsidR="00D7731C" w:rsidRPr="00D7731C" w:rsidTr="002508EC">
        <w:trPr>
          <w:trHeight w:hRule="exact" w:val="81"/>
        </w:trPr>
        <w:tc>
          <w:tcPr>
            <w:tcW w:w="2525"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41" w:type="dxa"/>
            <w:tcBorders>
              <w:top w:val="nil"/>
              <w:left w:val="nil"/>
              <w:bottom w:val="nil"/>
              <w:right w:val="nil"/>
            </w:tcBorders>
            <w:noWrap/>
            <w:tcMar>
              <w:bottom w:w="115" w:type="dxa"/>
            </w:tcMar>
            <w:vAlign w:val="cente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526"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r>
      <w:tr w:rsidR="00D7731C" w:rsidRPr="00D7731C" w:rsidTr="002508EC">
        <w:trPr>
          <w:trHeight w:val="1522"/>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spacing w:after="0" w:line="240" w:lineRule="auto"/>
              <w:jc w:val="both"/>
              <w:rPr>
                <w:rFonts w:ascii="Lucida Calligraphy" w:eastAsia="Times New Roman" w:hAnsi="Lucida Calligraphy" w:cs="Century Gothic"/>
                <w:b/>
                <w:sz w:val="18"/>
                <w:szCs w:val="18"/>
                <w:u w:val="single"/>
              </w:rPr>
            </w:pPr>
            <w:r w:rsidRPr="00D7731C">
              <w:rPr>
                <w:rFonts w:ascii="Lucida Calligraphy" w:eastAsia="Times New Roman" w:hAnsi="Lucida Calligraphy" w:cs="Century Gothic"/>
                <w:b/>
                <w:sz w:val="18"/>
                <w:szCs w:val="18"/>
                <w:u w:val="single"/>
              </w:rPr>
              <w:lastRenderedPageBreak/>
              <w:t xml:space="preserve">Grading Attendance </w:t>
            </w:r>
          </w:p>
          <w:p w:rsidR="00D7731C" w:rsidRPr="00D7731C" w:rsidRDefault="00D7731C" w:rsidP="00D7731C">
            <w:pPr>
              <w:spacing w:after="0" w:line="240" w:lineRule="auto"/>
              <w:jc w:val="both"/>
              <w:rPr>
                <w:rFonts w:ascii="Lucida Calligraphy" w:eastAsia="Times New Roman" w:hAnsi="Lucida Calligraphy" w:cs="Century Gothic"/>
                <w:b/>
                <w:sz w:val="18"/>
                <w:szCs w:val="18"/>
                <w:u w:val="single"/>
              </w:rPr>
            </w:pPr>
          </w:p>
          <w:p w:rsidR="00D7731C" w:rsidRPr="00D7731C" w:rsidRDefault="00D7731C" w:rsidP="00D7731C">
            <w:pPr>
              <w:tabs>
                <w:tab w:val="left" w:pos="1620"/>
              </w:tabs>
              <w:spacing w:after="0" w:line="240" w:lineRule="auto"/>
              <w:jc w:val="both"/>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1</w:t>
            </w:r>
            <w:r w:rsidRPr="00D7731C">
              <w:rPr>
                <w:rFonts w:ascii="Century Gothic" w:eastAsia="Times New Roman" w:hAnsi="Century Gothic" w:cs="Century Gothic"/>
                <w:sz w:val="15"/>
                <w:szCs w:val="15"/>
                <w:vertAlign w:val="superscript"/>
              </w:rPr>
              <w:t>st</w:t>
            </w:r>
            <w:r w:rsidRPr="00D7731C">
              <w:rPr>
                <w:rFonts w:ascii="Century Gothic" w:eastAsia="Times New Roman" w:hAnsi="Century Gothic" w:cs="Century Gothic"/>
                <w:sz w:val="15"/>
                <w:szCs w:val="15"/>
              </w:rPr>
              <w:t xml:space="preserve">  Quarter:    Aug.14-Oct. 13                </w:t>
            </w:r>
          </w:p>
          <w:p w:rsidR="00D7731C" w:rsidRPr="00D7731C" w:rsidRDefault="00D7731C" w:rsidP="00D7731C">
            <w:pPr>
              <w:spacing w:after="0" w:line="240" w:lineRule="auto"/>
              <w:jc w:val="both"/>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2</w:t>
            </w:r>
            <w:r w:rsidRPr="00D7731C">
              <w:rPr>
                <w:rFonts w:ascii="Century Gothic" w:eastAsia="Times New Roman" w:hAnsi="Century Gothic" w:cs="Century Gothic"/>
                <w:sz w:val="15"/>
                <w:szCs w:val="15"/>
                <w:vertAlign w:val="superscript"/>
              </w:rPr>
              <w:t>nd</w:t>
            </w:r>
            <w:r w:rsidRPr="00D7731C">
              <w:rPr>
                <w:rFonts w:ascii="Century Gothic" w:eastAsia="Times New Roman" w:hAnsi="Century Gothic" w:cs="Century Gothic"/>
                <w:sz w:val="15"/>
                <w:szCs w:val="15"/>
              </w:rPr>
              <w:t xml:space="preserve"> Quarter:    Oct. 16-Dec. 20</w:t>
            </w:r>
          </w:p>
          <w:p w:rsidR="00D7731C" w:rsidRPr="00D7731C" w:rsidRDefault="00D7731C" w:rsidP="00D7731C">
            <w:pPr>
              <w:spacing w:after="0" w:line="240" w:lineRule="auto"/>
              <w:jc w:val="both"/>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3</w:t>
            </w:r>
            <w:r w:rsidRPr="00D7731C">
              <w:rPr>
                <w:rFonts w:ascii="Century Gothic" w:eastAsia="Times New Roman" w:hAnsi="Century Gothic" w:cs="Century Gothic"/>
                <w:sz w:val="15"/>
                <w:szCs w:val="15"/>
                <w:vertAlign w:val="superscript"/>
              </w:rPr>
              <w:t>rd</w:t>
            </w:r>
            <w:r w:rsidRPr="00D7731C">
              <w:rPr>
                <w:rFonts w:ascii="Century Gothic" w:eastAsia="Times New Roman" w:hAnsi="Century Gothic" w:cs="Century Gothic"/>
                <w:sz w:val="15"/>
                <w:szCs w:val="15"/>
              </w:rPr>
              <w:t xml:space="preserve">  Quarter:    Jan. 4-Mar. 16</w:t>
            </w:r>
          </w:p>
          <w:p w:rsidR="00D7731C" w:rsidRPr="00D7731C" w:rsidRDefault="00D7731C" w:rsidP="00D7731C">
            <w:pPr>
              <w:spacing w:after="0" w:line="240" w:lineRule="auto"/>
              <w:jc w:val="both"/>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4</w:t>
            </w:r>
            <w:r w:rsidRPr="00D7731C">
              <w:rPr>
                <w:rFonts w:ascii="Century Gothic" w:eastAsia="Times New Roman" w:hAnsi="Century Gothic" w:cs="Century Gothic"/>
                <w:sz w:val="15"/>
                <w:szCs w:val="15"/>
                <w:vertAlign w:val="superscript"/>
              </w:rPr>
              <w:t>th</w:t>
            </w:r>
            <w:r w:rsidRPr="00D7731C">
              <w:rPr>
                <w:rFonts w:ascii="Century Gothic" w:eastAsia="Times New Roman" w:hAnsi="Century Gothic" w:cs="Century Gothic"/>
                <w:sz w:val="15"/>
                <w:szCs w:val="15"/>
              </w:rPr>
              <w:t xml:space="preserve">  Quarter:    Mar. 26-May 24</w:t>
            </w:r>
          </w:p>
          <w:p w:rsidR="00D7731C" w:rsidRPr="00D7731C" w:rsidRDefault="00D7731C" w:rsidP="00D7731C">
            <w:pPr>
              <w:spacing w:after="0" w:line="240" w:lineRule="auto"/>
              <w:jc w:val="both"/>
              <w:rPr>
                <w:rFonts w:ascii="Century Gothic" w:eastAsia="Times New Roman" w:hAnsi="Century Gothic" w:cs="Century Gothic"/>
                <w:sz w:val="15"/>
                <w:szCs w:val="15"/>
              </w:rPr>
            </w:pPr>
          </w:p>
          <w:p w:rsidR="00D7731C" w:rsidRPr="00D7731C" w:rsidRDefault="00D7731C" w:rsidP="00D7731C">
            <w:pPr>
              <w:spacing w:after="0" w:line="240" w:lineRule="auto"/>
              <w:jc w:val="both"/>
              <w:rPr>
                <w:rFonts w:ascii="Lucida Calligraphy" w:eastAsia="Times New Roman" w:hAnsi="Lucida Calligraphy" w:cs="Century Gothic"/>
                <w:b/>
                <w:sz w:val="28"/>
                <w:szCs w:val="28"/>
              </w:rPr>
            </w:pPr>
            <w:r w:rsidRPr="00D7731C">
              <w:rPr>
                <w:rFonts w:ascii="Lucida Calligraphy" w:eastAsia="Times New Roman" w:hAnsi="Lucida Calligraphy" w:cs="Century Gothic"/>
                <w:b/>
                <w:sz w:val="28"/>
                <w:szCs w:val="28"/>
              </w:rPr>
              <w:t xml:space="preserve">       </w:t>
            </w:r>
          </w:p>
          <w:p w:rsidR="00D7731C" w:rsidRPr="00D7731C" w:rsidRDefault="00D7731C" w:rsidP="00D7731C">
            <w:pPr>
              <w:spacing w:after="0" w:line="240" w:lineRule="auto"/>
              <w:jc w:val="both"/>
              <w:rPr>
                <w:rFonts w:ascii="Lucida Calligraphy" w:eastAsia="Times New Roman" w:hAnsi="Lucida Calligraphy" w:cs="Century Gothic"/>
                <w:b/>
                <w:sz w:val="36"/>
                <w:szCs w:val="36"/>
              </w:rPr>
            </w:pPr>
          </w:p>
        </w:tc>
        <w:tc>
          <w:tcPr>
            <w:tcW w:w="2526" w:type="dxa"/>
            <w:tcBorders>
              <w:top w:val="single" w:sz="4" w:space="0" w:color="92CDDC"/>
              <w:left w:val="nil"/>
              <w:bottom w:val="single" w:sz="4" w:space="0" w:color="92CDDC"/>
              <w:right w:val="single" w:sz="4" w:space="0" w:color="92CDDC"/>
            </w:tcBorders>
          </w:tcPr>
          <w:p w:rsidR="00D7731C" w:rsidRPr="00D7731C" w:rsidRDefault="00D7731C" w:rsidP="00D7731C">
            <w:pPr>
              <w:spacing w:after="0" w:line="240" w:lineRule="auto"/>
              <w:rPr>
                <w:rFonts w:ascii="Lucida Calligraphy" w:eastAsia="Times New Roman" w:hAnsi="Lucida Calligraphy" w:cs="Century Gothic"/>
                <w:b/>
                <w:sz w:val="18"/>
                <w:szCs w:val="18"/>
                <w:u w:val="single"/>
              </w:rPr>
            </w:pPr>
            <w:r w:rsidRPr="00D7731C">
              <w:rPr>
                <w:rFonts w:ascii="Century Gothic" w:eastAsia="Times New Roman" w:hAnsi="Century Gothic" w:cs="Century Gothic"/>
                <w:b/>
                <w:sz w:val="18"/>
                <w:szCs w:val="18"/>
              </w:rPr>
              <w:t xml:space="preserve">     </w:t>
            </w:r>
            <w:r w:rsidRPr="00D7731C">
              <w:rPr>
                <w:rFonts w:ascii="Lucida Calligraphy" w:eastAsia="Times New Roman" w:hAnsi="Lucida Calligraphy" w:cs="Century Gothic"/>
                <w:b/>
                <w:sz w:val="18"/>
                <w:szCs w:val="18"/>
                <w:u w:val="single"/>
              </w:rPr>
              <w:t>Total Days</w:t>
            </w:r>
          </w:p>
          <w:p w:rsidR="00D7731C" w:rsidRPr="00D7731C" w:rsidRDefault="00D7731C" w:rsidP="00D7731C">
            <w:pPr>
              <w:spacing w:after="0" w:line="240" w:lineRule="auto"/>
              <w:rPr>
                <w:rFonts w:ascii="Century Gothic" w:eastAsia="Times New Roman" w:hAnsi="Century Gothic" w:cs="Century Gothic"/>
                <w:sz w:val="15"/>
                <w:szCs w:val="15"/>
              </w:rPr>
            </w:pP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44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42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50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42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178 Student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10 Staff </w:t>
            </w:r>
            <w:proofErr w:type="spellStart"/>
            <w:r w:rsidRPr="00D7731C">
              <w:rPr>
                <w:rFonts w:ascii="Century Gothic" w:eastAsia="Times New Roman" w:hAnsi="Century Gothic" w:cs="Century Gothic"/>
                <w:sz w:val="15"/>
                <w:szCs w:val="15"/>
              </w:rPr>
              <w:t>Dev’l</w:t>
            </w:r>
            <w:proofErr w:type="spellEnd"/>
            <w:r w:rsidRPr="00D7731C">
              <w:rPr>
                <w:rFonts w:ascii="Century Gothic" w:eastAsia="Times New Roman" w:hAnsi="Century Gothic" w:cs="Century Gothic"/>
                <w:sz w:val="15"/>
                <w:szCs w:val="15"/>
              </w:rPr>
              <w:t xml:space="preserve">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2 P/T Conferences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190 Teacher Days</w:t>
            </w: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D7731C" w:rsidRPr="00D7731C" w:rsidRDefault="00D7731C" w:rsidP="00D7731C">
            <w:pPr>
              <w:tabs>
                <w:tab w:val="left" w:pos="668"/>
              </w:tabs>
              <w:spacing w:after="0" w:line="240" w:lineRule="auto"/>
              <w:jc w:val="center"/>
              <w:rPr>
                <w:rFonts w:ascii="Lucida Calligraphy" w:eastAsia="Times New Roman" w:hAnsi="Lucida Calligraphy" w:cs="Century Gothic"/>
                <w:b/>
                <w:sz w:val="20"/>
                <w:szCs w:val="20"/>
                <w:u w:val="single"/>
              </w:rPr>
            </w:pPr>
            <w:r w:rsidRPr="00D7731C">
              <w:rPr>
                <w:rFonts w:ascii="Lucida Calligraphy" w:eastAsia="Times New Roman" w:hAnsi="Lucida Calligraphy" w:cs="Century Gothic"/>
                <w:b/>
                <w:sz w:val="20"/>
                <w:szCs w:val="20"/>
                <w:u w:val="single"/>
              </w:rPr>
              <w:t>Pottsville School District’s Mission  Statement:</w:t>
            </w:r>
          </w:p>
          <w:p w:rsidR="00D7731C" w:rsidRPr="00D7731C" w:rsidRDefault="00D7731C" w:rsidP="00D7731C">
            <w:pPr>
              <w:tabs>
                <w:tab w:val="left" w:pos="668"/>
              </w:tabs>
              <w:spacing w:after="0" w:line="240" w:lineRule="auto"/>
              <w:rPr>
                <w:rFonts w:ascii="Lucida Calligraphy" w:eastAsia="Times New Roman" w:hAnsi="Lucida Calligraphy" w:cs="Century Gothic"/>
                <w:b/>
                <w:sz w:val="24"/>
                <w:szCs w:val="24"/>
                <w:u w:val="single"/>
              </w:rPr>
            </w:pPr>
          </w:p>
          <w:p w:rsidR="00D7731C" w:rsidRPr="00D7731C" w:rsidRDefault="00D7731C" w:rsidP="00D7731C">
            <w:pPr>
              <w:spacing w:after="0" w:line="240" w:lineRule="auto"/>
              <w:rPr>
                <w:rFonts w:ascii="Century Gothic" w:eastAsia="Times New Roman" w:hAnsi="Century Gothic" w:cs="Century Gothic"/>
                <w:sz w:val="18"/>
                <w:szCs w:val="18"/>
              </w:rPr>
            </w:pPr>
          </w:p>
          <w:p w:rsidR="00D7731C" w:rsidRPr="00D7731C" w:rsidRDefault="00D7731C" w:rsidP="00D7731C">
            <w:pPr>
              <w:spacing w:after="0" w:line="240" w:lineRule="auto"/>
              <w:rPr>
                <w:rFonts w:ascii="Century Gothic" w:eastAsia="Times New Roman" w:hAnsi="Century Gothic" w:cs="Century Gothic"/>
                <w:sz w:val="18"/>
                <w:szCs w:val="18"/>
              </w:rPr>
            </w:pPr>
          </w:p>
          <w:p w:rsidR="00D7731C" w:rsidRPr="00D7731C" w:rsidRDefault="00D7731C" w:rsidP="00D7731C">
            <w:pPr>
              <w:spacing w:after="0" w:line="240" w:lineRule="auto"/>
              <w:rPr>
                <w:rFonts w:ascii="Century Gothic" w:eastAsia="Times New Roman" w:hAnsi="Century Gothic" w:cs="Century Gothic"/>
                <w:sz w:val="15"/>
                <w:szCs w:val="15"/>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It is the aim of PSD in partnership with the core values and hopes of our community to create a learning environment that will produce lifelong learners, productive citizens and successful contributing members of a global society.</w:t>
            </w:r>
          </w:p>
        </w:tc>
      </w:tr>
    </w:tbl>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1E559B" w:rsidRPr="00E33A51" w:rsidRDefault="001E559B" w:rsidP="001E559B">
      <w:pPr>
        <w:rPr>
          <w:rFonts w:ascii="Tekton Pro" w:hAnsi="Tekton Pro" w:cs="David"/>
          <w:sz w:val="26"/>
          <w:szCs w:val="26"/>
        </w:rPr>
      </w:pPr>
    </w:p>
    <w:sectPr w:rsidR="001E559B" w:rsidRPr="00E33A51" w:rsidSect="00077E9C">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98" w:rsidRDefault="00B91898" w:rsidP="00D7731C">
      <w:pPr>
        <w:spacing w:after="0" w:line="240" w:lineRule="auto"/>
      </w:pPr>
      <w:r>
        <w:separator/>
      </w:r>
    </w:p>
  </w:endnote>
  <w:endnote w:type="continuationSeparator" w:id="0">
    <w:p w:rsidR="00B91898" w:rsidRDefault="00B91898" w:rsidP="00D7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20B06030202040302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ekton Pro">
    <w:panose1 w:val="00000000000000000000"/>
    <w:charset w:val="00"/>
    <w:family w:val="swiss"/>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98" w:rsidRDefault="00B91898" w:rsidP="00D7731C">
      <w:pPr>
        <w:spacing w:after="0" w:line="240" w:lineRule="auto"/>
      </w:pPr>
      <w:r>
        <w:separator/>
      </w:r>
    </w:p>
  </w:footnote>
  <w:footnote w:type="continuationSeparator" w:id="0">
    <w:p w:rsidR="00B91898" w:rsidRDefault="00B91898" w:rsidP="00D77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83D"/>
    <w:multiLevelType w:val="hybridMultilevel"/>
    <w:tmpl w:val="40AA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38BE"/>
    <w:multiLevelType w:val="hybridMultilevel"/>
    <w:tmpl w:val="2638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51561"/>
    <w:multiLevelType w:val="hybridMultilevel"/>
    <w:tmpl w:val="86F4C1A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2C2005C0"/>
    <w:multiLevelType w:val="hybridMultilevel"/>
    <w:tmpl w:val="940AA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022F9D"/>
    <w:multiLevelType w:val="hybridMultilevel"/>
    <w:tmpl w:val="37CE6610"/>
    <w:lvl w:ilvl="0" w:tplc="B3AAFA42">
      <w:start w:val="1"/>
      <w:numFmt w:val="lowerLetter"/>
      <w:lvlText w:val="%1."/>
      <w:lvlJc w:val="left"/>
      <w:pPr>
        <w:ind w:left="2445" w:hanging="10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2B6983"/>
    <w:multiLevelType w:val="hybridMultilevel"/>
    <w:tmpl w:val="A5926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856049"/>
    <w:multiLevelType w:val="hybridMultilevel"/>
    <w:tmpl w:val="434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A4812"/>
    <w:multiLevelType w:val="hybridMultilevel"/>
    <w:tmpl w:val="3BF6D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7433324"/>
    <w:multiLevelType w:val="hybridMultilevel"/>
    <w:tmpl w:val="FAF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655CF"/>
    <w:multiLevelType w:val="hybridMultilevel"/>
    <w:tmpl w:val="4764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6"/>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9B"/>
    <w:rsid w:val="00077E9C"/>
    <w:rsid w:val="001E559B"/>
    <w:rsid w:val="003B0819"/>
    <w:rsid w:val="004E50A8"/>
    <w:rsid w:val="005D5633"/>
    <w:rsid w:val="006A2670"/>
    <w:rsid w:val="00771B23"/>
    <w:rsid w:val="0091697F"/>
    <w:rsid w:val="00A425F6"/>
    <w:rsid w:val="00A8335F"/>
    <w:rsid w:val="00B84661"/>
    <w:rsid w:val="00B91898"/>
    <w:rsid w:val="00C75873"/>
    <w:rsid w:val="00CA5860"/>
    <w:rsid w:val="00D03378"/>
    <w:rsid w:val="00D7731C"/>
    <w:rsid w:val="00D93824"/>
    <w:rsid w:val="00E33A51"/>
    <w:rsid w:val="00FE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9B"/>
    <w:rPr>
      <w:rFonts w:ascii="Tahoma" w:hAnsi="Tahoma" w:cs="Tahoma"/>
      <w:sz w:val="16"/>
      <w:szCs w:val="16"/>
    </w:rPr>
  </w:style>
  <w:style w:type="character" w:styleId="Hyperlink">
    <w:name w:val="Hyperlink"/>
    <w:basedOn w:val="DefaultParagraphFont"/>
    <w:uiPriority w:val="99"/>
    <w:unhideWhenUsed/>
    <w:rsid w:val="006A2670"/>
    <w:rPr>
      <w:color w:val="0000FF" w:themeColor="hyperlink"/>
      <w:u w:val="single"/>
    </w:rPr>
  </w:style>
  <w:style w:type="table" w:styleId="TableGrid">
    <w:name w:val="Table Grid"/>
    <w:basedOn w:val="TableNormal"/>
    <w:uiPriority w:val="59"/>
    <w:rsid w:val="00A8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35F"/>
    <w:pPr>
      <w:spacing w:after="0" w:line="240" w:lineRule="auto"/>
    </w:pPr>
  </w:style>
  <w:style w:type="paragraph" w:styleId="ListParagraph">
    <w:name w:val="List Paragraph"/>
    <w:basedOn w:val="Normal"/>
    <w:uiPriority w:val="34"/>
    <w:qFormat/>
    <w:rsid w:val="00D7731C"/>
    <w:pPr>
      <w:ind w:left="720"/>
      <w:contextualSpacing/>
    </w:pPr>
  </w:style>
  <w:style w:type="paragraph" w:styleId="Header">
    <w:name w:val="header"/>
    <w:basedOn w:val="Normal"/>
    <w:link w:val="HeaderChar"/>
    <w:uiPriority w:val="99"/>
    <w:unhideWhenUsed/>
    <w:rsid w:val="00D7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31C"/>
  </w:style>
  <w:style w:type="paragraph" w:styleId="Footer">
    <w:name w:val="footer"/>
    <w:basedOn w:val="Normal"/>
    <w:link w:val="FooterChar"/>
    <w:uiPriority w:val="99"/>
    <w:unhideWhenUsed/>
    <w:rsid w:val="00D7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9B"/>
    <w:rPr>
      <w:rFonts w:ascii="Tahoma" w:hAnsi="Tahoma" w:cs="Tahoma"/>
      <w:sz w:val="16"/>
      <w:szCs w:val="16"/>
    </w:rPr>
  </w:style>
  <w:style w:type="character" w:styleId="Hyperlink">
    <w:name w:val="Hyperlink"/>
    <w:basedOn w:val="DefaultParagraphFont"/>
    <w:uiPriority w:val="99"/>
    <w:unhideWhenUsed/>
    <w:rsid w:val="006A2670"/>
    <w:rPr>
      <w:color w:val="0000FF" w:themeColor="hyperlink"/>
      <w:u w:val="single"/>
    </w:rPr>
  </w:style>
  <w:style w:type="table" w:styleId="TableGrid">
    <w:name w:val="Table Grid"/>
    <w:basedOn w:val="TableNormal"/>
    <w:uiPriority w:val="59"/>
    <w:rsid w:val="00A8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35F"/>
    <w:pPr>
      <w:spacing w:after="0" w:line="240" w:lineRule="auto"/>
    </w:pPr>
  </w:style>
  <w:style w:type="paragraph" w:styleId="ListParagraph">
    <w:name w:val="List Paragraph"/>
    <w:basedOn w:val="Normal"/>
    <w:uiPriority w:val="34"/>
    <w:qFormat/>
    <w:rsid w:val="00D7731C"/>
    <w:pPr>
      <w:ind w:left="720"/>
      <w:contextualSpacing/>
    </w:pPr>
  </w:style>
  <w:style w:type="paragraph" w:styleId="Header">
    <w:name w:val="header"/>
    <w:basedOn w:val="Normal"/>
    <w:link w:val="HeaderChar"/>
    <w:uiPriority w:val="99"/>
    <w:unhideWhenUsed/>
    <w:rsid w:val="00D7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31C"/>
  </w:style>
  <w:style w:type="paragraph" w:styleId="Footer">
    <w:name w:val="footer"/>
    <w:basedOn w:val="Normal"/>
    <w:link w:val="FooterChar"/>
    <w:uiPriority w:val="99"/>
    <w:unhideWhenUsed/>
    <w:rsid w:val="00D7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lendarlabs.com/holidays/us/labor-day.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emily.roach@pottsvilleschools.org" TargetMode="External"/><Relationship Id="rId4" Type="http://schemas.openxmlformats.org/officeDocument/2006/relationships/settings" Target="settings.xml"/><Relationship Id="rId9" Type="http://schemas.openxmlformats.org/officeDocument/2006/relationships/hyperlink" Target="http://www.pottsvilleschool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Drake</dc:creator>
  <cp:lastModifiedBy>Tara Thompson</cp:lastModifiedBy>
  <cp:revision>2</cp:revision>
  <cp:lastPrinted>2016-08-29T14:58:00Z</cp:lastPrinted>
  <dcterms:created xsi:type="dcterms:W3CDTF">2017-06-06T16:56:00Z</dcterms:created>
  <dcterms:modified xsi:type="dcterms:W3CDTF">2017-06-06T16:56:00Z</dcterms:modified>
</cp:coreProperties>
</file>