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D2DC" w14:textId="77777777" w:rsidR="00C61D98" w:rsidRDefault="00E242B5" w:rsidP="00E242B5">
      <w:pPr>
        <w:jc w:val="center"/>
      </w:pPr>
      <w:bookmarkStart w:id="0" w:name="_GoBack"/>
      <w:bookmarkEnd w:id="0"/>
      <w:r>
        <w:rPr>
          <w:noProof/>
        </w:rPr>
        <w:drawing>
          <wp:inline distT="0" distB="0" distL="0" distR="0" wp14:anchorId="400B7374" wp14:editId="07777777">
            <wp:extent cx="4245021" cy="13138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A 5 signature.PNG"/>
                    <pic:cNvPicPr/>
                  </pic:nvPicPr>
                  <pic:blipFill rotWithShape="1">
                    <a:blip r:embed="rId4">
                      <a:extLst>
                        <a:ext uri="{28A0092B-C50C-407E-A947-70E740481C1C}">
                          <a14:useLocalDpi xmlns:a14="http://schemas.microsoft.com/office/drawing/2010/main" val="0"/>
                        </a:ext>
                      </a:extLst>
                    </a:blip>
                    <a:srcRect l="4577" t="8492" r="2663" b="7841"/>
                    <a:stretch/>
                  </pic:blipFill>
                  <pic:spPr bwMode="auto">
                    <a:xfrm>
                      <a:off x="0" y="0"/>
                      <a:ext cx="4327568" cy="1339363"/>
                    </a:xfrm>
                    <a:prstGeom prst="rect">
                      <a:avLst/>
                    </a:prstGeom>
                    <a:ln>
                      <a:noFill/>
                    </a:ln>
                    <a:extLst>
                      <a:ext uri="{53640926-AAD7-44D8-BBD7-CCE9431645EC}">
                        <a14:shadowObscured xmlns:a14="http://schemas.microsoft.com/office/drawing/2010/main"/>
                      </a:ext>
                    </a:extLst>
                  </pic:spPr>
                </pic:pic>
              </a:graphicData>
            </a:graphic>
          </wp:inline>
        </w:drawing>
      </w:r>
    </w:p>
    <w:p w14:paraId="6BC6DAFA" w14:textId="77777777" w:rsidR="000266F2" w:rsidRDefault="000266F2" w:rsidP="000266F2">
      <w:pPr>
        <w:jc w:val="right"/>
        <w:rPr>
          <w:rFonts w:ascii="Arial" w:hAnsi="Arial" w:cs="Arial"/>
          <w:b/>
          <w:bCs/>
          <w:sz w:val="24"/>
          <w:szCs w:val="24"/>
        </w:rPr>
      </w:pPr>
      <w:r>
        <w:rPr>
          <w:rFonts w:ascii="Arial" w:hAnsi="Arial" w:cs="Arial"/>
          <w:b/>
          <w:bCs/>
          <w:sz w:val="24"/>
          <w:szCs w:val="24"/>
        </w:rPr>
        <w:t>**PLEASE POST**</w:t>
      </w:r>
    </w:p>
    <w:p w14:paraId="27ED8B51" w14:textId="77777777" w:rsidR="000266F2" w:rsidRDefault="000266F2" w:rsidP="000266F2">
      <w:pPr>
        <w:jc w:val="center"/>
        <w:rPr>
          <w:rFonts w:ascii="Arial" w:hAnsi="Arial" w:cs="Arial"/>
          <w:b/>
          <w:bCs/>
          <w:sz w:val="24"/>
          <w:szCs w:val="24"/>
        </w:rPr>
      </w:pPr>
    </w:p>
    <w:p w14:paraId="4DA24519" w14:textId="77777777" w:rsidR="000266F2" w:rsidRDefault="000266F2" w:rsidP="000266F2">
      <w:pPr>
        <w:jc w:val="center"/>
        <w:rPr>
          <w:rFonts w:ascii="Arial" w:hAnsi="Arial" w:cs="Arial"/>
          <w:b/>
          <w:bCs/>
          <w:sz w:val="24"/>
          <w:szCs w:val="24"/>
        </w:rPr>
      </w:pPr>
      <w:r>
        <w:rPr>
          <w:rFonts w:ascii="Arial" w:hAnsi="Arial" w:cs="Arial"/>
          <w:b/>
          <w:bCs/>
          <w:sz w:val="24"/>
          <w:szCs w:val="24"/>
        </w:rPr>
        <w:t>ANNOUNCEMENT OF IMMEDIATE OPENING</w:t>
      </w:r>
    </w:p>
    <w:p w14:paraId="4730C4C6" w14:textId="77777777" w:rsidR="00E242B5" w:rsidRPr="000266F2" w:rsidRDefault="000266F2" w:rsidP="000266F2">
      <w:pPr>
        <w:rPr>
          <w:rFonts w:ascii="Arial" w:hAnsi="Arial" w:cs="Arial"/>
          <w:sz w:val="24"/>
          <w:szCs w:val="24"/>
        </w:rPr>
      </w:pPr>
      <w:r>
        <w:rPr>
          <w:rFonts w:ascii="Arial" w:hAnsi="Arial" w:cs="Arial"/>
          <w:b/>
          <w:bCs/>
          <w:sz w:val="24"/>
          <w:szCs w:val="24"/>
        </w:rPr>
        <w:t>_____________________________________________________________________</w:t>
      </w:r>
    </w:p>
    <w:p w14:paraId="3D915769" w14:textId="77777777" w:rsidR="00E242B5" w:rsidRPr="00DD7F3A" w:rsidRDefault="00E242B5" w:rsidP="00E242B5">
      <w:pPr>
        <w:pStyle w:val="NoSpacing"/>
        <w:jc w:val="center"/>
        <w:rPr>
          <w:rFonts w:ascii="Arial" w:hAnsi="Arial" w:cs="Arial"/>
          <w:sz w:val="24"/>
          <w:szCs w:val="24"/>
        </w:rPr>
      </w:pPr>
      <w:r w:rsidRPr="00DD7F3A">
        <w:rPr>
          <w:rFonts w:ascii="Arial" w:hAnsi="Arial" w:cs="Arial"/>
          <w:sz w:val="24"/>
          <w:szCs w:val="24"/>
        </w:rPr>
        <w:t>Regional Education Service Agency 5</w:t>
      </w:r>
    </w:p>
    <w:p w14:paraId="2E703A8C" w14:textId="77777777" w:rsidR="00E242B5" w:rsidRPr="009102CB" w:rsidRDefault="00E242B5" w:rsidP="00E242B5">
      <w:pPr>
        <w:jc w:val="center"/>
        <w:rPr>
          <w:rFonts w:ascii="Arial" w:eastAsia="Calibri" w:hAnsi="Arial" w:cs="Arial"/>
          <w:sz w:val="24"/>
          <w:szCs w:val="24"/>
        </w:rPr>
      </w:pPr>
      <w:r w:rsidRPr="009102CB">
        <w:rPr>
          <w:rFonts w:ascii="Arial" w:eastAsia="Calibri" w:hAnsi="Arial" w:cs="Arial"/>
          <w:sz w:val="24"/>
          <w:szCs w:val="24"/>
        </w:rPr>
        <w:t>Director, West Virginia Environmental Training Center</w:t>
      </w:r>
    </w:p>
    <w:p w14:paraId="5A2F3E2F" w14:textId="77777777" w:rsidR="00E242B5" w:rsidRPr="008965AD" w:rsidRDefault="00E242B5" w:rsidP="00E242B5">
      <w:pPr>
        <w:jc w:val="center"/>
        <w:rPr>
          <w:rFonts w:ascii="Arial" w:hAnsi="Arial" w:cs="Arial"/>
        </w:rPr>
      </w:pPr>
    </w:p>
    <w:p w14:paraId="1FDDE432" w14:textId="54C77D71" w:rsidR="00E242B5" w:rsidRPr="008965AD" w:rsidRDefault="00E242B5" w:rsidP="00E242B5">
      <w:pPr>
        <w:spacing w:after="200" w:line="276" w:lineRule="auto"/>
        <w:rPr>
          <w:rFonts w:ascii="Arial" w:eastAsia="Calibri" w:hAnsi="Arial" w:cs="Arial"/>
          <w:sz w:val="24"/>
          <w:szCs w:val="24"/>
        </w:rPr>
      </w:pPr>
      <w:r w:rsidRPr="008965AD">
        <w:rPr>
          <w:rFonts w:ascii="Arial" w:eastAsia="Arial,Calibri" w:hAnsi="Arial" w:cs="Arial"/>
          <w:sz w:val="24"/>
          <w:szCs w:val="24"/>
        </w:rPr>
        <w:t>POSITION:</w:t>
      </w:r>
      <w:r w:rsidRPr="008965AD">
        <w:rPr>
          <w:rFonts w:ascii="Arial" w:eastAsia="Calibri" w:hAnsi="Arial" w:cs="Arial"/>
          <w:sz w:val="24"/>
          <w:szCs w:val="24"/>
        </w:rPr>
        <w:tab/>
      </w:r>
      <w:r w:rsidR="59DC1EB7" w:rsidRPr="008965AD">
        <w:rPr>
          <w:rFonts w:ascii="Arial" w:eastAsia="Arial,Calibri" w:hAnsi="Arial" w:cs="Arial"/>
          <w:sz w:val="24"/>
          <w:szCs w:val="24"/>
        </w:rPr>
        <w:t xml:space="preserve"> </w:t>
      </w:r>
      <w:r w:rsidRPr="008965AD">
        <w:rPr>
          <w:rFonts w:ascii="Arial" w:eastAsia="Calibri" w:hAnsi="Arial" w:cs="Arial"/>
          <w:sz w:val="24"/>
          <w:szCs w:val="24"/>
        </w:rPr>
        <w:tab/>
      </w:r>
      <w:r w:rsidRPr="008965AD">
        <w:rPr>
          <w:rFonts w:ascii="Arial" w:eastAsia="Arial,Calibri" w:hAnsi="Arial" w:cs="Arial"/>
          <w:sz w:val="24"/>
          <w:szCs w:val="24"/>
        </w:rPr>
        <w:t>Full – Time Direct</w:t>
      </w:r>
      <w:r w:rsidR="00AB1B0A" w:rsidRPr="008965AD">
        <w:rPr>
          <w:rFonts w:ascii="Arial" w:eastAsia="Arial,Calibri" w:hAnsi="Arial" w:cs="Arial"/>
          <w:sz w:val="24"/>
          <w:szCs w:val="24"/>
        </w:rPr>
        <w:t xml:space="preserve">or, West Virginia Environmental </w:t>
      </w:r>
      <w:r w:rsidRPr="008965AD">
        <w:rPr>
          <w:rFonts w:ascii="Arial" w:eastAsia="Arial,Calibri" w:hAnsi="Arial" w:cs="Arial"/>
          <w:sz w:val="24"/>
          <w:szCs w:val="24"/>
        </w:rPr>
        <w:t>Training Center</w:t>
      </w:r>
    </w:p>
    <w:p w14:paraId="68A912EC" w14:textId="143188AF" w:rsidR="00E242B5" w:rsidRPr="008965AD" w:rsidRDefault="00E242B5" w:rsidP="00E242B5">
      <w:pPr>
        <w:spacing w:after="200" w:line="276" w:lineRule="auto"/>
        <w:rPr>
          <w:rFonts w:ascii="Arial" w:eastAsia="Calibri" w:hAnsi="Arial" w:cs="Arial"/>
        </w:rPr>
      </w:pPr>
      <w:r w:rsidRPr="008965AD">
        <w:rPr>
          <w:rFonts w:ascii="Arial" w:eastAsia="Arial,Calibri" w:hAnsi="Arial" w:cs="Arial"/>
          <w:sz w:val="24"/>
          <w:szCs w:val="24"/>
        </w:rPr>
        <w:t>LOCATION:</w:t>
      </w:r>
      <w:r w:rsidRPr="008965AD">
        <w:rPr>
          <w:rFonts w:ascii="Arial" w:eastAsia="Calibri" w:hAnsi="Arial" w:cs="Arial"/>
          <w:sz w:val="24"/>
          <w:szCs w:val="24"/>
        </w:rPr>
        <w:tab/>
      </w:r>
      <w:r w:rsidR="59DC1EB7" w:rsidRPr="008965AD">
        <w:rPr>
          <w:rFonts w:ascii="Arial" w:eastAsia="Arial,Calibri" w:hAnsi="Arial" w:cs="Arial"/>
          <w:sz w:val="24"/>
          <w:szCs w:val="24"/>
        </w:rPr>
        <w:t xml:space="preserve"> </w:t>
      </w:r>
      <w:r w:rsidRPr="008965AD">
        <w:rPr>
          <w:rFonts w:ascii="Arial" w:eastAsia="Calibri" w:hAnsi="Arial" w:cs="Arial"/>
          <w:sz w:val="24"/>
          <w:szCs w:val="24"/>
        </w:rPr>
        <w:tab/>
      </w:r>
      <w:r w:rsidRPr="008965AD">
        <w:rPr>
          <w:rFonts w:ascii="Arial" w:eastAsia="Arial,Calibri" w:hAnsi="Arial" w:cs="Arial"/>
          <w:sz w:val="24"/>
          <w:szCs w:val="24"/>
        </w:rPr>
        <w:t>West Virginia Environmental Training Center</w:t>
      </w:r>
      <w:r w:rsidRPr="008965AD">
        <w:rPr>
          <w:rFonts w:ascii="Arial" w:eastAsia="Calibri" w:hAnsi="Arial" w:cs="Arial"/>
          <w:sz w:val="24"/>
          <w:szCs w:val="24"/>
        </w:rPr>
        <w:br/>
      </w:r>
      <w:r w:rsidRPr="008965AD">
        <w:rPr>
          <w:rFonts w:ascii="Arial" w:eastAsia="Calibri" w:hAnsi="Arial" w:cs="Arial"/>
          <w:sz w:val="24"/>
          <w:szCs w:val="24"/>
        </w:rPr>
        <w:tab/>
      </w:r>
      <w:r w:rsidRPr="008965AD">
        <w:rPr>
          <w:rFonts w:ascii="Arial" w:eastAsia="Calibri" w:hAnsi="Arial" w:cs="Arial"/>
          <w:sz w:val="24"/>
          <w:szCs w:val="24"/>
        </w:rPr>
        <w:tab/>
      </w:r>
      <w:r w:rsidRPr="008965AD">
        <w:rPr>
          <w:rFonts w:ascii="Arial" w:eastAsia="Calibri" w:hAnsi="Arial" w:cs="Arial"/>
          <w:sz w:val="24"/>
          <w:szCs w:val="24"/>
        </w:rPr>
        <w:tab/>
      </w:r>
      <w:r w:rsidRPr="008965AD">
        <w:rPr>
          <w:rFonts w:ascii="Arial" w:eastAsia="Arial,Calibri" w:hAnsi="Arial" w:cs="Arial"/>
          <w:sz w:val="24"/>
          <w:szCs w:val="24"/>
        </w:rPr>
        <w:t>82 FFA Drive Ripley, WV 25271</w:t>
      </w:r>
    </w:p>
    <w:p w14:paraId="75FE0022" w14:textId="7932E64B" w:rsidR="00E242B5" w:rsidRPr="008965AD" w:rsidRDefault="00E242B5" w:rsidP="59DC1EB7">
      <w:pPr>
        <w:spacing w:after="200" w:line="276" w:lineRule="auto"/>
        <w:rPr>
          <w:rFonts w:ascii="Arial" w:eastAsia="Calibri" w:hAnsi="Arial" w:cs="Arial"/>
          <w:sz w:val="24"/>
          <w:szCs w:val="24"/>
        </w:rPr>
      </w:pPr>
      <w:r w:rsidRPr="008965AD">
        <w:rPr>
          <w:rFonts w:ascii="Arial" w:eastAsia="Arial,Calibri" w:hAnsi="Arial" w:cs="Arial"/>
          <w:sz w:val="24"/>
          <w:szCs w:val="24"/>
        </w:rPr>
        <w:t>SALARY:</w:t>
      </w:r>
      <w:r w:rsidRPr="008965AD">
        <w:rPr>
          <w:rFonts w:ascii="Arial" w:eastAsia="Calibri" w:hAnsi="Arial" w:cs="Arial"/>
          <w:sz w:val="24"/>
          <w:szCs w:val="24"/>
        </w:rPr>
        <w:tab/>
      </w:r>
      <w:r w:rsidR="59DC1EB7" w:rsidRPr="008965AD">
        <w:rPr>
          <w:rFonts w:ascii="Arial" w:eastAsia="Arial,Calibri" w:hAnsi="Arial" w:cs="Arial"/>
          <w:sz w:val="24"/>
          <w:szCs w:val="24"/>
        </w:rPr>
        <w:t xml:space="preserve"> </w:t>
      </w:r>
      <w:r w:rsidRPr="008965AD">
        <w:rPr>
          <w:rFonts w:ascii="Arial" w:eastAsia="Calibri" w:hAnsi="Arial" w:cs="Arial"/>
          <w:sz w:val="24"/>
          <w:szCs w:val="24"/>
        </w:rPr>
        <w:tab/>
      </w:r>
      <w:r w:rsidRPr="008965AD">
        <w:rPr>
          <w:rFonts w:ascii="Arial" w:eastAsia="Arial,Calibri" w:hAnsi="Arial" w:cs="Arial"/>
          <w:sz w:val="24"/>
          <w:szCs w:val="24"/>
        </w:rPr>
        <w:t xml:space="preserve">As per RESA 5 Salary Schedule (contact RESA 5 Executive </w:t>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Pr="008965AD">
        <w:rPr>
          <w:rFonts w:ascii="Arial" w:eastAsia="Arial,Calibri" w:hAnsi="Arial" w:cs="Arial"/>
          <w:sz w:val="24"/>
          <w:szCs w:val="24"/>
        </w:rPr>
        <w:t xml:space="preserve">Director for approximate salary based on experience and </w:t>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008965AD">
        <w:rPr>
          <w:rFonts w:ascii="Arial" w:eastAsia="Arial,Calibri" w:hAnsi="Arial" w:cs="Arial"/>
          <w:sz w:val="24"/>
          <w:szCs w:val="24"/>
        </w:rPr>
        <w:tab/>
      </w:r>
      <w:r w:rsidRPr="008965AD">
        <w:rPr>
          <w:rFonts w:ascii="Arial" w:eastAsia="Arial,Calibri" w:hAnsi="Arial" w:cs="Arial"/>
          <w:sz w:val="24"/>
          <w:szCs w:val="24"/>
        </w:rPr>
        <w:t>credentials)</w:t>
      </w:r>
    </w:p>
    <w:p w14:paraId="7B43002C" w14:textId="0C5E492C" w:rsidR="000266F2" w:rsidRPr="008965AD" w:rsidRDefault="00E242B5" w:rsidP="000266F2">
      <w:pPr>
        <w:tabs>
          <w:tab w:val="left" w:pos="720"/>
          <w:tab w:val="left" w:pos="1440"/>
          <w:tab w:val="left" w:pos="2160"/>
          <w:tab w:val="left" w:pos="2880"/>
          <w:tab w:val="left" w:pos="3600"/>
        </w:tabs>
        <w:spacing w:after="0"/>
        <w:ind w:left="3600" w:hanging="3600"/>
        <w:rPr>
          <w:rFonts w:ascii="Arial" w:eastAsia="Calibri" w:hAnsi="Arial" w:cs="Arial"/>
          <w:sz w:val="24"/>
          <w:szCs w:val="24"/>
        </w:rPr>
      </w:pPr>
      <w:r w:rsidRPr="008965AD">
        <w:rPr>
          <w:rFonts w:ascii="Arial" w:eastAsia="Arial,Calibri" w:hAnsi="Arial" w:cs="Arial"/>
          <w:color w:val="000000"/>
          <w:sz w:val="24"/>
          <w:szCs w:val="24"/>
        </w:rPr>
        <w:t>CONTRACT:</w:t>
      </w:r>
      <w:r w:rsidRPr="008965AD">
        <w:rPr>
          <w:rFonts w:ascii="Arial" w:eastAsia="Calibri" w:hAnsi="Arial" w:cs="Arial"/>
          <w:color w:val="000000"/>
          <w:sz w:val="24"/>
          <w:szCs w:val="24"/>
        </w:rPr>
        <w:tab/>
      </w:r>
      <w:r w:rsidR="59DC1EB7" w:rsidRPr="008965AD">
        <w:rPr>
          <w:rFonts w:ascii="Arial" w:eastAsia="Arial,Calibri" w:hAnsi="Arial" w:cs="Arial"/>
          <w:color w:val="000000" w:themeColor="text1"/>
          <w:sz w:val="24"/>
          <w:szCs w:val="24"/>
        </w:rPr>
        <w:t xml:space="preserve"> </w:t>
      </w:r>
      <w:r w:rsidR="000266F2" w:rsidRPr="008965AD">
        <w:rPr>
          <w:rFonts w:ascii="Arial" w:eastAsia="Calibri" w:hAnsi="Arial" w:cs="Arial"/>
          <w:sz w:val="24"/>
          <w:szCs w:val="24"/>
        </w:rPr>
        <w:tab/>
      </w:r>
      <w:r w:rsidR="000266F2" w:rsidRPr="008965AD">
        <w:rPr>
          <w:rFonts w:ascii="Arial" w:eastAsia="Arial,Calibri" w:hAnsi="Arial" w:cs="Arial"/>
          <w:sz w:val="24"/>
          <w:szCs w:val="24"/>
        </w:rPr>
        <w:t>All RESA 5 employment agreements are for one year or less.</w:t>
      </w:r>
    </w:p>
    <w:p w14:paraId="40881905" w14:textId="30B9B725" w:rsidR="000266F2" w:rsidRPr="008965AD" w:rsidRDefault="008965AD" w:rsidP="59DC1EB7">
      <w:pPr>
        <w:tabs>
          <w:tab w:val="left" w:pos="720"/>
          <w:tab w:val="left" w:pos="1440"/>
          <w:tab w:val="left" w:pos="2160"/>
          <w:tab w:val="left" w:pos="2880"/>
          <w:tab w:val="left" w:pos="3600"/>
        </w:tabs>
        <w:spacing w:after="0"/>
        <w:ind w:left="1440"/>
        <w:rPr>
          <w:rFonts w:ascii="Arial" w:eastAsia="Calibri" w:hAnsi="Arial" w:cs="Arial"/>
          <w:sz w:val="24"/>
          <w:szCs w:val="24"/>
        </w:rPr>
      </w:pPr>
      <w:r>
        <w:rPr>
          <w:rFonts w:ascii="Arial" w:eastAsia="Arial,Calibri" w:hAnsi="Arial" w:cs="Arial"/>
          <w:sz w:val="24"/>
          <w:szCs w:val="24"/>
        </w:rPr>
        <w:tab/>
      </w:r>
      <w:r w:rsidR="000266F2" w:rsidRPr="008965AD">
        <w:rPr>
          <w:rFonts w:ascii="Arial" w:eastAsia="Arial,Calibri" w:hAnsi="Arial" w:cs="Arial"/>
          <w:sz w:val="24"/>
          <w:szCs w:val="24"/>
        </w:rPr>
        <w:t>RESA 5 does not issue continuing employment agreements.</w:t>
      </w:r>
    </w:p>
    <w:p w14:paraId="7103AFE6" w14:textId="34307C9D" w:rsidR="000266F2" w:rsidRPr="008965AD" w:rsidRDefault="008965AD" w:rsidP="59DC1EB7">
      <w:pPr>
        <w:tabs>
          <w:tab w:val="left" w:pos="720"/>
          <w:tab w:val="left" w:pos="1440"/>
          <w:tab w:val="left" w:pos="2160"/>
          <w:tab w:val="left" w:pos="2880"/>
        </w:tabs>
        <w:spacing w:after="0"/>
        <w:ind w:left="1440"/>
        <w:rPr>
          <w:rFonts w:ascii="Arial" w:eastAsia="Calibri" w:hAnsi="Arial" w:cs="Arial"/>
          <w:sz w:val="24"/>
          <w:szCs w:val="24"/>
        </w:rPr>
      </w:pPr>
      <w:r>
        <w:rPr>
          <w:rFonts w:ascii="Arial" w:eastAsia="Arial,Calibri" w:hAnsi="Arial" w:cs="Arial"/>
          <w:sz w:val="24"/>
          <w:szCs w:val="24"/>
        </w:rPr>
        <w:tab/>
      </w:r>
      <w:r w:rsidR="000266F2" w:rsidRPr="008965AD">
        <w:rPr>
          <w:rFonts w:ascii="Arial" w:eastAsia="Arial,Calibri" w:hAnsi="Arial" w:cs="Arial"/>
          <w:sz w:val="24"/>
          <w:szCs w:val="24"/>
        </w:rPr>
        <w:t xml:space="preserve">The agreement for this position is 261 day employment term for FY </w:t>
      </w:r>
      <w:r>
        <w:rPr>
          <w:rFonts w:ascii="Arial" w:eastAsia="Arial,Calibri" w:hAnsi="Arial" w:cs="Arial"/>
          <w:sz w:val="24"/>
          <w:szCs w:val="24"/>
        </w:rPr>
        <w:tab/>
      </w:r>
      <w:r w:rsidR="000266F2" w:rsidRPr="008965AD">
        <w:rPr>
          <w:rFonts w:ascii="Arial" w:eastAsia="Arial,Calibri" w:hAnsi="Arial" w:cs="Arial"/>
          <w:sz w:val="24"/>
          <w:szCs w:val="24"/>
        </w:rPr>
        <w:t xml:space="preserve">2016.  The execution of this agreement is contingent upon funding.  </w:t>
      </w:r>
      <w:r>
        <w:rPr>
          <w:rFonts w:ascii="Arial" w:eastAsia="Arial,Calibri" w:hAnsi="Arial" w:cs="Arial"/>
          <w:sz w:val="24"/>
          <w:szCs w:val="24"/>
        </w:rPr>
        <w:tab/>
      </w:r>
      <w:r w:rsidR="000266F2" w:rsidRPr="008965AD">
        <w:rPr>
          <w:rFonts w:ascii="Arial" w:eastAsia="Arial,Calibri" w:hAnsi="Arial" w:cs="Arial"/>
          <w:sz w:val="24"/>
          <w:szCs w:val="24"/>
        </w:rPr>
        <w:t xml:space="preserve">All RESA 5 personnel are will and pleasure employees of the West </w:t>
      </w:r>
      <w:r>
        <w:rPr>
          <w:rFonts w:ascii="Arial" w:eastAsia="Arial,Calibri" w:hAnsi="Arial" w:cs="Arial"/>
          <w:sz w:val="24"/>
          <w:szCs w:val="24"/>
        </w:rPr>
        <w:tab/>
      </w:r>
      <w:r w:rsidR="000266F2" w:rsidRPr="008965AD">
        <w:rPr>
          <w:rFonts w:ascii="Arial" w:eastAsia="Arial,Calibri" w:hAnsi="Arial" w:cs="Arial"/>
          <w:sz w:val="24"/>
          <w:szCs w:val="24"/>
        </w:rPr>
        <w:t>Virginia Board of Education.</w:t>
      </w:r>
    </w:p>
    <w:p w14:paraId="45CB88D3" w14:textId="77777777" w:rsidR="000266F2" w:rsidRPr="008965AD" w:rsidRDefault="000266F2" w:rsidP="000266F2">
      <w:pPr>
        <w:tabs>
          <w:tab w:val="left" w:pos="720"/>
          <w:tab w:val="left" w:pos="1440"/>
          <w:tab w:val="left" w:pos="2160"/>
          <w:tab w:val="left" w:pos="2880"/>
        </w:tabs>
        <w:spacing w:after="0"/>
        <w:ind w:left="2160" w:hanging="2160"/>
        <w:rPr>
          <w:rFonts w:ascii="Arial" w:eastAsia="Calibri" w:hAnsi="Arial" w:cs="Arial"/>
          <w:sz w:val="24"/>
          <w:szCs w:val="24"/>
        </w:rPr>
      </w:pPr>
    </w:p>
    <w:p w14:paraId="518BAE8A" w14:textId="77777777" w:rsidR="000266F2" w:rsidRPr="008965AD" w:rsidRDefault="000266F2" w:rsidP="000266F2">
      <w:pPr>
        <w:autoSpaceDE w:val="0"/>
        <w:autoSpaceDN w:val="0"/>
        <w:adjustRightInd w:val="0"/>
        <w:spacing w:after="0" w:line="240" w:lineRule="auto"/>
        <w:rPr>
          <w:rFonts w:ascii="Arial" w:eastAsia="Calibri" w:hAnsi="Arial" w:cs="Arial"/>
          <w:sz w:val="24"/>
          <w:szCs w:val="24"/>
        </w:rPr>
      </w:pPr>
    </w:p>
    <w:p w14:paraId="7536F4AD" w14:textId="23ADC261" w:rsidR="000266F2" w:rsidRPr="008965AD" w:rsidRDefault="000266F2" w:rsidP="000266F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Arial" w:eastAsia="Calibri" w:hAnsi="Arial" w:cs="Arial"/>
          <w:sz w:val="24"/>
          <w:szCs w:val="24"/>
        </w:rPr>
      </w:pPr>
      <w:r w:rsidRPr="008965AD">
        <w:rPr>
          <w:rFonts w:ascii="Arial" w:eastAsia="Arial,Calibri" w:hAnsi="Arial" w:cs="Arial"/>
          <w:sz w:val="24"/>
          <w:szCs w:val="24"/>
        </w:rPr>
        <w:t>POSITION EFFECTIVE:</w:t>
      </w:r>
      <w:r w:rsidRPr="008965AD">
        <w:rPr>
          <w:rFonts w:ascii="Arial" w:eastAsia="Calibri" w:hAnsi="Arial" w:cs="Arial"/>
          <w:sz w:val="24"/>
          <w:szCs w:val="24"/>
        </w:rPr>
        <w:tab/>
      </w:r>
      <w:r w:rsidR="59DC1EB7" w:rsidRPr="008965AD">
        <w:rPr>
          <w:rFonts w:ascii="Arial" w:eastAsia="Arial,Calibri" w:hAnsi="Arial" w:cs="Arial"/>
          <w:sz w:val="24"/>
          <w:szCs w:val="24"/>
        </w:rPr>
        <w:t xml:space="preserve"> </w:t>
      </w:r>
      <w:r w:rsidRPr="008965AD">
        <w:rPr>
          <w:rFonts w:ascii="Arial" w:eastAsia="Calibri" w:hAnsi="Arial" w:cs="Arial"/>
          <w:sz w:val="24"/>
          <w:szCs w:val="24"/>
        </w:rPr>
        <w:tab/>
      </w:r>
      <w:r w:rsidRPr="008965AD">
        <w:rPr>
          <w:rFonts w:ascii="Arial" w:eastAsia="Arial,Calibri" w:hAnsi="Arial" w:cs="Arial"/>
          <w:sz w:val="24"/>
          <w:szCs w:val="24"/>
        </w:rPr>
        <w:t>January 1, 2016</w:t>
      </w:r>
    </w:p>
    <w:p w14:paraId="0C3C44AB" w14:textId="77777777" w:rsidR="00E242B5" w:rsidRDefault="00E242B5" w:rsidP="00E242B5">
      <w:pPr>
        <w:autoSpaceDE w:val="0"/>
        <w:autoSpaceDN w:val="0"/>
        <w:adjustRightInd w:val="0"/>
        <w:spacing w:after="0" w:line="240" w:lineRule="auto"/>
        <w:ind w:left="2160" w:hanging="2160"/>
        <w:rPr>
          <w:rFonts w:ascii="Arial" w:eastAsia="Calibri" w:hAnsi="Arial" w:cs="Arial"/>
          <w:color w:val="000000"/>
          <w:sz w:val="24"/>
          <w:szCs w:val="24"/>
        </w:rPr>
      </w:pPr>
    </w:p>
    <w:p w14:paraId="07A810FA" w14:textId="77777777" w:rsidR="00E242B5" w:rsidRPr="00E242B5" w:rsidRDefault="00E242B5" w:rsidP="00E242B5">
      <w:pPr>
        <w:spacing w:after="0" w:line="240" w:lineRule="auto"/>
        <w:rPr>
          <w:rFonts w:ascii="Arial" w:eastAsia="Calibri" w:hAnsi="Arial" w:cs="Arial"/>
          <w:sz w:val="24"/>
          <w:szCs w:val="24"/>
        </w:rPr>
      </w:pPr>
      <w:r w:rsidRPr="00E242B5">
        <w:rPr>
          <w:rFonts w:ascii="Arial" w:eastAsia="Calibri" w:hAnsi="Arial" w:cs="Arial"/>
          <w:sz w:val="24"/>
          <w:szCs w:val="24"/>
        </w:rPr>
        <w:t>DESIRED QUALIFICATIONS:</w:t>
      </w:r>
    </w:p>
    <w:p w14:paraId="60BD6F7B" w14:textId="77777777" w:rsidR="00E242B5" w:rsidRPr="00E242B5" w:rsidRDefault="00E242B5" w:rsidP="00E242B5">
      <w:pPr>
        <w:autoSpaceDE w:val="0"/>
        <w:autoSpaceDN w:val="0"/>
        <w:adjustRightInd w:val="0"/>
        <w:spacing w:after="0" w:line="240" w:lineRule="auto"/>
        <w:ind w:left="2160" w:hanging="2160"/>
        <w:rPr>
          <w:rFonts w:ascii="Arial" w:eastAsia="Calibri" w:hAnsi="Arial" w:cs="Arial"/>
          <w:color w:val="000000"/>
          <w:sz w:val="24"/>
          <w:szCs w:val="24"/>
        </w:rPr>
      </w:pPr>
    </w:p>
    <w:p w14:paraId="57595115" w14:textId="1669AA96"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 xml:space="preserve">1.  Bachelor's degree (Master’s Degree preferred) in Environmental Science or related </w:t>
      </w:r>
      <w:r w:rsidR="008965AD">
        <w:rPr>
          <w:rFonts w:ascii="Arial" w:eastAsia="Arial" w:hAnsi="Arial" w:cs="Arial"/>
          <w:sz w:val="24"/>
          <w:szCs w:val="24"/>
        </w:rPr>
        <w:t xml:space="preserve">  </w:t>
      </w:r>
      <w:r w:rsidRPr="59DC1EB7">
        <w:rPr>
          <w:rFonts w:ascii="Arial" w:eastAsia="Arial" w:hAnsi="Arial" w:cs="Arial"/>
          <w:sz w:val="24"/>
          <w:szCs w:val="24"/>
        </w:rPr>
        <w:t>environmental field.</w:t>
      </w:r>
    </w:p>
    <w:p w14:paraId="7C9AE9FD"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lastRenderedPageBreak/>
        <w:t>2.  Minimum of West Virginia Class II Wastewater Operator Certification with understanding WV Class III Wastewater Operator Certification will be completed within one (1) year of hire.</w:t>
      </w:r>
    </w:p>
    <w:p w14:paraId="185C7A45" w14:textId="1A465DB2"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3.  Certified Environmental Trainer (CET) as recognized through the Board of Certified Safety Professionals (BCSP), Adult Teaching permit or other suitable teaching credentials.</w:t>
      </w:r>
    </w:p>
    <w:p w14:paraId="6F09D761" w14:textId="2099CDC0"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4.  Teaching experience in various wastewater topics at the adult level.</w:t>
      </w:r>
    </w:p>
    <w:p w14:paraId="17422F96" w14:textId="21B8B9BE"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5.  Demonstrate knowledge of West Virginia Sewage Treatment and Collection System Design Standards and related state and federal regulations.</w:t>
      </w:r>
    </w:p>
    <w:p w14:paraId="721ADF82" w14:textId="57AE12EF"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6.  Demonstrate knowledge in the development of state regulations and design standards for small, onsite, and municipal wastewater systems and operator certification rules.</w:t>
      </w:r>
    </w:p>
    <w:p w14:paraId="3803E8A9" w14:textId="69A4E250"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7.  Demonstrate knowledge in certification exam design, development, and validation including psychometric analysis and evaluation on water, wastewater, and instructional technology.</w:t>
      </w:r>
    </w:p>
    <w:p w14:paraId="4CDFA387" w14:textId="24BA2EED" w:rsidR="00E242B5" w:rsidRPr="00E242B5" w:rsidRDefault="59DC1EB7" w:rsidP="008965AD">
      <w:pPr>
        <w:ind w:left="360" w:hanging="360"/>
        <w:rPr>
          <w:rFonts w:ascii="Arial" w:hAnsi="Arial" w:cs="Arial"/>
          <w:sz w:val="24"/>
          <w:szCs w:val="24"/>
        </w:rPr>
      </w:pPr>
      <w:r w:rsidRPr="59DC1EB7">
        <w:rPr>
          <w:rFonts w:ascii="Arial" w:eastAsia="Arial" w:hAnsi="Arial" w:cs="Arial"/>
          <w:sz w:val="24"/>
          <w:szCs w:val="24"/>
        </w:rPr>
        <w:t>8.  Field experience in the operation and troubleshooting of wastewater treatment systems.</w:t>
      </w:r>
    </w:p>
    <w:p w14:paraId="696218A0"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 xml:space="preserve">9.  Participate in professional organizations at state and national levels (eg. the Water Environment Federation; American Water Works Association; National Environmental, Safety, and Health Training Association; and Association of Boards of Certification.) </w:t>
      </w:r>
    </w:p>
    <w:p w14:paraId="7E0D34A9" w14:textId="77777777" w:rsidR="00E242B5" w:rsidRDefault="00E242B5" w:rsidP="008965AD">
      <w:pPr>
        <w:ind w:left="360" w:hanging="360"/>
        <w:rPr>
          <w:rFonts w:ascii="Arial" w:hAnsi="Arial" w:cs="Arial"/>
          <w:sz w:val="24"/>
          <w:szCs w:val="24"/>
        </w:rPr>
      </w:pPr>
    </w:p>
    <w:p w14:paraId="1515BD40" w14:textId="77777777" w:rsidR="00E242B5" w:rsidRDefault="00E242B5" w:rsidP="008965AD">
      <w:pPr>
        <w:ind w:left="360" w:hanging="360"/>
        <w:rPr>
          <w:rFonts w:ascii="Arial" w:hAnsi="Arial" w:cs="Arial"/>
          <w:sz w:val="24"/>
          <w:szCs w:val="24"/>
        </w:rPr>
      </w:pPr>
      <w:r w:rsidRPr="00E242B5">
        <w:rPr>
          <w:rFonts w:ascii="Arial" w:hAnsi="Arial" w:cs="Arial"/>
          <w:sz w:val="24"/>
          <w:szCs w:val="24"/>
        </w:rPr>
        <w:t>DUTIES AND RESPONSIBILITIES:</w:t>
      </w:r>
    </w:p>
    <w:p w14:paraId="4DC7562E" w14:textId="4B497691" w:rsidR="00E242B5" w:rsidRPr="00E242B5" w:rsidRDefault="00C9424D" w:rsidP="008965AD">
      <w:pPr>
        <w:ind w:left="360" w:hanging="360"/>
        <w:rPr>
          <w:rFonts w:ascii="Arial" w:hAnsi="Arial" w:cs="Arial"/>
          <w:sz w:val="24"/>
          <w:szCs w:val="24"/>
        </w:rPr>
      </w:pPr>
      <w:r>
        <w:rPr>
          <w:rFonts w:ascii="Arial" w:hAnsi="Arial" w:cs="Arial"/>
          <w:sz w:val="24"/>
          <w:szCs w:val="24"/>
        </w:rPr>
        <w:tab/>
      </w:r>
      <w:r w:rsidR="00E242B5" w:rsidRPr="00E242B5">
        <w:rPr>
          <w:rFonts w:ascii="Arial" w:hAnsi="Arial" w:cs="Arial"/>
          <w:sz w:val="24"/>
          <w:szCs w:val="24"/>
        </w:rPr>
        <w:t>The Program Coordinator of the West Virginia Environmental Training Center has responsibility for designing and delivering a comprehensive schedule of training programs for water quality professionals statewide.  In completing these responsibilities, the Director will:</w:t>
      </w:r>
    </w:p>
    <w:p w14:paraId="3CD84B4A"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1.  Supervise full time, part time, and contract employees of the Environmental Training Center (ETC).</w:t>
      </w:r>
    </w:p>
    <w:p w14:paraId="4232C85C"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2.  Design, deliver, and evaluate training programs targeted at water quality professionals, primarily public wastewater systems operators and managers and regulators at the ETC as well as other sites statewide.</w:t>
      </w:r>
    </w:p>
    <w:p w14:paraId="63F683F8"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3.  Provide technical assistance to wastewater operations personnel in the areas of troubleshooting, process control, and regulatory compliance.</w:t>
      </w:r>
    </w:p>
    <w:p w14:paraId="23D72434"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4.  Coordinate and integrate training activities with state and federal agencies including WVDHHR, WVDEP, WVPSC, and USEPA.</w:t>
      </w:r>
    </w:p>
    <w:p w14:paraId="3D24FD82" w14:textId="77777777" w:rsidR="00E242B5" w:rsidRPr="00E242B5" w:rsidRDefault="00E242B5" w:rsidP="008965AD">
      <w:pPr>
        <w:ind w:left="360" w:hanging="360"/>
        <w:rPr>
          <w:rFonts w:ascii="Arial" w:hAnsi="Arial" w:cs="Arial"/>
          <w:sz w:val="24"/>
          <w:szCs w:val="24"/>
        </w:rPr>
      </w:pPr>
      <w:r w:rsidRPr="00E242B5">
        <w:rPr>
          <w:rFonts w:ascii="Arial" w:hAnsi="Arial" w:cs="Arial"/>
          <w:sz w:val="24"/>
          <w:szCs w:val="24"/>
        </w:rPr>
        <w:t>5.  Coordinate and integrate training activities with state and federal professional associations including WEF, WVWEA, AWWA, WVAWWA, and WVRWA.</w:t>
      </w:r>
    </w:p>
    <w:p w14:paraId="7E870280" w14:textId="77777777" w:rsidR="00E242B5" w:rsidRDefault="00E242B5" w:rsidP="008965AD">
      <w:pPr>
        <w:ind w:left="360" w:hanging="360"/>
        <w:rPr>
          <w:rFonts w:ascii="Arial" w:hAnsi="Arial" w:cs="Arial"/>
          <w:sz w:val="24"/>
          <w:szCs w:val="24"/>
        </w:rPr>
      </w:pPr>
      <w:r w:rsidRPr="00E242B5">
        <w:rPr>
          <w:rFonts w:ascii="Arial" w:hAnsi="Arial" w:cs="Arial"/>
          <w:sz w:val="24"/>
          <w:szCs w:val="24"/>
        </w:rPr>
        <w:lastRenderedPageBreak/>
        <w:t>6.  Provide, upon request, reports and other pertinent data to the WVDE staff.</w:t>
      </w:r>
    </w:p>
    <w:p w14:paraId="47894A84" w14:textId="77777777" w:rsidR="00E242B5" w:rsidRDefault="00E242B5" w:rsidP="00E242B5">
      <w:pPr>
        <w:rPr>
          <w:rFonts w:ascii="Arial" w:hAnsi="Arial" w:cs="Arial"/>
          <w:sz w:val="24"/>
          <w:szCs w:val="24"/>
        </w:rPr>
      </w:pPr>
    </w:p>
    <w:p w14:paraId="1CD11939" w14:textId="77777777" w:rsidR="00E242B5" w:rsidRDefault="000266F2" w:rsidP="000266F2">
      <w:pPr>
        <w:numPr>
          <w:ilvl w:val="12"/>
          <w:numId w:val="0"/>
        </w:num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REPORTS TO:</w:t>
      </w:r>
      <w:r>
        <w:rPr>
          <w:rFonts w:ascii="Arial" w:hAnsi="Arial" w:cs="Arial"/>
          <w:sz w:val="24"/>
          <w:szCs w:val="24"/>
        </w:rPr>
        <w:tab/>
        <w:t>RESA 5 Executive Director or designee</w:t>
      </w:r>
    </w:p>
    <w:p w14:paraId="09DD4B4E" w14:textId="77777777" w:rsidR="00E242B5" w:rsidRDefault="00E242B5" w:rsidP="00E242B5">
      <w:pPr>
        <w:pStyle w:val="NoSpacing"/>
        <w:rPr>
          <w:rFonts w:ascii="Arial" w:hAnsi="Arial" w:cs="Arial"/>
          <w:sz w:val="24"/>
          <w:szCs w:val="24"/>
        </w:rPr>
      </w:pPr>
    </w:p>
    <w:p w14:paraId="1B333E98" w14:textId="77777777" w:rsidR="00E242B5" w:rsidRDefault="00E242B5" w:rsidP="00E242B5">
      <w:pPr>
        <w:pStyle w:val="NoSpacing"/>
        <w:rPr>
          <w:rFonts w:ascii="Arial" w:hAnsi="Arial" w:cs="Arial"/>
          <w:sz w:val="24"/>
          <w:szCs w:val="24"/>
        </w:rPr>
      </w:pPr>
    </w:p>
    <w:p w14:paraId="5E18F337" w14:textId="77777777" w:rsidR="00E242B5" w:rsidRDefault="00E242B5" w:rsidP="001F7BD7">
      <w:pPr>
        <w:pStyle w:val="NoSpacing"/>
        <w:rPr>
          <w:rFonts w:ascii="Arial" w:hAnsi="Arial" w:cs="Arial"/>
          <w:sz w:val="24"/>
          <w:szCs w:val="24"/>
        </w:rPr>
      </w:pPr>
      <w:r w:rsidRPr="59DC1EB7">
        <w:rPr>
          <w:rFonts w:ascii="Arial" w:eastAsia="Arial" w:hAnsi="Arial" w:cs="Arial"/>
          <w:sz w:val="24"/>
          <w:szCs w:val="24"/>
        </w:rPr>
        <w:t xml:space="preserve">APPLICATION: </w:t>
      </w:r>
      <w:r>
        <w:rPr>
          <w:rFonts w:ascii="Arial" w:hAnsi="Arial" w:cs="Arial"/>
          <w:sz w:val="24"/>
          <w:szCs w:val="24"/>
        </w:rPr>
        <w:tab/>
      </w:r>
      <w:r w:rsidR="001F7BD7" w:rsidRPr="59DC1EB7">
        <w:rPr>
          <w:rFonts w:ascii="Arial" w:eastAsia="Arial" w:hAnsi="Arial" w:cs="Arial"/>
          <w:sz w:val="24"/>
          <w:szCs w:val="24"/>
        </w:rPr>
        <w:t xml:space="preserve">Complete the RESA 5 Job Application located on our website </w:t>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001F7BD7" w:rsidRPr="59DC1EB7">
        <w:rPr>
          <w:rFonts w:ascii="Arial" w:eastAsia="Arial" w:hAnsi="Arial" w:cs="Arial"/>
          <w:sz w:val="24"/>
          <w:szCs w:val="24"/>
        </w:rPr>
        <w:t>(http://resa5.k12.wv.us), send a letter of application</w:t>
      </w:r>
      <w:r w:rsidRPr="59DC1EB7">
        <w:rPr>
          <w:rFonts w:ascii="Arial" w:eastAsia="Arial" w:hAnsi="Arial" w:cs="Arial"/>
          <w:sz w:val="24"/>
          <w:szCs w:val="24"/>
        </w:rPr>
        <w:t xml:space="preserve">, resume and </w:t>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Pr="59DC1EB7">
        <w:rPr>
          <w:rFonts w:ascii="Arial" w:eastAsia="Arial" w:hAnsi="Arial" w:cs="Arial"/>
          <w:sz w:val="24"/>
          <w:szCs w:val="24"/>
        </w:rPr>
        <w:t>the names of three references</w:t>
      </w:r>
      <w:r w:rsidR="001F7BD7" w:rsidRPr="59DC1EB7">
        <w:rPr>
          <w:rFonts w:ascii="Arial" w:eastAsia="Arial" w:hAnsi="Arial" w:cs="Arial"/>
          <w:sz w:val="24"/>
          <w:szCs w:val="24"/>
        </w:rPr>
        <w:t xml:space="preserve"> </w:t>
      </w:r>
      <w:r w:rsidRPr="59DC1EB7">
        <w:rPr>
          <w:rFonts w:ascii="Arial" w:eastAsia="Arial" w:hAnsi="Arial" w:cs="Arial"/>
          <w:sz w:val="24"/>
          <w:szCs w:val="24"/>
        </w:rPr>
        <w:t xml:space="preserve">with telephone numbers and email </w:t>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001F7BD7">
        <w:rPr>
          <w:rFonts w:ascii="Arial" w:hAnsi="Arial" w:cs="Arial"/>
          <w:sz w:val="24"/>
          <w:szCs w:val="24"/>
        </w:rPr>
        <w:tab/>
      </w:r>
      <w:r w:rsidRPr="59DC1EB7">
        <w:rPr>
          <w:rFonts w:ascii="Arial" w:eastAsia="Arial" w:hAnsi="Arial" w:cs="Arial"/>
          <w:sz w:val="24"/>
          <w:szCs w:val="24"/>
        </w:rPr>
        <w:t>addresses to:</w:t>
      </w:r>
    </w:p>
    <w:p w14:paraId="13C271C1" w14:textId="77777777" w:rsidR="00E242B5" w:rsidRDefault="00E242B5" w:rsidP="00E242B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Joseph R. Oliverio</w:t>
      </w:r>
      <w:r w:rsidR="001F7BD7">
        <w:rPr>
          <w:rFonts w:ascii="Arial" w:hAnsi="Arial" w:cs="Arial"/>
          <w:sz w:val="24"/>
          <w:szCs w:val="24"/>
        </w:rPr>
        <w:t>, Executive Director</w:t>
      </w:r>
    </w:p>
    <w:p w14:paraId="42DB1B73" w14:textId="77777777" w:rsidR="00E242B5" w:rsidRPr="00DD7F3A" w:rsidRDefault="00E242B5" w:rsidP="00E242B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D7F3A">
        <w:rPr>
          <w:rFonts w:ascii="Arial" w:hAnsi="Arial" w:cs="Arial"/>
          <w:sz w:val="24"/>
          <w:szCs w:val="24"/>
        </w:rPr>
        <w:t>RESA 5</w:t>
      </w:r>
    </w:p>
    <w:p w14:paraId="75D1852D" w14:textId="77777777" w:rsidR="00E242B5" w:rsidRPr="00DD7F3A" w:rsidRDefault="00E242B5" w:rsidP="00E242B5">
      <w:pPr>
        <w:pStyle w:val="NoSpacing"/>
        <w:rPr>
          <w:rFonts w:ascii="Arial" w:hAnsi="Arial" w:cs="Arial"/>
          <w:sz w:val="24"/>
          <w:szCs w:val="24"/>
        </w:rPr>
      </w:pP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Pr>
          <w:rFonts w:ascii="Arial" w:hAnsi="Arial" w:cs="Arial"/>
          <w:sz w:val="24"/>
          <w:szCs w:val="24"/>
        </w:rPr>
        <w:tab/>
      </w:r>
      <w:r w:rsidRPr="00DD7F3A">
        <w:rPr>
          <w:rFonts w:ascii="Arial" w:hAnsi="Arial" w:cs="Arial"/>
          <w:sz w:val="24"/>
          <w:szCs w:val="24"/>
        </w:rPr>
        <w:t>2507 9</w:t>
      </w:r>
      <w:r w:rsidRPr="00DD7F3A">
        <w:rPr>
          <w:rFonts w:ascii="Arial" w:hAnsi="Arial" w:cs="Arial"/>
          <w:sz w:val="24"/>
          <w:szCs w:val="24"/>
          <w:vertAlign w:val="superscript"/>
        </w:rPr>
        <w:t>th</w:t>
      </w:r>
      <w:r w:rsidRPr="00DD7F3A">
        <w:rPr>
          <w:rFonts w:ascii="Arial" w:hAnsi="Arial" w:cs="Arial"/>
          <w:sz w:val="24"/>
          <w:szCs w:val="24"/>
        </w:rPr>
        <w:t xml:space="preserve"> Avenue</w:t>
      </w:r>
    </w:p>
    <w:p w14:paraId="1F38178C" w14:textId="77777777" w:rsidR="00E242B5" w:rsidRPr="00DD7F3A" w:rsidRDefault="00E242B5" w:rsidP="00E242B5">
      <w:pPr>
        <w:pStyle w:val="NoSpacing"/>
        <w:rPr>
          <w:rFonts w:ascii="Arial" w:hAnsi="Arial" w:cs="Arial"/>
          <w:sz w:val="24"/>
          <w:szCs w:val="24"/>
        </w:rPr>
      </w:pP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Pr>
          <w:rFonts w:ascii="Arial" w:hAnsi="Arial" w:cs="Arial"/>
          <w:sz w:val="24"/>
          <w:szCs w:val="24"/>
        </w:rPr>
        <w:tab/>
      </w:r>
      <w:r w:rsidRPr="00DD7F3A">
        <w:rPr>
          <w:rFonts w:ascii="Arial" w:hAnsi="Arial" w:cs="Arial"/>
          <w:sz w:val="24"/>
          <w:szCs w:val="24"/>
        </w:rPr>
        <w:t>Parkersburg, WV  26101</w:t>
      </w:r>
    </w:p>
    <w:p w14:paraId="43EAEDF9" w14:textId="77777777" w:rsidR="00E242B5" w:rsidRDefault="00E242B5" w:rsidP="00E242B5">
      <w:pPr>
        <w:pStyle w:val="NoSpacing"/>
        <w:rPr>
          <w:rFonts w:ascii="Arial" w:hAnsi="Arial" w:cs="Arial"/>
          <w:i/>
          <w:sz w:val="24"/>
          <w:szCs w:val="24"/>
        </w:rPr>
      </w:pP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sidRPr="00DD7F3A">
        <w:rPr>
          <w:rFonts w:ascii="Arial" w:hAnsi="Arial" w:cs="Arial"/>
          <w:sz w:val="24"/>
          <w:szCs w:val="24"/>
        </w:rPr>
        <w:tab/>
      </w:r>
      <w:r>
        <w:rPr>
          <w:rFonts w:ascii="Arial" w:hAnsi="Arial" w:cs="Arial"/>
          <w:sz w:val="24"/>
          <w:szCs w:val="24"/>
        </w:rPr>
        <w:tab/>
      </w:r>
      <w:r w:rsidRPr="00DD7F3A">
        <w:rPr>
          <w:rFonts w:ascii="Arial" w:hAnsi="Arial" w:cs="Arial"/>
          <w:sz w:val="24"/>
          <w:szCs w:val="24"/>
        </w:rPr>
        <w:t>Or email:</w:t>
      </w:r>
      <w:r>
        <w:rPr>
          <w:rFonts w:ascii="Arial" w:hAnsi="Arial" w:cs="Arial"/>
          <w:sz w:val="24"/>
          <w:szCs w:val="24"/>
        </w:rPr>
        <w:t xml:space="preserve"> </w:t>
      </w:r>
      <w:hyperlink r:id="rId5" w:history="1">
        <w:r w:rsidRPr="001F7BD7">
          <w:rPr>
            <w:rStyle w:val="Hyperlink"/>
            <w:rFonts w:ascii="Arial" w:hAnsi="Arial" w:cs="Arial"/>
            <w:i/>
            <w:color w:val="auto"/>
            <w:sz w:val="24"/>
            <w:szCs w:val="24"/>
          </w:rPr>
          <w:t>joliveri@k12.wv.us</w:t>
        </w:r>
      </w:hyperlink>
    </w:p>
    <w:p w14:paraId="6A46D6D3" w14:textId="77777777" w:rsidR="00E768AE" w:rsidRPr="001F7BD7" w:rsidRDefault="00E768AE" w:rsidP="00E242B5">
      <w:pPr>
        <w:pStyle w:val="NoSpacing"/>
        <w:rPr>
          <w:rFonts w:ascii="Arial" w:hAnsi="Arial" w:cs="Arial"/>
          <w:i/>
          <w:sz w:val="24"/>
          <w:szCs w:val="24"/>
        </w:rPr>
      </w:pPr>
    </w:p>
    <w:p w14:paraId="02722DDF" w14:textId="77777777" w:rsidR="00E242B5" w:rsidRDefault="00E242B5" w:rsidP="00E242B5">
      <w:pPr>
        <w:pStyle w:val="NoSpacing"/>
        <w:rPr>
          <w:rFonts w:ascii="Arial" w:hAnsi="Arial" w:cs="Arial"/>
          <w:sz w:val="24"/>
          <w:szCs w:val="24"/>
        </w:rPr>
      </w:pPr>
    </w:p>
    <w:p w14:paraId="56BFDAE3" w14:textId="7006C783" w:rsidR="00E242B5" w:rsidRDefault="001F7BD7" w:rsidP="00E242B5">
      <w:pPr>
        <w:pStyle w:val="NoSpacing"/>
        <w:rPr>
          <w:rFonts w:ascii="Arial" w:eastAsia="Arial" w:hAnsi="Arial" w:cs="Arial"/>
          <w:sz w:val="24"/>
          <w:szCs w:val="24"/>
        </w:rPr>
      </w:pPr>
      <w:r w:rsidRPr="59DC1EB7">
        <w:rPr>
          <w:rFonts w:ascii="Arial" w:eastAsia="Arial" w:hAnsi="Arial" w:cs="Arial"/>
          <w:sz w:val="24"/>
          <w:szCs w:val="24"/>
        </w:rPr>
        <w:t>A</w:t>
      </w:r>
      <w:r w:rsidR="008965AD">
        <w:rPr>
          <w:rFonts w:ascii="Arial" w:eastAsia="Arial" w:hAnsi="Arial" w:cs="Arial"/>
          <w:sz w:val="24"/>
          <w:szCs w:val="24"/>
        </w:rPr>
        <w:t>PPLICATION DEADLINE: November 12</w:t>
      </w:r>
      <w:r w:rsidR="00E768AE" w:rsidRPr="59DC1EB7">
        <w:rPr>
          <w:rFonts w:ascii="Arial" w:eastAsia="Arial" w:hAnsi="Arial" w:cs="Arial"/>
          <w:sz w:val="24"/>
          <w:szCs w:val="24"/>
        </w:rPr>
        <w:t>, 2015</w:t>
      </w:r>
      <w:r w:rsidR="000266F2" w:rsidRPr="59DC1EB7">
        <w:rPr>
          <w:rFonts w:ascii="Arial" w:eastAsia="Arial" w:hAnsi="Arial" w:cs="Arial"/>
          <w:sz w:val="24"/>
          <w:szCs w:val="24"/>
        </w:rPr>
        <w:t xml:space="preserve"> at 4:00 p.m.</w:t>
      </w:r>
    </w:p>
    <w:p w14:paraId="65F12AE0" w14:textId="77777777" w:rsidR="008965AD" w:rsidRDefault="008965AD" w:rsidP="00E242B5">
      <w:pPr>
        <w:pStyle w:val="NoSpacing"/>
        <w:rPr>
          <w:rFonts w:ascii="Arial" w:hAnsi="Arial" w:cs="Arial"/>
          <w:sz w:val="24"/>
          <w:szCs w:val="24"/>
        </w:rPr>
      </w:pPr>
    </w:p>
    <w:p w14:paraId="1CEF35CE" w14:textId="03907567" w:rsidR="59DC1EB7" w:rsidRDefault="59DC1EB7" w:rsidP="59DC1EB7">
      <w:pPr>
        <w:pStyle w:val="NoSpacing"/>
      </w:pPr>
    </w:p>
    <w:p w14:paraId="44BE9065" w14:textId="0930ECAB" w:rsidR="59DC1EB7" w:rsidRDefault="47A05954" w:rsidP="59DC1EB7">
      <w:pPr>
        <w:pStyle w:val="NoSpacing"/>
      </w:pPr>
      <w:r w:rsidRPr="47A05954">
        <w:rPr>
          <w:rFonts w:ascii="Arial" w:eastAsia="Arial" w:hAnsi="Arial" w:cs="Arial"/>
          <w:sz w:val="24"/>
          <w:szCs w:val="24"/>
        </w:rPr>
        <w:t>INTERVIEW DATE:  November 19, 2015 ( Time to be determined )</w:t>
      </w:r>
    </w:p>
    <w:p w14:paraId="65A10692" w14:textId="77777777" w:rsidR="00E768AE" w:rsidRDefault="00E768AE" w:rsidP="00E242B5">
      <w:pPr>
        <w:pStyle w:val="NoSpacing"/>
        <w:rPr>
          <w:rFonts w:ascii="Arial" w:hAnsi="Arial" w:cs="Arial"/>
          <w:sz w:val="24"/>
          <w:szCs w:val="24"/>
        </w:rPr>
      </w:pPr>
    </w:p>
    <w:p w14:paraId="5B2FC1E2" w14:textId="77777777" w:rsidR="00E242B5" w:rsidRDefault="00E242B5" w:rsidP="00E242B5">
      <w:pPr>
        <w:pStyle w:val="NoSpacing"/>
        <w:rPr>
          <w:rFonts w:ascii="Arial" w:hAnsi="Arial" w:cs="Arial"/>
          <w:sz w:val="24"/>
          <w:szCs w:val="24"/>
        </w:rPr>
      </w:pPr>
    </w:p>
    <w:p w14:paraId="34A68E02" w14:textId="47F9CF14" w:rsidR="008965AD" w:rsidRDefault="008965AD" w:rsidP="00E242B5">
      <w:pPr>
        <w:pStyle w:val="NoSpacing"/>
        <w:rPr>
          <w:rFonts w:ascii="Arial" w:hAnsi="Arial" w:cs="Arial"/>
          <w:sz w:val="24"/>
          <w:szCs w:val="24"/>
        </w:rPr>
      </w:pPr>
    </w:p>
    <w:p w14:paraId="3754B6E9" w14:textId="77777777" w:rsidR="008965AD" w:rsidRPr="00DD7F3A" w:rsidRDefault="008965AD" w:rsidP="00E242B5">
      <w:pPr>
        <w:pStyle w:val="NoSpacing"/>
        <w:rPr>
          <w:rFonts w:ascii="Arial" w:hAnsi="Arial" w:cs="Arial"/>
          <w:sz w:val="24"/>
          <w:szCs w:val="24"/>
        </w:rPr>
      </w:pPr>
    </w:p>
    <w:p w14:paraId="5F4E03F8" w14:textId="77777777" w:rsidR="00E242B5" w:rsidRPr="00DD7F3A" w:rsidRDefault="00E242B5" w:rsidP="00E242B5">
      <w:pPr>
        <w:pStyle w:val="NoSpacing"/>
        <w:rPr>
          <w:rFonts w:ascii="Arial" w:hAnsi="Arial" w:cs="Arial"/>
          <w:sz w:val="24"/>
          <w:szCs w:val="24"/>
        </w:rPr>
      </w:pPr>
      <w:r w:rsidRPr="00DD7F3A">
        <w:rPr>
          <w:rFonts w:ascii="Arial" w:hAnsi="Arial" w:cs="Arial"/>
          <w:sz w:val="24"/>
          <w:szCs w:val="24"/>
        </w:rPr>
        <w:t>EQUAL EMPLOYMENT OPPORTUNITY:</w:t>
      </w:r>
    </w:p>
    <w:p w14:paraId="146D89E5" w14:textId="77777777" w:rsidR="00E242B5" w:rsidRPr="00DD7F3A" w:rsidRDefault="00E242B5" w:rsidP="00E242B5">
      <w:pPr>
        <w:pStyle w:val="NoSpacing"/>
        <w:rPr>
          <w:rFonts w:ascii="Arial" w:hAnsi="Arial" w:cs="Arial"/>
          <w:sz w:val="24"/>
          <w:szCs w:val="24"/>
        </w:rPr>
      </w:pPr>
      <w:r w:rsidRPr="00DD7F3A">
        <w:rPr>
          <w:rFonts w:ascii="Arial" w:hAnsi="Arial" w:cs="Arial"/>
          <w:sz w:val="24"/>
          <w:szCs w:val="24"/>
        </w:rPr>
        <w:t>“Equal employment opportunity will be granted to all persons regardless of age, race, creed, sex, national origin, or handicap and no discrimination based upon such factors will be made in salary, promotion, demotion, transfer, or termination of any employee.”</w:t>
      </w:r>
    </w:p>
    <w:p w14:paraId="2B52A153" w14:textId="77777777" w:rsidR="00E242B5" w:rsidRDefault="00E242B5" w:rsidP="00E242B5">
      <w:pPr>
        <w:pStyle w:val="NoSpacing"/>
        <w:rPr>
          <w:rFonts w:ascii="Arial" w:hAnsi="Arial" w:cs="Arial"/>
          <w:sz w:val="24"/>
          <w:szCs w:val="24"/>
        </w:rPr>
      </w:pPr>
    </w:p>
    <w:p w14:paraId="3545CAD4" w14:textId="77777777" w:rsidR="00E242B5" w:rsidRPr="00DD7F3A" w:rsidRDefault="00E242B5" w:rsidP="00E242B5">
      <w:pPr>
        <w:pStyle w:val="NoSpacing"/>
        <w:rPr>
          <w:rFonts w:ascii="Arial" w:hAnsi="Arial" w:cs="Arial"/>
          <w:sz w:val="24"/>
          <w:szCs w:val="24"/>
        </w:rPr>
      </w:pPr>
    </w:p>
    <w:p w14:paraId="5826ED64" w14:textId="77777777" w:rsidR="00E242B5" w:rsidRPr="00E242B5" w:rsidRDefault="00E242B5" w:rsidP="00E242B5">
      <w:pPr>
        <w:rPr>
          <w:rFonts w:ascii="Arial" w:hAnsi="Arial" w:cs="Arial"/>
          <w:sz w:val="24"/>
          <w:szCs w:val="24"/>
        </w:rPr>
      </w:pPr>
    </w:p>
    <w:p w14:paraId="264F27D3" w14:textId="77777777" w:rsidR="00E242B5" w:rsidRPr="00E242B5" w:rsidRDefault="00E242B5" w:rsidP="00E242B5">
      <w:pPr>
        <w:rPr>
          <w:rFonts w:ascii="Arial" w:hAnsi="Arial" w:cs="Arial"/>
          <w:sz w:val="24"/>
          <w:szCs w:val="24"/>
        </w:rPr>
      </w:pPr>
    </w:p>
    <w:sectPr w:rsidR="00E242B5" w:rsidRPr="00E2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B5"/>
    <w:rsid w:val="000266F2"/>
    <w:rsid w:val="001F7BD7"/>
    <w:rsid w:val="002D38A3"/>
    <w:rsid w:val="00455C52"/>
    <w:rsid w:val="00630459"/>
    <w:rsid w:val="008965AD"/>
    <w:rsid w:val="009102CB"/>
    <w:rsid w:val="00AB1B0A"/>
    <w:rsid w:val="00C61D98"/>
    <w:rsid w:val="00C9424D"/>
    <w:rsid w:val="00E242B5"/>
    <w:rsid w:val="00E7341B"/>
    <w:rsid w:val="00E768AE"/>
    <w:rsid w:val="47A05954"/>
    <w:rsid w:val="59D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4892"/>
  <w15:chartTrackingRefBased/>
  <w15:docId w15:val="{BD1C282A-E11D-4EF2-9010-2AE1E2BE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2B5"/>
    <w:pPr>
      <w:spacing w:after="0" w:line="240" w:lineRule="auto"/>
    </w:pPr>
  </w:style>
  <w:style w:type="paragraph" w:styleId="NormalWeb">
    <w:name w:val="Normal (Web)"/>
    <w:basedOn w:val="Normal"/>
    <w:uiPriority w:val="99"/>
    <w:semiHidden/>
    <w:unhideWhenUsed/>
    <w:rsid w:val="00E242B5"/>
    <w:rPr>
      <w:rFonts w:ascii="Times New Roman" w:hAnsi="Times New Roman" w:cs="Times New Roman"/>
      <w:sz w:val="24"/>
      <w:szCs w:val="24"/>
    </w:rPr>
  </w:style>
  <w:style w:type="character" w:styleId="Hyperlink">
    <w:name w:val="Hyperlink"/>
    <w:basedOn w:val="DefaultParagraphFont"/>
    <w:uiPriority w:val="99"/>
    <w:unhideWhenUsed/>
    <w:rsid w:val="00E242B5"/>
    <w:rPr>
      <w:color w:val="0563C1" w:themeColor="hyperlink"/>
      <w:u w:val="single"/>
    </w:rPr>
  </w:style>
  <w:style w:type="paragraph" w:styleId="BalloonText">
    <w:name w:val="Balloon Text"/>
    <w:basedOn w:val="Normal"/>
    <w:link w:val="BalloonTextChar"/>
    <w:uiPriority w:val="99"/>
    <w:semiHidden/>
    <w:unhideWhenUsed/>
    <w:rsid w:val="00C9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4104">
      <w:bodyDiv w:val="1"/>
      <w:marLeft w:val="0"/>
      <w:marRight w:val="0"/>
      <w:marTop w:val="0"/>
      <w:marBottom w:val="0"/>
      <w:divBdr>
        <w:top w:val="none" w:sz="0" w:space="0" w:color="auto"/>
        <w:left w:val="none" w:sz="0" w:space="0" w:color="auto"/>
        <w:bottom w:val="none" w:sz="0" w:space="0" w:color="auto"/>
        <w:right w:val="none" w:sz="0" w:space="0" w:color="auto"/>
      </w:divBdr>
    </w:div>
    <w:div w:id="2936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liveri@k12.wv.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Crislip</dc:creator>
  <cp:keywords/>
  <dc:description/>
  <cp:lastModifiedBy>Executive Director</cp:lastModifiedBy>
  <cp:revision>2</cp:revision>
  <cp:lastPrinted>2015-10-29T12:47:00Z</cp:lastPrinted>
  <dcterms:created xsi:type="dcterms:W3CDTF">2015-11-03T19:44:00Z</dcterms:created>
  <dcterms:modified xsi:type="dcterms:W3CDTF">2015-11-03T19:44:00Z</dcterms:modified>
</cp:coreProperties>
</file>